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7D5" w:rsidRDefault="00B967D5" w:rsidP="00B967D5">
      <w:pPr>
        <w:jc w:val="center"/>
      </w:pPr>
      <w:r>
        <w:t>Week 4 Assignment A</w:t>
      </w:r>
    </w:p>
    <w:p w:rsidR="00B967D5" w:rsidRDefault="00B967D5" w:rsidP="00B967D5">
      <w:pPr>
        <w:jc w:val="center"/>
      </w:pPr>
      <w:r>
        <w:t>Angela Joseph</w:t>
      </w:r>
    </w:p>
    <w:p w:rsidR="00B967D5" w:rsidRDefault="00B967D5" w:rsidP="00B967D5">
      <w:pPr>
        <w:jc w:val="center"/>
      </w:pPr>
      <w:r>
        <w:t>PD340</w:t>
      </w:r>
    </w:p>
    <w:p w:rsidR="00B967D5" w:rsidRDefault="00B967D5" w:rsidP="00B967D5">
      <w:pPr>
        <w:jc w:val="center"/>
      </w:pPr>
      <w:r>
        <w:t>San Diego Christian College</w:t>
      </w:r>
    </w:p>
    <w:p w:rsidR="00B967D5" w:rsidRDefault="00B967D5" w:rsidP="00B967D5">
      <w:pPr>
        <w:jc w:val="center"/>
      </w:pPr>
      <w:r>
        <w:t>Professor Jill Griggs</w:t>
      </w:r>
    </w:p>
    <w:p w:rsidR="00026522" w:rsidRDefault="00B967D5" w:rsidP="00B967D5">
      <w:pPr>
        <w:jc w:val="center"/>
      </w:pPr>
      <w:r>
        <w:t>Due 10/15</w:t>
      </w:r>
      <w:r>
        <w:t>/2017</w:t>
      </w:r>
    </w:p>
    <w:p w:rsidR="00B967D5" w:rsidRDefault="00B967D5" w:rsidP="00B967D5">
      <w:pPr>
        <w:jc w:val="center"/>
      </w:pPr>
    </w:p>
    <w:p w:rsidR="00B967D5" w:rsidRDefault="00B967D5" w:rsidP="00B967D5">
      <w:pPr>
        <w:jc w:val="center"/>
      </w:pPr>
    </w:p>
    <w:p w:rsidR="00B967D5" w:rsidRDefault="00B967D5" w:rsidP="00B967D5">
      <w:pPr>
        <w:jc w:val="center"/>
      </w:pPr>
    </w:p>
    <w:p w:rsidR="00B967D5" w:rsidRDefault="00B967D5" w:rsidP="00B967D5">
      <w:pPr>
        <w:jc w:val="center"/>
      </w:pPr>
    </w:p>
    <w:p w:rsidR="00B967D5" w:rsidRDefault="00B967D5" w:rsidP="00B967D5">
      <w:pPr>
        <w:jc w:val="center"/>
      </w:pPr>
    </w:p>
    <w:p w:rsidR="00B967D5" w:rsidRDefault="00B967D5" w:rsidP="00B967D5">
      <w:pPr>
        <w:jc w:val="center"/>
      </w:pPr>
    </w:p>
    <w:p w:rsidR="00B967D5" w:rsidRDefault="00B967D5" w:rsidP="00B967D5">
      <w:pPr>
        <w:jc w:val="center"/>
      </w:pPr>
    </w:p>
    <w:p w:rsidR="00B967D5" w:rsidRDefault="00B967D5" w:rsidP="00B967D5">
      <w:pPr>
        <w:jc w:val="center"/>
      </w:pPr>
    </w:p>
    <w:p w:rsidR="00B967D5" w:rsidRDefault="00B967D5" w:rsidP="00B967D5">
      <w:pPr>
        <w:jc w:val="center"/>
      </w:pPr>
    </w:p>
    <w:p w:rsidR="00B967D5" w:rsidRDefault="00B967D5" w:rsidP="00B967D5">
      <w:pPr>
        <w:jc w:val="center"/>
      </w:pPr>
    </w:p>
    <w:p w:rsidR="00B967D5" w:rsidRDefault="00B967D5" w:rsidP="00B967D5">
      <w:pPr>
        <w:jc w:val="center"/>
      </w:pPr>
    </w:p>
    <w:p w:rsidR="00B967D5" w:rsidRDefault="00B967D5" w:rsidP="00B967D5">
      <w:pPr>
        <w:jc w:val="center"/>
      </w:pPr>
    </w:p>
    <w:p w:rsidR="00B967D5" w:rsidRDefault="00B967D5" w:rsidP="00B967D5">
      <w:pPr>
        <w:jc w:val="center"/>
      </w:pPr>
    </w:p>
    <w:p w:rsidR="00B967D5" w:rsidRDefault="00B967D5" w:rsidP="00B967D5">
      <w:pPr>
        <w:jc w:val="center"/>
      </w:pPr>
    </w:p>
    <w:p w:rsidR="00B967D5" w:rsidRDefault="00B967D5" w:rsidP="00B967D5">
      <w:pPr>
        <w:jc w:val="center"/>
      </w:pPr>
    </w:p>
    <w:p w:rsidR="00B967D5" w:rsidRDefault="00B967D5" w:rsidP="00B967D5">
      <w:pPr>
        <w:jc w:val="center"/>
      </w:pPr>
    </w:p>
    <w:p w:rsidR="00B967D5" w:rsidRDefault="00B967D5" w:rsidP="00B967D5">
      <w:pPr>
        <w:jc w:val="center"/>
      </w:pPr>
    </w:p>
    <w:p w:rsidR="00B967D5" w:rsidRDefault="00B967D5" w:rsidP="00B967D5">
      <w:pPr>
        <w:jc w:val="center"/>
      </w:pPr>
    </w:p>
    <w:p w:rsidR="00B967D5" w:rsidRDefault="00B967D5" w:rsidP="00B967D5">
      <w:pPr>
        <w:jc w:val="center"/>
      </w:pPr>
    </w:p>
    <w:p w:rsidR="00B967D5" w:rsidRDefault="00B967D5" w:rsidP="00B967D5">
      <w:pPr>
        <w:jc w:val="center"/>
      </w:pPr>
    </w:p>
    <w:p w:rsidR="00B967D5" w:rsidRDefault="00B967D5" w:rsidP="00B967D5">
      <w:pPr>
        <w:jc w:val="center"/>
      </w:pPr>
    </w:p>
    <w:p w:rsidR="00B967D5" w:rsidRDefault="00B967D5" w:rsidP="00B967D5">
      <w:pPr>
        <w:jc w:val="center"/>
      </w:pPr>
    </w:p>
    <w:p w:rsidR="00B967D5" w:rsidRDefault="00B967D5" w:rsidP="00B967D5">
      <w:pPr>
        <w:jc w:val="center"/>
      </w:pPr>
    </w:p>
    <w:p w:rsidR="00B967D5" w:rsidRDefault="00B967D5" w:rsidP="00B967D5">
      <w:pPr>
        <w:jc w:val="center"/>
      </w:pPr>
    </w:p>
    <w:p w:rsidR="00B967D5" w:rsidRDefault="00B967D5" w:rsidP="00B967D5">
      <w:pPr>
        <w:jc w:val="center"/>
        <w:rPr>
          <w:b/>
          <w:sz w:val="24"/>
          <w:szCs w:val="24"/>
        </w:rPr>
      </w:pPr>
      <w:r>
        <w:rPr>
          <w:b/>
          <w:sz w:val="24"/>
          <w:szCs w:val="24"/>
        </w:rPr>
        <w:t>Dream Career</w:t>
      </w:r>
    </w:p>
    <w:p w:rsidR="00B967D5" w:rsidRDefault="00B967D5" w:rsidP="00A61EBB">
      <w:pPr>
        <w:jc w:val="center"/>
        <w:rPr>
          <w:b/>
          <w:sz w:val="24"/>
          <w:szCs w:val="24"/>
        </w:rPr>
      </w:pPr>
    </w:p>
    <w:p w:rsidR="00B967D5" w:rsidRDefault="00B967D5" w:rsidP="00E7182C">
      <w:pPr>
        <w:spacing w:line="480" w:lineRule="auto"/>
        <w:rPr>
          <w:sz w:val="24"/>
          <w:szCs w:val="24"/>
        </w:rPr>
      </w:pPr>
      <w:r w:rsidRPr="00B967D5">
        <w:rPr>
          <w:sz w:val="24"/>
          <w:szCs w:val="24"/>
        </w:rPr>
        <w:tab/>
        <w:t xml:space="preserve">Angela’s </w:t>
      </w:r>
      <w:r>
        <w:rPr>
          <w:sz w:val="24"/>
          <w:szCs w:val="24"/>
        </w:rPr>
        <w:t xml:space="preserve">dream career is to be a licensed marriage and family therapist. </w:t>
      </w:r>
      <w:r w:rsidR="00174D02">
        <w:rPr>
          <w:sz w:val="24"/>
          <w:szCs w:val="24"/>
        </w:rPr>
        <w:t>She finds this line of work to be needed and satisfying to her life</w:t>
      </w:r>
      <w:r w:rsidR="008E307F">
        <w:rPr>
          <w:sz w:val="24"/>
          <w:szCs w:val="24"/>
        </w:rPr>
        <w:t>’s mission which</w:t>
      </w:r>
      <w:r w:rsidR="00174D02">
        <w:rPr>
          <w:sz w:val="24"/>
          <w:szCs w:val="24"/>
        </w:rPr>
        <w:t xml:space="preserve"> is to be a servant for people and nature. While researching the criteria for MFT (Marriage and</w:t>
      </w:r>
      <w:r w:rsidR="008E307F">
        <w:rPr>
          <w:sz w:val="24"/>
          <w:szCs w:val="24"/>
        </w:rPr>
        <w:t xml:space="preserve"> Family Therapist) she found that</w:t>
      </w:r>
      <w:r w:rsidR="00174D02">
        <w:rPr>
          <w:sz w:val="24"/>
          <w:szCs w:val="24"/>
        </w:rPr>
        <w:t xml:space="preserve"> therapist </w:t>
      </w:r>
      <w:r w:rsidR="00830668">
        <w:rPr>
          <w:sz w:val="24"/>
          <w:szCs w:val="24"/>
        </w:rPr>
        <w:t xml:space="preserve">help people from all backgrounds and demographics. </w:t>
      </w:r>
      <w:r w:rsidR="00FA3C63">
        <w:rPr>
          <w:sz w:val="24"/>
          <w:szCs w:val="24"/>
        </w:rPr>
        <w:t xml:space="preserve">Smith </w:t>
      </w:r>
      <w:proofErr w:type="gramStart"/>
      <w:r w:rsidR="00FA3C63">
        <w:rPr>
          <w:sz w:val="24"/>
          <w:szCs w:val="24"/>
        </w:rPr>
        <w:t>et</w:t>
      </w:r>
      <w:proofErr w:type="gramEnd"/>
      <w:r w:rsidR="00FA3C63">
        <w:rPr>
          <w:sz w:val="24"/>
          <w:szCs w:val="24"/>
        </w:rPr>
        <w:t xml:space="preserve">. </w:t>
      </w:r>
      <w:proofErr w:type="gramStart"/>
      <w:r w:rsidR="00FA3C63">
        <w:rPr>
          <w:sz w:val="24"/>
          <w:szCs w:val="24"/>
        </w:rPr>
        <w:t>al</w:t>
      </w:r>
      <w:proofErr w:type="gramEnd"/>
      <w:r w:rsidR="00FA3C63">
        <w:rPr>
          <w:sz w:val="24"/>
          <w:szCs w:val="24"/>
        </w:rPr>
        <w:t xml:space="preserve"> (1995) suggests “t</w:t>
      </w:r>
      <w:r w:rsidR="00FA3C63" w:rsidRPr="00FA3C63">
        <w:rPr>
          <w:sz w:val="24"/>
          <w:szCs w:val="24"/>
        </w:rPr>
        <w:t>oday's counselors work with a wide variety of couple and family systems.”</w:t>
      </w:r>
      <w:r w:rsidR="00FA3C63">
        <w:rPr>
          <w:sz w:val="24"/>
          <w:szCs w:val="24"/>
        </w:rPr>
        <w:t xml:space="preserve"> Those demographics include but are not limited to children, single parents, gay and lesbian families, families facing substance abuse, and more. </w:t>
      </w:r>
    </w:p>
    <w:p w:rsidR="008E307F" w:rsidRDefault="008E307F" w:rsidP="00E7182C">
      <w:pPr>
        <w:spacing w:line="480" w:lineRule="auto"/>
        <w:rPr>
          <w:sz w:val="24"/>
          <w:szCs w:val="24"/>
        </w:rPr>
      </w:pPr>
      <w:r>
        <w:rPr>
          <w:sz w:val="24"/>
          <w:szCs w:val="24"/>
        </w:rPr>
        <w:tab/>
        <w:t xml:space="preserve">MFT has changed dramatically in the last decade. One of the biggest changes is therapist are becoming more evidenced based in their approach to helping people. Caldwell </w:t>
      </w:r>
      <w:proofErr w:type="gramStart"/>
      <w:r>
        <w:rPr>
          <w:sz w:val="24"/>
          <w:szCs w:val="24"/>
        </w:rPr>
        <w:t>et</w:t>
      </w:r>
      <w:proofErr w:type="gramEnd"/>
      <w:r>
        <w:rPr>
          <w:sz w:val="24"/>
          <w:szCs w:val="24"/>
        </w:rPr>
        <w:t xml:space="preserve">. </w:t>
      </w:r>
      <w:proofErr w:type="gramStart"/>
      <w:r>
        <w:rPr>
          <w:sz w:val="24"/>
          <w:szCs w:val="24"/>
        </w:rPr>
        <w:t>al</w:t>
      </w:r>
      <w:proofErr w:type="gramEnd"/>
      <w:r>
        <w:rPr>
          <w:sz w:val="24"/>
          <w:szCs w:val="24"/>
        </w:rPr>
        <w:t xml:space="preserve"> (2008) stated “a</w:t>
      </w:r>
      <w:r w:rsidRPr="008E307F">
        <w:rPr>
          <w:sz w:val="24"/>
          <w:szCs w:val="24"/>
        </w:rPr>
        <w:t>s marriage and family therapy continues to become an ev</w:t>
      </w:r>
      <w:r>
        <w:rPr>
          <w:sz w:val="24"/>
          <w:szCs w:val="24"/>
        </w:rPr>
        <w:t xml:space="preserve">idence-based discipline, it is </w:t>
      </w:r>
      <w:r w:rsidRPr="008E307F">
        <w:rPr>
          <w:sz w:val="24"/>
          <w:szCs w:val="24"/>
        </w:rPr>
        <w:t xml:space="preserve">vital to understand therapist attitudes toward </w:t>
      </w:r>
      <w:r>
        <w:rPr>
          <w:sz w:val="24"/>
          <w:szCs w:val="24"/>
        </w:rPr>
        <w:t xml:space="preserve">marriage, which may impact the </w:t>
      </w:r>
      <w:r w:rsidRPr="008E307F">
        <w:rPr>
          <w:sz w:val="24"/>
          <w:szCs w:val="24"/>
        </w:rPr>
        <w:t>Implementation of empirically validated couple treatment approaches.”</w:t>
      </w:r>
      <w:r w:rsidR="003B7792">
        <w:rPr>
          <w:sz w:val="24"/>
          <w:szCs w:val="24"/>
        </w:rPr>
        <w:t xml:space="preserve"> Researchers suggest that therapist do soul searching and see if they value marriage and family before coming into this line of work. Angela feels that an effective therapist would hold the union of marriage in high esteem. </w:t>
      </w:r>
      <w:r w:rsidR="003B7792" w:rsidRPr="003B7792">
        <w:rPr>
          <w:sz w:val="24"/>
          <w:szCs w:val="24"/>
        </w:rPr>
        <w:t>Paris, Eleni, Linvil</w:t>
      </w:r>
      <w:r w:rsidR="003B7792">
        <w:rPr>
          <w:sz w:val="24"/>
          <w:szCs w:val="24"/>
        </w:rPr>
        <w:t>le, Deanna, Rosen, Karen (2008) said that, “t</w:t>
      </w:r>
      <w:r w:rsidR="003B7792" w:rsidRPr="003B7792">
        <w:rPr>
          <w:sz w:val="24"/>
          <w:szCs w:val="24"/>
        </w:rPr>
        <w:t>he personal lives of therapists often have a direct and ind</w:t>
      </w:r>
      <w:r w:rsidR="003B7792">
        <w:rPr>
          <w:sz w:val="24"/>
          <w:szCs w:val="24"/>
        </w:rPr>
        <w:t>irect impact on their clinical</w:t>
      </w:r>
      <w:r w:rsidR="003B7792" w:rsidRPr="003B7792">
        <w:rPr>
          <w:sz w:val="24"/>
          <w:szCs w:val="24"/>
        </w:rPr>
        <w:t xml:space="preserve"> work</w:t>
      </w:r>
      <w:r w:rsidR="003B7792">
        <w:rPr>
          <w:sz w:val="24"/>
          <w:szCs w:val="24"/>
        </w:rPr>
        <w:t xml:space="preserve">.” They are completely correct in my opinion, if you don’t value family and marriage </w:t>
      </w:r>
      <w:r w:rsidR="00A61EBB">
        <w:rPr>
          <w:sz w:val="24"/>
          <w:szCs w:val="24"/>
        </w:rPr>
        <w:t xml:space="preserve">you cannot empathize and help fight to keep it together. </w:t>
      </w:r>
    </w:p>
    <w:p w:rsidR="00E7182C" w:rsidRPr="00E7182C" w:rsidRDefault="00E7182C" w:rsidP="00E7182C">
      <w:pPr>
        <w:spacing w:line="480" w:lineRule="auto"/>
        <w:rPr>
          <w:sz w:val="24"/>
          <w:szCs w:val="24"/>
        </w:rPr>
      </w:pPr>
      <w:r>
        <w:rPr>
          <w:sz w:val="24"/>
          <w:szCs w:val="24"/>
        </w:rPr>
        <w:tab/>
      </w:r>
      <w:r w:rsidRPr="00E7182C">
        <w:rPr>
          <w:sz w:val="24"/>
          <w:szCs w:val="24"/>
        </w:rPr>
        <w:t xml:space="preserve">“Research over the last 20 years has found that about 80% of clients </w:t>
      </w:r>
    </w:p>
    <w:p w:rsidR="00E7182C" w:rsidRPr="00E7182C" w:rsidRDefault="00E7182C" w:rsidP="00E7182C">
      <w:pPr>
        <w:spacing w:line="480" w:lineRule="auto"/>
        <w:rPr>
          <w:sz w:val="24"/>
          <w:szCs w:val="24"/>
        </w:rPr>
      </w:pPr>
      <w:proofErr w:type="gramStart"/>
      <w:r w:rsidRPr="00E7182C">
        <w:rPr>
          <w:sz w:val="24"/>
          <w:szCs w:val="24"/>
        </w:rPr>
        <w:lastRenderedPageBreak/>
        <w:t>who</w:t>
      </w:r>
      <w:proofErr w:type="gramEnd"/>
      <w:r w:rsidRPr="00E7182C">
        <w:rPr>
          <w:sz w:val="24"/>
          <w:szCs w:val="24"/>
        </w:rPr>
        <w:t xml:space="preserve"> undergo psychotherapy are better off than those who do not”. Lambert and </w:t>
      </w:r>
    </w:p>
    <w:p w:rsidR="00E7182C" w:rsidRDefault="00E7182C" w:rsidP="00E7182C">
      <w:pPr>
        <w:spacing w:line="480" w:lineRule="auto"/>
        <w:rPr>
          <w:sz w:val="24"/>
          <w:szCs w:val="24"/>
        </w:rPr>
      </w:pPr>
      <w:r>
        <w:rPr>
          <w:sz w:val="24"/>
          <w:szCs w:val="24"/>
        </w:rPr>
        <w:t>Barely, (2002). This line of duty is very important, not to just individual families but our communities as well. If we want a society that is functioning well we must invest and support MFT</w:t>
      </w:r>
      <w:r w:rsidR="0001789F">
        <w:rPr>
          <w:sz w:val="24"/>
          <w:szCs w:val="24"/>
        </w:rPr>
        <w:t>’s</w:t>
      </w:r>
      <w:r>
        <w:rPr>
          <w:sz w:val="24"/>
          <w:szCs w:val="24"/>
        </w:rPr>
        <w:t xml:space="preserve">. </w:t>
      </w:r>
      <w:r w:rsidR="0001789F">
        <w:rPr>
          <w:sz w:val="24"/>
          <w:szCs w:val="24"/>
        </w:rPr>
        <w:t xml:space="preserve">People don’t realize how far this career reaches, you have therapists inside schools, rehab facilities, shelters, health and human services buildings and even churches. That goes to show you how deep therapists are sewed </w:t>
      </w:r>
      <w:r w:rsidR="00AB5DFB">
        <w:rPr>
          <w:sz w:val="24"/>
          <w:szCs w:val="24"/>
        </w:rPr>
        <w:t xml:space="preserve">into the fabric of our lives and communities. </w:t>
      </w:r>
    </w:p>
    <w:p w:rsidR="0071652B" w:rsidRDefault="0071652B" w:rsidP="00E7182C">
      <w:pPr>
        <w:spacing w:line="480" w:lineRule="auto"/>
        <w:rPr>
          <w:sz w:val="24"/>
          <w:szCs w:val="24"/>
        </w:rPr>
      </w:pPr>
      <w:r>
        <w:rPr>
          <w:sz w:val="24"/>
          <w:szCs w:val="24"/>
        </w:rPr>
        <w:tab/>
        <w:t xml:space="preserve">The information provided above proves to her how important MFT’s are and why they are needed. In her personal life Angela has witnessed what a great compassionate therapist can do. They help heal people form young to old with tools that these people can pass down from generation to generation. Therapy isn’t about fixing people but instead giving them options that their normal encounters wouldn’t allow them to see. </w:t>
      </w:r>
    </w:p>
    <w:p w:rsidR="0071652B" w:rsidRDefault="0071652B" w:rsidP="00E7182C">
      <w:pPr>
        <w:spacing w:line="480" w:lineRule="auto"/>
        <w:rPr>
          <w:sz w:val="24"/>
          <w:szCs w:val="24"/>
        </w:rPr>
      </w:pPr>
    </w:p>
    <w:p w:rsidR="0071652B" w:rsidRDefault="0071652B" w:rsidP="00E7182C">
      <w:pPr>
        <w:spacing w:line="480" w:lineRule="auto"/>
        <w:rPr>
          <w:sz w:val="24"/>
          <w:szCs w:val="24"/>
        </w:rPr>
      </w:pPr>
    </w:p>
    <w:p w:rsidR="0071652B" w:rsidRDefault="0071652B" w:rsidP="00E7182C">
      <w:pPr>
        <w:spacing w:line="480" w:lineRule="auto"/>
        <w:rPr>
          <w:sz w:val="24"/>
          <w:szCs w:val="24"/>
        </w:rPr>
      </w:pPr>
    </w:p>
    <w:p w:rsidR="0071652B" w:rsidRDefault="0071652B" w:rsidP="00E7182C">
      <w:pPr>
        <w:spacing w:line="480" w:lineRule="auto"/>
        <w:rPr>
          <w:sz w:val="24"/>
          <w:szCs w:val="24"/>
        </w:rPr>
      </w:pPr>
    </w:p>
    <w:p w:rsidR="0071652B" w:rsidRDefault="0071652B" w:rsidP="00E7182C">
      <w:pPr>
        <w:spacing w:line="480" w:lineRule="auto"/>
        <w:rPr>
          <w:sz w:val="24"/>
          <w:szCs w:val="24"/>
        </w:rPr>
      </w:pPr>
    </w:p>
    <w:p w:rsidR="0071652B" w:rsidRDefault="0071652B" w:rsidP="00E7182C">
      <w:pPr>
        <w:spacing w:line="480" w:lineRule="auto"/>
        <w:rPr>
          <w:sz w:val="24"/>
          <w:szCs w:val="24"/>
        </w:rPr>
      </w:pPr>
    </w:p>
    <w:p w:rsidR="0071652B" w:rsidRDefault="0071652B" w:rsidP="00E7182C">
      <w:pPr>
        <w:spacing w:line="480" w:lineRule="auto"/>
        <w:rPr>
          <w:sz w:val="24"/>
          <w:szCs w:val="24"/>
        </w:rPr>
      </w:pPr>
    </w:p>
    <w:p w:rsidR="0071652B" w:rsidRDefault="0071652B" w:rsidP="00E7182C">
      <w:pPr>
        <w:spacing w:line="480" w:lineRule="auto"/>
        <w:rPr>
          <w:sz w:val="24"/>
          <w:szCs w:val="24"/>
        </w:rPr>
      </w:pPr>
    </w:p>
    <w:p w:rsidR="0071652B" w:rsidRDefault="0071652B" w:rsidP="00E7182C">
      <w:pPr>
        <w:spacing w:line="480" w:lineRule="auto"/>
        <w:rPr>
          <w:sz w:val="24"/>
          <w:szCs w:val="24"/>
        </w:rPr>
      </w:pPr>
    </w:p>
    <w:p w:rsidR="0071652B" w:rsidRDefault="0071652B" w:rsidP="0071652B">
      <w:pPr>
        <w:spacing w:line="480" w:lineRule="auto"/>
        <w:jc w:val="center"/>
        <w:rPr>
          <w:b/>
          <w:sz w:val="24"/>
          <w:szCs w:val="24"/>
        </w:rPr>
      </w:pPr>
      <w:r w:rsidRPr="0071652B">
        <w:rPr>
          <w:b/>
          <w:sz w:val="24"/>
          <w:szCs w:val="24"/>
        </w:rPr>
        <w:t xml:space="preserve">Reference </w:t>
      </w:r>
    </w:p>
    <w:p w:rsidR="0071652B" w:rsidRPr="0071652B" w:rsidRDefault="0071652B" w:rsidP="0071652B">
      <w:pPr>
        <w:spacing w:line="480" w:lineRule="auto"/>
        <w:rPr>
          <w:sz w:val="24"/>
          <w:szCs w:val="24"/>
        </w:rPr>
      </w:pPr>
    </w:p>
    <w:p w:rsidR="0071652B" w:rsidRPr="0071652B" w:rsidRDefault="0071652B" w:rsidP="0071652B">
      <w:pPr>
        <w:spacing w:line="480" w:lineRule="auto"/>
        <w:rPr>
          <w:sz w:val="24"/>
          <w:szCs w:val="24"/>
        </w:rPr>
      </w:pPr>
      <w:r w:rsidRPr="0071652B">
        <w:rPr>
          <w:sz w:val="24"/>
          <w:szCs w:val="24"/>
        </w:rPr>
        <w:t xml:space="preserve">    Paris, Eleni, Linville, Deanna, Rosen, Karen (2008). Marriage and Family</w:t>
      </w:r>
    </w:p>
    <w:p w:rsidR="0071652B" w:rsidRPr="0071652B" w:rsidRDefault="0071652B" w:rsidP="0071652B">
      <w:pPr>
        <w:spacing w:line="480" w:lineRule="auto"/>
        <w:rPr>
          <w:sz w:val="24"/>
          <w:szCs w:val="24"/>
        </w:rPr>
      </w:pPr>
      <w:r w:rsidRPr="0071652B">
        <w:rPr>
          <w:sz w:val="24"/>
          <w:szCs w:val="24"/>
        </w:rPr>
        <w:t xml:space="preserve">             Therapist Interns' Experiences of Growth. Journal of marital and</w:t>
      </w:r>
    </w:p>
    <w:p w:rsidR="0071652B" w:rsidRPr="0071652B" w:rsidRDefault="0071652B" w:rsidP="0071652B">
      <w:pPr>
        <w:spacing w:line="480" w:lineRule="auto"/>
        <w:rPr>
          <w:sz w:val="24"/>
          <w:szCs w:val="24"/>
        </w:rPr>
      </w:pPr>
      <w:r w:rsidRPr="0071652B">
        <w:rPr>
          <w:sz w:val="24"/>
          <w:szCs w:val="24"/>
        </w:rPr>
        <w:t xml:space="preserve">             </w:t>
      </w:r>
      <w:proofErr w:type="gramStart"/>
      <w:r w:rsidRPr="0071652B">
        <w:rPr>
          <w:sz w:val="24"/>
          <w:szCs w:val="24"/>
        </w:rPr>
        <w:t>family</w:t>
      </w:r>
      <w:proofErr w:type="gramEnd"/>
      <w:r w:rsidRPr="0071652B">
        <w:rPr>
          <w:sz w:val="24"/>
          <w:szCs w:val="24"/>
        </w:rPr>
        <w:t xml:space="preserve"> therapy. 32.1, 45-57. </w:t>
      </w:r>
    </w:p>
    <w:p w:rsidR="0071652B" w:rsidRPr="0071652B" w:rsidRDefault="0071652B" w:rsidP="0071652B">
      <w:pPr>
        <w:spacing w:line="480" w:lineRule="auto"/>
        <w:rPr>
          <w:sz w:val="24"/>
          <w:szCs w:val="24"/>
        </w:rPr>
      </w:pPr>
    </w:p>
    <w:p w:rsidR="0071652B" w:rsidRPr="0071652B" w:rsidRDefault="0071652B" w:rsidP="0071652B">
      <w:pPr>
        <w:spacing w:line="480" w:lineRule="auto"/>
        <w:rPr>
          <w:sz w:val="24"/>
          <w:szCs w:val="24"/>
        </w:rPr>
      </w:pPr>
    </w:p>
    <w:p w:rsidR="0071652B" w:rsidRPr="0071652B" w:rsidRDefault="0071652B" w:rsidP="0071652B">
      <w:pPr>
        <w:spacing w:line="480" w:lineRule="auto"/>
        <w:rPr>
          <w:sz w:val="24"/>
          <w:szCs w:val="24"/>
        </w:rPr>
      </w:pPr>
      <w:r w:rsidRPr="0071652B">
        <w:rPr>
          <w:sz w:val="24"/>
          <w:szCs w:val="24"/>
        </w:rPr>
        <w:t xml:space="preserve">Smith, Robert L., Carlson, Jon, Stevens-Smith, Patricia, Dennison, Michelle. (Nov 1995). </w:t>
      </w:r>
    </w:p>
    <w:p w:rsidR="0071652B" w:rsidRPr="0071652B" w:rsidRDefault="0071652B" w:rsidP="0071652B">
      <w:pPr>
        <w:spacing w:line="480" w:lineRule="auto"/>
        <w:rPr>
          <w:sz w:val="24"/>
          <w:szCs w:val="24"/>
        </w:rPr>
      </w:pPr>
      <w:r w:rsidRPr="0071652B">
        <w:rPr>
          <w:sz w:val="24"/>
          <w:szCs w:val="24"/>
        </w:rPr>
        <w:t xml:space="preserve">             Marriage and family counseling. Journal of counseling and development: JDC. 74.2,</w:t>
      </w:r>
    </w:p>
    <w:p w:rsidR="0071652B" w:rsidRPr="0071652B" w:rsidRDefault="0071652B" w:rsidP="0071652B">
      <w:pPr>
        <w:spacing w:line="480" w:lineRule="auto"/>
        <w:rPr>
          <w:sz w:val="24"/>
          <w:szCs w:val="24"/>
        </w:rPr>
      </w:pPr>
      <w:r w:rsidRPr="0071652B">
        <w:rPr>
          <w:sz w:val="24"/>
          <w:szCs w:val="24"/>
        </w:rPr>
        <w:t xml:space="preserve">              154. </w:t>
      </w:r>
    </w:p>
    <w:p w:rsidR="0071652B" w:rsidRPr="0071652B" w:rsidRDefault="0071652B" w:rsidP="0071652B">
      <w:pPr>
        <w:spacing w:line="480" w:lineRule="auto"/>
        <w:rPr>
          <w:sz w:val="24"/>
          <w:szCs w:val="24"/>
        </w:rPr>
      </w:pPr>
    </w:p>
    <w:p w:rsidR="0071652B" w:rsidRPr="0071652B" w:rsidRDefault="0071652B" w:rsidP="0071652B">
      <w:pPr>
        <w:spacing w:line="480" w:lineRule="auto"/>
        <w:rPr>
          <w:sz w:val="24"/>
          <w:szCs w:val="24"/>
        </w:rPr>
      </w:pPr>
      <w:r w:rsidRPr="0071652B">
        <w:rPr>
          <w:sz w:val="24"/>
          <w:szCs w:val="24"/>
        </w:rPr>
        <w:t xml:space="preserve">Caldwell, Benjamin E., Wooley, Scott R. (2008). Marriage and family therapists’ attitude  </w:t>
      </w:r>
    </w:p>
    <w:p w:rsidR="0071652B" w:rsidRPr="0071652B" w:rsidRDefault="0071652B" w:rsidP="0071652B">
      <w:pPr>
        <w:spacing w:line="480" w:lineRule="auto"/>
        <w:rPr>
          <w:sz w:val="24"/>
          <w:szCs w:val="24"/>
        </w:rPr>
      </w:pPr>
      <w:r w:rsidRPr="0071652B">
        <w:rPr>
          <w:sz w:val="24"/>
          <w:szCs w:val="24"/>
        </w:rPr>
        <w:t xml:space="preserve">             </w:t>
      </w:r>
      <w:proofErr w:type="gramStart"/>
      <w:r w:rsidRPr="0071652B">
        <w:rPr>
          <w:sz w:val="24"/>
          <w:szCs w:val="24"/>
        </w:rPr>
        <w:t>towards</w:t>
      </w:r>
      <w:proofErr w:type="gramEnd"/>
      <w:r w:rsidRPr="0071652B">
        <w:rPr>
          <w:sz w:val="24"/>
          <w:szCs w:val="24"/>
        </w:rPr>
        <w:t xml:space="preserve"> marriage. Journal of couple and relationship therapy, 7,321-336. </w:t>
      </w:r>
    </w:p>
    <w:p w:rsidR="0071652B" w:rsidRPr="0071652B" w:rsidRDefault="0071652B" w:rsidP="0071652B">
      <w:pPr>
        <w:spacing w:line="480" w:lineRule="auto"/>
        <w:rPr>
          <w:sz w:val="24"/>
          <w:szCs w:val="24"/>
        </w:rPr>
      </w:pPr>
    </w:p>
    <w:p w:rsidR="0071652B" w:rsidRPr="0071652B" w:rsidRDefault="0071652B" w:rsidP="0071652B">
      <w:pPr>
        <w:spacing w:line="480" w:lineRule="auto"/>
        <w:rPr>
          <w:sz w:val="24"/>
          <w:szCs w:val="24"/>
        </w:rPr>
      </w:pPr>
      <w:r w:rsidRPr="0071652B">
        <w:rPr>
          <w:sz w:val="24"/>
          <w:szCs w:val="24"/>
        </w:rPr>
        <w:t xml:space="preserve">Mead, E., (2013) Becoming a Marriage and Family Therapist: From Classroom </w:t>
      </w:r>
    </w:p>
    <w:p w:rsidR="0071652B" w:rsidRPr="0071652B" w:rsidRDefault="0071652B" w:rsidP="0071652B">
      <w:pPr>
        <w:spacing w:line="480" w:lineRule="auto"/>
        <w:rPr>
          <w:sz w:val="24"/>
          <w:szCs w:val="24"/>
        </w:rPr>
      </w:pPr>
      <w:r w:rsidRPr="0071652B">
        <w:rPr>
          <w:sz w:val="24"/>
          <w:szCs w:val="24"/>
        </w:rPr>
        <w:t xml:space="preserve">             Consulting Room. John Wiley &amp; Sons, Incorporated. </w:t>
      </w:r>
      <w:bookmarkStart w:id="0" w:name="_GoBack"/>
      <w:bookmarkEnd w:id="0"/>
    </w:p>
    <w:p w:rsidR="0071652B" w:rsidRPr="0071652B" w:rsidRDefault="0071652B" w:rsidP="0071652B">
      <w:pPr>
        <w:spacing w:line="480" w:lineRule="auto"/>
        <w:rPr>
          <w:sz w:val="24"/>
          <w:szCs w:val="24"/>
        </w:rPr>
      </w:pPr>
    </w:p>
    <w:p w:rsidR="0071652B" w:rsidRPr="0071652B" w:rsidRDefault="0071652B" w:rsidP="0071652B">
      <w:pPr>
        <w:spacing w:line="480" w:lineRule="auto"/>
        <w:rPr>
          <w:sz w:val="24"/>
          <w:szCs w:val="24"/>
        </w:rPr>
      </w:pPr>
      <w:proofErr w:type="spellStart"/>
      <w:r w:rsidRPr="0071652B">
        <w:rPr>
          <w:sz w:val="24"/>
          <w:szCs w:val="24"/>
        </w:rPr>
        <w:t>Skovholt</w:t>
      </w:r>
      <w:proofErr w:type="spellEnd"/>
      <w:r w:rsidRPr="0071652B">
        <w:rPr>
          <w:sz w:val="24"/>
          <w:szCs w:val="24"/>
        </w:rPr>
        <w:t xml:space="preserve">, T. and </w:t>
      </w:r>
      <w:proofErr w:type="spellStart"/>
      <w:r w:rsidRPr="0071652B">
        <w:rPr>
          <w:sz w:val="24"/>
          <w:szCs w:val="24"/>
        </w:rPr>
        <w:t>Ronnestad</w:t>
      </w:r>
      <w:proofErr w:type="spellEnd"/>
      <w:r w:rsidRPr="0071652B">
        <w:rPr>
          <w:sz w:val="24"/>
          <w:szCs w:val="24"/>
        </w:rPr>
        <w:t xml:space="preserve">, M. (1992) Themes in therapist and counselor development. </w:t>
      </w:r>
    </w:p>
    <w:p w:rsidR="0071652B" w:rsidRPr="0071652B" w:rsidRDefault="0071652B" w:rsidP="0071652B">
      <w:pPr>
        <w:spacing w:line="480" w:lineRule="auto"/>
        <w:rPr>
          <w:sz w:val="24"/>
          <w:szCs w:val="24"/>
        </w:rPr>
      </w:pPr>
      <w:r w:rsidRPr="0071652B">
        <w:rPr>
          <w:sz w:val="24"/>
          <w:szCs w:val="24"/>
        </w:rPr>
        <w:t xml:space="preserve">              Journal of counseling and development, 70, 505-15.</w:t>
      </w:r>
    </w:p>
    <w:p w:rsidR="0071652B" w:rsidRPr="0071652B" w:rsidRDefault="0071652B" w:rsidP="0071652B">
      <w:pPr>
        <w:spacing w:line="480" w:lineRule="auto"/>
        <w:jc w:val="center"/>
        <w:rPr>
          <w:b/>
          <w:sz w:val="24"/>
          <w:szCs w:val="24"/>
        </w:rPr>
      </w:pPr>
    </w:p>
    <w:p w:rsidR="0071652B" w:rsidRPr="0071652B" w:rsidRDefault="0071652B" w:rsidP="0071652B">
      <w:pPr>
        <w:spacing w:line="480" w:lineRule="auto"/>
        <w:jc w:val="center"/>
        <w:rPr>
          <w:b/>
          <w:sz w:val="24"/>
          <w:szCs w:val="24"/>
        </w:rPr>
      </w:pPr>
    </w:p>
    <w:p w:rsidR="00B967D5" w:rsidRDefault="00B967D5" w:rsidP="00B967D5">
      <w:pPr>
        <w:jc w:val="center"/>
      </w:pPr>
    </w:p>
    <w:sectPr w:rsidR="00B967D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047" w:rsidRDefault="00E60047" w:rsidP="00B967D5">
      <w:pPr>
        <w:spacing w:after="0" w:line="240" w:lineRule="auto"/>
      </w:pPr>
      <w:r>
        <w:separator/>
      </w:r>
    </w:p>
  </w:endnote>
  <w:endnote w:type="continuationSeparator" w:id="0">
    <w:p w:rsidR="00E60047" w:rsidRDefault="00E60047" w:rsidP="00B9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047" w:rsidRDefault="00E60047" w:rsidP="00B967D5">
      <w:pPr>
        <w:spacing w:after="0" w:line="240" w:lineRule="auto"/>
      </w:pPr>
      <w:r>
        <w:separator/>
      </w:r>
    </w:p>
  </w:footnote>
  <w:footnote w:type="continuationSeparator" w:id="0">
    <w:p w:rsidR="00E60047" w:rsidRDefault="00E60047" w:rsidP="00B967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7D5" w:rsidRDefault="00B967D5">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B967D5" w:rsidRDefault="00B967D5">
                              <w:pPr>
                                <w:pStyle w:val="Header"/>
                                <w:tabs>
                                  <w:tab w:val="clear" w:pos="4680"/>
                                  <w:tab w:val="clear" w:pos="9360"/>
                                </w:tabs>
                                <w:jc w:val="center"/>
                                <w:rPr>
                                  <w:caps/>
                                  <w:color w:val="FFFFFF" w:themeColor="background1"/>
                                </w:rPr>
                              </w:pPr>
                              <w:r>
                                <w:rPr>
                                  <w:caps/>
                                  <w:color w:val="FFFFFF" w:themeColor="background1"/>
                                </w:rPr>
                                <w:t xml:space="preserve">week 4-assignment A_Dream Career_AJ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B967D5" w:rsidRDefault="00B967D5">
                        <w:pPr>
                          <w:pStyle w:val="Header"/>
                          <w:tabs>
                            <w:tab w:val="clear" w:pos="4680"/>
                            <w:tab w:val="clear" w:pos="9360"/>
                          </w:tabs>
                          <w:jc w:val="center"/>
                          <w:rPr>
                            <w:caps/>
                            <w:color w:val="FFFFFF" w:themeColor="background1"/>
                          </w:rPr>
                        </w:pPr>
                        <w:r>
                          <w:rPr>
                            <w:caps/>
                            <w:color w:val="FFFFFF" w:themeColor="background1"/>
                          </w:rPr>
                          <w:t xml:space="preserve">week 4-assignment A_Dream Career_AJ </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7D5"/>
    <w:rsid w:val="0001789F"/>
    <w:rsid w:val="00026522"/>
    <w:rsid w:val="00174D02"/>
    <w:rsid w:val="003B7792"/>
    <w:rsid w:val="0071652B"/>
    <w:rsid w:val="00830668"/>
    <w:rsid w:val="008E307F"/>
    <w:rsid w:val="00A61EBB"/>
    <w:rsid w:val="00AB5DFB"/>
    <w:rsid w:val="00B967D5"/>
    <w:rsid w:val="00E60047"/>
    <w:rsid w:val="00E7182C"/>
    <w:rsid w:val="00FA3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D8561D-0AEB-4631-9F42-AA7E2927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6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7D5"/>
  </w:style>
  <w:style w:type="paragraph" w:styleId="Footer">
    <w:name w:val="footer"/>
    <w:basedOn w:val="Normal"/>
    <w:link w:val="FooterChar"/>
    <w:uiPriority w:val="99"/>
    <w:unhideWhenUsed/>
    <w:rsid w:val="00B96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AFDFC-80B9-46ED-87EC-BEFB63171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5</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week 4-assignment A_Dream Career_AJ </vt:lpstr>
    </vt:vector>
  </TitlesOfParts>
  <Company>Hewlett-Packard Company</Company>
  <LinksUpToDate>false</LinksUpToDate>
  <CharactersWithSpaces>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4-assignment A_Dream Career_AJ</dc:title>
  <dc:subject/>
  <dc:creator>RTC2</dc:creator>
  <cp:keywords/>
  <dc:description/>
  <cp:lastModifiedBy>RTC2</cp:lastModifiedBy>
  <cp:revision>1</cp:revision>
  <dcterms:created xsi:type="dcterms:W3CDTF">2017-10-11T15:35:00Z</dcterms:created>
  <dcterms:modified xsi:type="dcterms:W3CDTF">2017-10-11T21:37:00Z</dcterms:modified>
</cp:coreProperties>
</file>