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34C" w:rsidRDefault="00942853" w:rsidP="00942853">
      <w:pPr>
        <w:spacing w:line="480" w:lineRule="auto"/>
        <w:jc w:val="center"/>
      </w:pPr>
      <w:r>
        <w:t>Summary of the June 28</w:t>
      </w:r>
      <w:r w:rsidRPr="00942853">
        <w:rPr>
          <w:vertAlign w:val="superscript"/>
        </w:rPr>
        <w:t>th</w:t>
      </w:r>
      <w:r>
        <w:t xml:space="preserve"> live session</w:t>
      </w:r>
    </w:p>
    <w:p w:rsidR="00942853" w:rsidRDefault="00942853" w:rsidP="00942853">
      <w:pPr>
        <w:spacing w:line="480" w:lineRule="auto"/>
      </w:pPr>
      <w:r>
        <w:tab/>
        <w:t xml:space="preserve">The live session stared with a basic recap of the course objectives and what is expected of us throughout this course.  Following this introduction, Henry </w:t>
      </w:r>
      <w:proofErr w:type="spellStart"/>
      <w:r>
        <w:t>Varum</w:t>
      </w:r>
      <w:proofErr w:type="spellEnd"/>
      <w:r>
        <w:t>, 8</w:t>
      </w:r>
      <w:r w:rsidRPr="00942853">
        <w:rPr>
          <w:vertAlign w:val="superscript"/>
        </w:rPr>
        <w:t>th</w:t>
      </w:r>
      <w:r>
        <w:t xml:space="preserve"> grade math teacher from the Ann Street School in Newark, New Jersey presented information about math projects.  He started his presentation with his three steps for conceiving and developing his math projects.  Step one was to start with a very general topic.  One of the examples of a general topic is Careers in Math.  Another general topic was The Mathematics of Sound and the Architecture of Acoustics.  The second step in the development process is to come up with 3-4 major group tasks and a whole class model.  In the case of the Math Careers Project, the students focused on the career of a professional billiards player.  Some of the major tasks that were undertaken were designing and building a small-scale pool table based upon the smaller-sized billiard balls, and calculating the appropriate angles for billiard shots.  The third step required students to make a visual representation of their findings.  Students drew scale drawings, labeled angles, and wrote explanations for their work on graph paper to show what they’ve discovered.</w:t>
      </w:r>
    </w:p>
    <w:p w:rsidR="00942853" w:rsidRDefault="00942853" w:rsidP="00942853">
      <w:pPr>
        <w:spacing w:line="480" w:lineRule="auto"/>
      </w:pPr>
      <w:r>
        <w:tab/>
        <w:t>The project involving acoustics actually ran into an issue and was changed in the planning stages.  The initial idea was to construct a harp and perform calculations based upon string frequency.  However, this was found to be exceedingly difficult and a student suggested the idea of building a guitar instead.  Students performed extensive research to discover the note frequencies and calculate fret positions that would allow for a player to play all of the notes successfully.  The students also had to figure out how large to make the holes on a guitar and how big the actual sound board of the guitar needed to be.  Finally, students needed to calculate the neck length and size to accommodate the necessary strings and frets that would be needed to play all of the notes.</w:t>
      </w:r>
    </w:p>
    <w:p w:rsidR="00942853" w:rsidRDefault="00942853" w:rsidP="00942853">
      <w:pPr>
        <w:spacing w:line="480" w:lineRule="auto"/>
      </w:pPr>
      <w:r>
        <w:tab/>
        <w:t xml:space="preserve">The final project involved building a boat.  Students were required to use knowledge of ratios to construct scale-model boats first.  Model boats were constructed and presentations were made to </w:t>
      </w:r>
      <w:r>
        <w:lastRenderedPageBreak/>
        <w:t>discuss the boats and their buoyancy.  Finally, students actually constructed their boats and then used them at a presentation at the UN Committee on the Status of Women in 2011.</w:t>
      </w:r>
      <w:bookmarkStart w:id="0" w:name="_GoBack"/>
      <w:bookmarkEnd w:id="0"/>
    </w:p>
    <w:p w:rsidR="00942853" w:rsidRDefault="00942853" w:rsidP="00942853">
      <w:pPr>
        <w:spacing w:line="480" w:lineRule="auto"/>
        <w:ind w:firstLine="720"/>
      </w:pPr>
      <w:r>
        <w:t>The scope and scale of these projects was immense.  Students were engaged in the initial planning stage of the project in January.  Over the next several months, students spent many hours in and out of class researching, designing, building, and calculating in order to come up with a final project.  The final projects were presented at a Math Fair in May.</w:t>
      </w:r>
    </w:p>
    <w:sectPr w:rsidR="0094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53"/>
    <w:rsid w:val="0081134C"/>
    <w:rsid w:val="0094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Stiles, Sarah</dc:creator>
  <cp:lastModifiedBy>Stiles, Sarah</cp:lastModifiedBy>
  <cp:revision>1</cp:revision>
  <dcterms:created xsi:type="dcterms:W3CDTF">2012-07-23T12:58:00Z</dcterms:created>
  <dcterms:modified xsi:type="dcterms:W3CDTF">2012-07-23T13:29:00Z</dcterms:modified>
</cp:coreProperties>
</file>