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D4" w:rsidRDefault="002622D4" w:rsidP="002622D4">
      <w:pPr>
        <w:pStyle w:val="PlainText"/>
      </w:pPr>
      <w:r>
        <w:t>FROM:  Mark Barone</w:t>
      </w:r>
    </w:p>
    <w:p w:rsidR="002622D4" w:rsidRDefault="002622D4" w:rsidP="002622D4">
      <w:pPr>
        <w:pStyle w:val="PlainText"/>
      </w:pPr>
      <w:r>
        <w:t>DATE:  January 30, 2009</w:t>
      </w:r>
    </w:p>
    <w:p w:rsidR="002622D4" w:rsidRDefault="002622D4" w:rsidP="002622D4">
      <w:pPr>
        <w:pStyle w:val="PlainText"/>
      </w:pPr>
      <w:r>
        <w:t>TO:  Meghan Marrero</w:t>
      </w:r>
    </w:p>
    <w:p w:rsidR="002622D4" w:rsidRDefault="002622D4" w:rsidP="002622D4">
      <w:pPr>
        <w:pStyle w:val="PlainText"/>
      </w:pPr>
      <w:r>
        <w:t>SUBJECT:  Science Autobiography (essay of 2-3 pages)</w:t>
      </w:r>
    </w:p>
    <w:p w:rsidR="002622D4" w:rsidRDefault="002622D4" w:rsidP="002622D4">
      <w:pPr>
        <w:pStyle w:val="PlainText"/>
      </w:pPr>
      <w:r>
        <w:t xml:space="preserve">     Throughout much of my adult life and during my childhood, science has completely fascinated me.  Growing up in the urban streets of Buffalo, New York provided an opportunity to feel the effects of lake effect snow.  Blizzards came during the winter.  Measurements of snowfall seemed to indicate the geography of a city in the grasp of a snow belt.  At a very young age, I was curious to learn about the formation of snowflakes and ice crystals.  As a young adult in college, I came to appreciate the awesome portrayal of nature’s fury during a snowstorm in Charles Burchfield’s painting, “December Storm” (Burchfield).  It became apparent during my informal education that both the seasons and changes in temperature influenced my travels into and out of Buffalo.</w:t>
      </w:r>
    </w:p>
    <w:p w:rsidR="002622D4" w:rsidRDefault="002622D4" w:rsidP="002622D4">
      <w:pPr>
        <w:pStyle w:val="PlainText"/>
      </w:pPr>
      <w:r>
        <w:t xml:space="preserve">     On the other hand, formalized science education in elementary school provided marvelous opportunities for experimentation. Fortunately, Public School #82 had an enriched science reading program.  As a fourth grade student, I found myself in Mr. People’s sixth grade reading program.  Stories about daring pilots who pushed their airplane engines to the max inspired me.  Reading along with Mrs. Wilson’s sixth grade chemistry experiments inspired my imagination.</w:t>
      </w:r>
    </w:p>
    <w:p w:rsidR="002622D4" w:rsidRDefault="002622D4" w:rsidP="002622D4">
      <w:pPr>
        <w:pStyle w:val="PlainText"/>
      </w:pPr>
      <w:r>
        <w:t xml:space="preserve">     Well, my scientific understanding was about to change.  In seventh grade, my father decided to work in business with my uncle.  We moved to Sarasota, Florida.  All of a sudden, my understanding of the effect of Earth’s latitude on climate became crystal clear.  Instead of sloshing compressed snowballs, we were observing jellyfish in small pails of beach water.  Scientific experience was integrated along with a seventh grade physical science class with lots of hands-on experience.  Team experiments with carts were used to record and test force and distance moved.  I felt as though my understanding of science was moving along quickly.  Disneyworld was in the building stages, and the U.S.A. Space Program (NASA) was in full force.</w:t>
      </w:r>
    </w:p>
    <w:p w:rsidR="002622D4" w:rsidRDefault="002622D4" w:rsidP="002622D4">
      <w:pPr>
        <w:pStyle w:val="PlainText"/>
      </w:pPr>
      <w:r>
        <w:t xml:space="preserve">     Adolescence brought many scientific challenges.  I felt as though, I had internalized knowledge of Charles Darwin’s Theory of Natural Selection (Darwin).  Survival became urgent!  I needed as much science as I could possibly learn, we moved back to Buffalo, New York from Sarasota, Florida.  Change was coming quickly in America.  Protest against a war in Vietnam, the effects of Agent Orange on soldiers and civilians, and riots in northeast urban high schools made newspaper headlines.  Solace would be found on occasional trips to the observatory at the Buffalo Museum of Science.  Looking through a telescope on the observation deck of the museum, I observed the beauty of planetary bodies.  I’d arrived at a place that would transcend my familiar experience.</w:t>
      </w:r>
    </w:p>
    <w:p w:rsidR="002622D4" w:rsidRDefault="002622D4" w:rsidP="002622D4">
      <w:pPr>
        <w:pStyle w:val="PlainText"/>
      </w:pPr>
      <w:r>
        <w:t xml:space="preserve">     Community College enrollment was the next step in deepening my understanding of science. I earned an associates degree in applied science through coursework in Food Service Administration.  A thorough study of chemical composition in material handling stimulated my interest.  I wanted to analyze the components of the environment.  I began to respect the process of data collection as a means of understanding science concepts.  In a college nutrition class we learned about the metabolism of various food chemicals.  Little did I realize about the way in which I would apply this knowledge later in life.</w:t>
      </w:r>
    </w:p>
    <w:p w:rsidR="002622D4" w:rsidRDefault="002622D4" w:rsidP="002622D4">
      <w:pPr>
        <w:pStyle w:val="PlainText"/>
      </w:pPr>
      <w:r>
        <w:t xml:space="preserve">     After graduation, I was hired as a food service supervisor at Buffalo Children’s Hospital.  My job entailed food preparation and checking special diets.  I spent many hours reading about defects in metabolism and volunteering in programs that would benefit the health of children and adults.  One agency was </w:t>
      </w:r>
      <w:r>
        <w:lastRenderedPageBreak/>
        <w:t>the Blind Association of Western New York.  I volunteered in the Communication Department.  Technological advances were forthcoming.  Opportunities for learning became available.  Tools were developed in Palo Alto, California that would scan written information and transmit sensory signals.  This allowed each user to go beyond reading Braille.</w:t>
      </w:r>
    </w:p>
    <w:p w:rsidR="002622D4" w:rsidRDefault="002622D4" w:rsidP="002622D4">
      <w:pPr>
        <w:pStyle w:val="PlainText"/>
      </w:pPr>
      <w:r>
        <w:t xml:space="preserve">     It didn’t take long, before I found myself back in college.  This time enrollment was at the university and state college level.  I carried a dual major in Elementary Education and Exceptional Education after taking prerequisites for Occupational Therapy.  In the classroom we used science applications in wiring up answer boards.  In an experimental open classroom we instructed approximately 75 students with science reading task cards.  In order to individualize instruction, I began to develop differential instruction activities.  Each student was able to learn to the farthest reaches of their threshold of instruction.  One student engaged in the simple procedure of transferring ink from one surface to another, while another conducted complex physics experiments.  Thus, I was able to do my part along with a team of instructors and college professors in preparing several students with comprehension of science concepts and application of technical skills.</w:t>
      </w:r>
    </w:p>
    <w:p w:rsidR="002622D4" w:rsidRDefault="002622D4" w:rsidP="002622D4">
      <w:pPr>
        <w:pStyle w:val="PlainText"/>
      </w:pPr>
      <w:r>
        <w:t xml:space="preserve">    The rest is recent history.  I moved to the Finger Lakes region of New York State after a few years of teaching in the suburban Buffalo, New York area.  Part-time employment at an agricultural supply retail store further deepened my understanding of the human impact on our environment.  This coupled with a search for clean water to swim in, led me to Hammondsport, New York, where I now reside,  I interviewed and was hired at </w:t>
      </w:r>
      <w:proofErr w:type="spellStart"/>
      <w:r>
        <w:t>Prattsburgh</w:t>
      </w:r>
      <w:proofErr w:type="spellEnd"/>
      <w:r>
        <w:t xml:space="preserve"> Central Schools where I teach academic courses at the secondary level.  Currently, I work in an inclusive Earth Science Lab.  We provide a wide array of labs that are used to develop a scientific inquiry by each student.  I tried to get NASA to come to </w:t>
      </w:r>
      <w:proofErr w:type="spellStart"/>
      <w:r>
        <w:t>Prattsburgh</w:t>
      </w:r>
      <w:proofErr w:type="spellEnd"/>
      <w:r>
        <w:t xml:space="preserve"> Central School.  When it didn’t happen, I began to seek out educational experiences through NASA.  I brought my son to </w:t>
      </w:r>
      <w:proofErr w:type="spellStart"/>
      <w:r>
        <w:t>Astro</w:t>
      </w:r>
      <w:proofErr w:type="spellEnd"/>
      <w:r>
        <w:t xml:space="preserve"> Camp at </w:t>
      </w:r>
      <w:proofErr w:type="spellStart"/>
      <w:r>
        <w:t>Stennis</w:t>
      </w:r>
      <w:proofErr w:type="spellEnd"/>
      <w:r>
        <w:t xml:space="preserve"> Center.  My wife and I took a robotics class.  What we learned at the </w:t>
      </w:r>
      <w:proofErr w:type="spellStart"/>
      <w:r>
        <w:t>Stennis</w:t>
      </w:r>
      <w:proofErr w:type="spellEnd"/>
      <w:r>
        <w:t xml:space="preserve"> Center has sparked an interest in robotics in the local area.  It seems to have come full circle in furthering an understanding of flight and technology in an area known for the pioneering efforts in the flight of seaplanes by Glenn Curtiss (a hometown boy).</w:t>
      </w:r>
    </w:p>
    <w:p w:rsidR="002622D4" w:rsidRDefault="002622D4" w:rsidP="002622D4">
      <w:pPr>
        <w:pStyle w:val="PlainText"/>
      </w:pPr>
    </w:p>
    <w:p w:rsidR="002622D4" w:rsidRDefault="002622D4" w:rsidP="002622D4">
      <w:pPr>
        <w:pStyle w:val="PlainText"/>
      </w:pPr>
      <w:r>
        <w:t>Works Cited</w:t>
      </w:r>
    </w:p>
    <w:p w:rsidR="002622D4" w:rsidRDefault="002622D4" w:rsidP="002622D4">
      <w:pPr>
        <w:pStyle w:val="PlainText"/>
      </w:pPr>
    </w:p>
    <w:p w:rsidR="002622D4" w:rsidRDefault="002622D4" w:rsidP="002622D4">
      <w:pPr>
        <w:pStyle w:val="PlainText"/>
      </w:pPr>
    </w:p>
    <w:p w:rsidR="00D439D5" w:rsidRDefault="00D439D5"/>
    <w:sectPr w:rsidR="00D439D5" w:rsidSect="00D439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22D4"/>
    <w:rsid w:val="002622D4"/>
    <w:rsid w:val="00D43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9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622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622D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7405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baronem</dc:creator>
  <cp:keywords/>
  <dc:description/>
  <cp:lastModifiedBy>baronem</cp:lastModifiedBy>
  <cp:revision>1</cp:revision>
  <dcterms:created xsi:type="dcterms:W3CDTF">2009-02-03T22:39:00Z</dcterms:created>
  <dcterms:modified xsi:type="dcterms:W3CDTF">2009-02-03T22:40:00Z</dcterms:modified>
</cp:coreProperties>
</file>