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AC3" w:rsidRDefault="00736AC3" w:rsidP="001216BF">
      <w:pPr>
        <w:spacing w:after="0" w:line="240" w:lineRule="auto"/>
        <w:jc w:val="center"/>
        <w:rPr>
          <w:b/>
          <w:sz w:val="28"/>
          <w:szCs w:val="28"/>
        </w:rPr>
      </w:pPr>
    </w:p>
    <w:p w:rsidR="00736AC3" w:rsidRDefault="00736AC3" w:rsidP="001216BF">
      <w:pPr>
        <w:spacing w:after="0" w:line="240" w:lineRule="auto"/>
        <w:jc w:val="center"/>
        <w:rPr>
          <w:b/>
          <w:sz w:val="28"/>
          <w:szCs w:val="28"/>
        </w:rPr>
      </w:pPr>
    </w:p>
    <w:p w:rsidR="00736AC3" w:rsidRDefault="00736AC3" w:rsidP="001216BF">
      <w:pPr>
        <w:spacing w:after="0" w:line="240" w:lineRule="auto"/>
        <w:jc w:val="center"/>
        <w:rPr>
          <w:b/>
          <w:sz w:val="28"/>
          <w:szCs w:val="28"/>
        </w:rPr>
      </w:pPr>
    </w:p>
    <w:p w:rsidR="00736AC3" w:rsidRDefault="00736AC3" w:rsidP="001216BF">
      <w:pPr>
        <w:spacing w:after="0" w:line="240" w:lineRule="auto"/>
        <w:jc w:val="center"/>
        <w:rPr>
          <w:b/>
          <w:sz w:val="28"/>
          <w:szCs w:val="28"/>
        </w:rPr>
      </w:pPr>
    </w:p>
    <w:p w:rsidR="00736AC3" w:rsidRDefault="00736AC3" w:rsidP="001216BF">
      <w:pPr>
        <w:spacing w:after="0" w:line="240" w:lineRule="auto"/>
        <w:jc w:val="center"/>
        <w:rPr>
          <w:b/>
          <w:sz w:val="28"/>
          <w:szCs w:val="28"/>
        </w:rPr>
      </w:pPr>
    </w:p>
    <w:p w:rsidR="00736AC3" w:rsidRDefault="00736AC3" w:rsidP="001216BF">
      <w:pPr>
        <w:spacing w:after="0" w:line="240" w:lineRule="auto"/>
        <w:jc w:val="center"/>
        <w:rPr>
          <w:b/>
          <w:sz w:val="28"/>
          <w:szCs w:val="28"/>
        </w:rPr>
      </w:pPr>
    </w:p>
    <w:p w:rsidR="00736AC3" w:rsidRDefault="00736AC3" w:rsidP="001216BF">
      <w:pPr>
        <w:spacing w:after="0" w:line="240" w:lineRule="auto"/>
        <w:jc w:val="center"/>
        <w:rPr>
          <w:b/>
          <w:sz w:val="28"/>
          <w:szCs w:val="28"/>
        </w:rPr>
      </w:pPr>
    </w:p>
    <w:p w:rsidR="00736AC3" w:rsidRDefault="00736AC3" w:rsidP="001216BF">
      <w:pPr>
        <w:spacing w:after="0" w:line="240" w:lineRule="auto"/>
        <w:jc w:val="center"/>
        <w:rPr>
          <w:b/>
          <w:sz w:val="28"/>
          <w:szCs w:val="28"/>
        </w:rPr>
      </w:pPr>
    </w:p>
    <w:p w:rsidR="00736AC3" w:rsidRDefault="00736AC3" w:rsidP="001216BF">
      <w:pPr>
        <w:spacing w:after="0" w:line="240" w:lineRule="auto"/>
        <w:jc w:val="center"/>
        <w:rPr>
          <w:b/>
          <w:sz w:val="28"/>
          <w:szCs w:val="28"/>
        </w:rPr>
      </w:pPr>
    </w:p>
    <w:p w:rsidR="00736AC3" w:rsidRDefault="00736AC3" w:rsidP="001216BF">
      <w:pPr>
        <w:spacing w:after="0" w:line="240" w:lineRule="auto"/>
        <w:jc w:val="center"/>
        <w:rPr>
          <w:b/>
          <w:sz w:val="28"/>
          <w:szCs w:val="28"/>
        </w:rPr>
      </w:pPr>
      <w:r>
        <w:rPr>
          <w:noProof/>
        </w:rPr>
        <w:drawing>
          <wp:inline distT="0" distB="0" distL="0" distR="0">
            <wp:extent cx="4883084" cy="3657600"/>
            <wp:effectExtent l="19050" t="0" r="0" b="0"/>
            <wp:docPr id="1" name="Picture 1" descr="https://encrypted-tbn3.google.com/images?q=tbn:ANd9GcQBAv7WxB4CxjRFTnMXt7ixj8WcyCdOHlZKk83AeKbnQEk2CRSLV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oogle.com/images?q=tbn:ANd9GcQBAv7WxB4CxjRFTnMXt7ixj8WcyCdOHlZKk83AeKbnQEk2CRSLVw"/>
                    <pic:cNvPicPr>
                      <a:picLocks noChangeAspect="1" noChangeArrowheads="1"/>
                    </pic:cNvPicPr>
                  </pic:nvPicPr>
                  <pic:blipFill>
                    <a:blip r:embed="rId4" cstate="print"/>
                    <a:srcRect/>
                    <a:stretch>
                      <a:fillRect/>
                    </a:stretch>
                  </pic:blipFill>
                  <pic:spPr bwMode="auto">
                    <a:xfrm>
                      <a:off x="0" y="0"/>
                      <a:ext cx="4883084" cy="3657600"/>
                    </a:xfrm>
                    <a:prstGeom prst="rect">
                      <a:avLst/>
                    </a:prstGeom>
                    <a:noFill/>
                    <a:ln w="9525">
                      <a:noFill/>
                      <a:miter lim="800000"/>
                      <a:headEnd/>
                      <a:tailEnd/>
                    </a:ln>
                  </pic:spPr>
                </pic:pic>
              </a:graphicData>
            </a:graphic>
          </wp:inline>
        </w:drawing>
      </w:r>
    </w:p>
    <w:p w:rsidR="00736AC3" w:rsidRDefault="00736AC3" w:rsidP="001216BF">
      <w:pPr>
        <w:spacing w:after="0" w:line="240" w:lineRule="auto"/>
        <w:jc w:val="center"/>
        <w:rPr>
          <w:b/>
          <w:sz w:val="28"/>
          <w:szCs w:val="28"/>
        </w:rPr>
      </w:pPr>
    </w:p>
    <w:p w:rsidR="00736AC3" w:rsidRDefault="00736AC3" w:rsidP="001216BF">
      <w:pPr>
        <w:spacing w:after="0" w:line="240" w:lineRule="auto"/>
        <w:jc w:val="center"/>
        <w:rPr>
          <w:b/>
          <w:sz w:val="28"/>
          <w:szCs w:val="28"/>
        </w:rPr>
      </w:pPr>
    </w:p>
    <w:p w:rsidR="00736AC3" w:rsidRDefault="00736AC3" w:rsidP="001216BF">
      <w:pPr>
        <w:spacing w:after="0" w:line="240" w:lineRule="auto"/>
        <w:jc w:val="center"/>
        <w:rPr>
          <w:b/>
          <w:sz w:val="28"/>
          <w:szCs w:val="28"/>
        </w:rPr>
      </w:pPr>
    </w:p>
    <w:p w:rsidR="00736AC3" w:rsidRDefault="00736AC3" w:rsidP="001216BF">
      <w:pPr>
        <w:spacing w:after="0" w:line="240" w:lineRule="auto"/>
        <w:jc w:val="center"/>
        <w:rPr>
          <w:b/>
          <w:sz w:val="28"/>
          <w:szCs w:val="28"/>
        </w:rPr>
      </w:pPr>
    </w:p>
    <w:p w:rsidR="00736AC3" w:rsidRPr="00736AC3" w:rsidRDefault="00736AC3" w:rsidP="00736AC3">
      <w:pPr>
        <w:spacing w:after="0" w:line="240" w:lineRule="auto"/>
        <w:jc w:val="center"/>
        <w:rPr>
          <w:b/>
          <w:sz w:val="40"/>
          <w:szCs w:val="40"/>
          <w:u w:val="single"/>
        </w:rPr>
      </w:pPr>
      <w:r w:rsidRPr="00736AC3">
        <w:rPr>
          <w:b/>
          <w:sz w:val="40"/>
          <w:szCs w:val="40"/>
          <w:u w:val="single"/>
        </w:rPr>
        <w:t>Ocean Literacy Paper</w:t>
      </w:r>
    </w:p>
    <w:p w:rsidR="00736AC3" w:rsidRPr="00736AC3" w:rsidRDefault="00736AC3" w:rsidP="00736AC3">
      <w:pPr>
        <w:spacing w:after="0"/>
        <w:jc w:val="center"/>
        <w:rPr>
          <w:b/>
          <w:sz w:val="40"/>
          <w:szCs w:val="40"/>
        </w:rPr>
      </w:pPr>
      <w:r w:rsidRPr="00736AC3">
        <w:rPr>
          <w:b/>
          <w:sz w:val="40"/>
          <w:szCs w:val="40"/>
        </w:rPr>
        <w:t>Life with Marine Science: Tracking Live Marine Animals</w:t>
      </w:r>
    </w:p>
    <w:p w:rsidR="00736AC3" w:rsidRPr="00736AC3" w:rsidRDefault="00736AC3" w:rsidP="00736AC3">
      <w:pPr>
        <w:spacing w:after="0"/>
        <w:jc w:val="center"/>
        <w:rPr>
          <w:b/>
          <w:sz w:val="40"/>
          <w:szCs w:val="40"/>
        </w:rPr>
      </w:pPr>
      <w:r w:rsidRPr="00736AC3">
        <w:rPr>
          <w:b/>
          <w:sz w:val="40"/>
          <w:szCs w:val="40"/>
        </w:rPr>
        <w:t>LeAnne Yenny</w:t>
      </w:r>
    </w:p>
    <w:p w:rsidR="00736AC3" w:rsidRPr="00736AC3" w:rsidRDefault="00736AC3" w:rsidP="00736AC3">
      <w:pPr>
        <w:spacing w:after="0"/>
        <w:jc w:val="center"/>
        <w:rPr>
          <w:b/>
          <w:sz w:val="40"/>
          <w:szCs w:val="40"/>
        </w:rPr>
      </w:pPr>
      <w:r w:rsidRPr="00736AC3">
        <w:rPr>
          <w:b/>
          <w:sz w:val="40"/>
          <w:szCs w:val="40"/>
        </w:rPr>
        <w:t>Spring, 2012</w:t>
      </w:r>
    </w:p>
    <w:p w:rsidR="00736AC3" w:rsidRPr="001216BF" w:rsidRDefault="00736AC3" w:rsidP="00736AC3">
      <w:pPr>
        <w:spacing w:after="0" w:line="240" w:lineRule="auto"/>
        <w:rPr>
          <w:b/>
          <w:sz w:val="28"/>
          <w:szCs w:val="28"/>
        </w:rPr>
      </w:pPr>
    </w:p>
    <w:p w:rsidR="009831AE" w:rsidRPr="001216BF" w:rsidRDefault="009831AE" w:rsidP="00AA585A">
      <w:pPr>
        <w:spacing w:line="480" w:lineRule="auto"/>
        <w:ind w:firstLine="720"/>
        <w:rPr>
          <w:sz w:val="24"/>
          <w:szCs w:val="24"/>
        </w:rPr>
      </w:pPr>
      <w:r w:rsidRPr="001216BF">
        <w:rPr>
          <w:sz w:val="24"/>
          <w:szCs w:val="24"/>
        </w:rPr>
        <w:lastRenderedPageBreak/>
        <w:t xml:space="preserve">Teaching Ocean Literacy is an overwhelming undertaking for this land-locked teacher.  However, after completing the Live Marine Animal Tracking course through the Endeavor program, I now have a glimpse into how Ocean Literacy could not only fit into my curriculum, but significantly enhance it.  </w:t>
      </w:r>
    </w:p>
    <w:p w:rsidR="005320BA" w:rsidRDefault="009831AE" w:rsidP="00AA585A">
      <w:pPr>
        <w:spacing w:line="480" w:lineRule="auto"/>
        <w:rPr>
          <w:sz w:val="24"/>
          <w:szCs w:val="24"/>
        </w:rPr>
      </w:pPr>
      <w:r w:rsidRPr="001216BF">
        <w:rPr>
          <w:sz w:val="24"/>
          <w:szCs w:val="24"/>
        </w:rPr>
        <w:tab/>
        <w:t>I teach 7</w:t>
      </w:r>
      <w:r w:rsidRPr="001216BF">
        <w:rPr>
          <w:sz w:val="24"/>
          <w:szCs w:val="24"/>
          <w:vertAlign w:val="superscript"/>
        </w:rPr>
        <w:t>th</w:t>
      </w:r>
      <w:r w:rsidRPr="001216BF">
        <w:rPr>
          <w:sz w:val="24"/>
          <w:szCs w:val="24"/>
        </w:rPr>
        <w:t xml:space="preserve"> Science and Math at Sacajawea Middle School in Bozeman, Montana.  Bozeman is located in the southwest portion of the state and is known for its plethora of outdoor activity potential.  </w:t>
      </w:r>
      <w:r w:rsidR="005320BA">
        <w:rPr>
          <w:sz w:val="24"/>
          <w:szCs w:val="24"/>
        </w:rPr>
        <w:t>Many</w:t>
      </w:r>
      <w:r w:rsidRPr="001216BF">
        <w:rPr>
          <w:sz w:val="24"/>
          <w:szCs w:val="24"/>
        </w:rPr>
        <w:t xml:space="preserve"> of my students are avid skiers and </w:t>
      </w:r>
      <w:r w:rsidR="005320BA">
        <w:rPr>
          <w:sz w:val="24"/>
          <w:szCs w:val="24"/>
        </w:rPr>
        <w:t>many</w:t>
      </w:r>
      <w:r w:rsidRPr="001216BF">
        <w:rPr>
          <w:sz w:val="24"/>
          <w:szCs w:val="24"/>
        </w:rPr>
        <w:t xml:space="preserve"> spend time in the summer in our nearby mountains, streams, an</w:t>
      </w:r>
      <w:r w:rsidR="001216BF" w:rsidRPr="001216BF">
        <w:rPr>
          <w:sz w:val="24"/>
          <w:szCs w:val="24"/>
        </w:rPr>
        <w:t>d lakes.  The Bozeman community, consisting of the town itself and Montana State University, is one of the largest in the state</w:t>
      </w:r>
      <w:r w:rsidR="001258D3">
        <w:rPr>
          <w:sz w:val="24"/>
          <w:szCs w:val="24"/>
        </w:rPr>
        <w:t xml:space="preserve"> at around 4</w:t>
      </w:r>
      <w:r w:rsidR="001216BF" w:rsidRPr="001216BF">
        <w:rPr>
          <w:sz w:val="24"/>
          <w:szCs w:val="24"/>
        </w:rPr>
        <w:t>0,000 people. Sacajawea Middle School is one of two 600-student middle schools in our district.  We are one of the very few communities in the region experiencing growth during the economic downturn. Generally, people moving to Bozeman decide to stay and raise families here, as it has a reputation for strong schools, tight community, and outdoor recreation.</w:t>
      </w:r>
      <w:r w:rsidR="001216BF">
        <w:rPr>
          <w:sz w:val="24"/>
          <w:szCs w:val="24"/>
        </w:rPr>
        <w:t xml:space="preserve"> Our city population has some of the highest income and lowest income </w:t>
      </w:r>
      <w:r w:rsidR="005320BA">
        <w:rPr>
          <w:sz w:val="24"/>
          <w:szCs w:val="24"/>
        </w:rPr>
        <w:t xml:space="preserve">subgroups in the state. This is reflected in the classroom where I have a vast range of students coming from affluent homes to those from very poor families. </w:t>
      </w:r>
      <w:r w:rsidR="005320BA" w:rsidRPr="001216BF">
        <w:rPr>
          <w:sz w:val="24"/>
          <w:szCs w:val="24"/>
        </w:rPr>
        <w:t xml:space="preserve">Although our minority population is less than 20%, we continue to gain more diversity each year.  </w:t>
      </w:r>
      <w:r w:rsidR="005320BA">
        <w:rPr>
          <w:sz w:val="24"/>
          <w:szCs w:val="24"/>
        </w:rPr>
        <w:t xml:space="preserve">Recently, throughout the past 5 years, we’ve had more students than ever before who are English Language Learners, adding a challenge that we’ve not really had to encounter in the past. </w:t>
      </w:r>
    </w:p>
    <w:p w:rsidR="001216BF" w:rsidRDefault="005320BA" w:rsidP="00AA585A">
      <w:pPr>
        <w:spacing w:line="480" w:lineRule="auto"/>
        <w:ind w:firstLine="720"/>
        <w:rPr>
          <w:sz w:val="24"/>
          <w:szCs w:val="24"/>
        </w:rPr>
      </w:pPr>
      <w:r>
        <w:rPr>
          <w:sz w:val="24"/>
          <w:szCs w:val="24"/>
        </w:rPr>
        <w:t>Academically, m</w:t>
      </w:r>
      <w:r w:rsidR="001216BF" w:rsidRPr="001216BF">
        <w:rPr>
          <w:sz w:val="24"/>
          <w:szCs w:val="24"/>
        </w:rPr>
        <w:t>y students are fairly typical 7</w:t>
      </w:r>
      <w:r w:rsidR="001216BF" w:rsidRPr="001216BF">
        <w:rPr>
          <w:sz w:val="24"/>
          <w:szCs w:val="24"/>
          <w:vertAlign w:val="superscript"/>
        </w:rPr>
        <w:t>th</w:t>
      </w:r>
      <w:r w:rsidR="001216BF" w:rsidRPr="001216BF">
        <w:rPr>
          <w:sz w:val="24"/>
          <w:szCs w:val="24"/>
        </w:rPr>
        <w:t xml:space="preserve"> graders, when compared to 7</w:t>
      </w:r>
      <w:r w:rsidR="001216BF" w:rsidRPr="001216BF">
        <w:rPr>
          <w:sz w:val="24"/>
          <w:szCs w:val="24"/>
          <w:vertAlign w:val="superscript"/>
        </w:rPr>
        <w:t>th</w:t>
      </w:r>
      <w:r w:rsidR="001216BF" w:rsidRPr="001216BF">
        <w:rPr>
          <w:sz w:val="24"/>
          <w:szCs w:val="24"/>
        </w:rPr>
        <w:t xml:space="preserve"> graders across the nation. </w:t>
      </w:r>
      <w:r>
        <w:rPr>
          <w:sz w:val="24"/>
          <w:szCs w:val="24"/>
        </w:rPr>
        <w:t>In our state, 7</w:t>
      </w:r>
      <w:r w:rsidRPr="005320BA">
        <w:rPr>
          <w:sz w:val="24"/>
          <w:szCs w:val="24"/>
          <w:vertAlign w:val="superscript"/>
        </w:rPr>
        <w:t>th</w:t>
      </w:r>
      <w:r>
        <w:rPr>
          <w:sz w:val="24"/>
          <w:szCs w:val="24"/>
        </w:rPr>
        <w:t xml:space="preserve"> grade Science is focused around Life Science, </w:t>
      </w:r>
      <w:r w:rsidR="001258D3">
        <w:rPr>
          <w:sz w:val="24"/>
          <w:szCs w:val="24"/>
        </w:rPr>
        <w:t>with</w:t>
      </w:r>
      <w:r>
        <w:rPr>
          <w:sz w:val="24"/>
          <w:szCs w:val="24"/>
        </w:rPr>
        <w:t xml:space="preserve"> strong </w:t>
      </w:r>
      <w:r w:rsidR="001258D3">
        <w:rPr>
          <w:sz w:val="24"/>
          <w:szCs w:val="24"/>
        </w:rPr>
        <w:lastRenderedPageBreak/>
        <w:t>Earth Science integration.</w:t>
      </w:r>
      <w:r>
        <w:rPr>
          <w:sz w:val="24"/>
          <w:szCs w:val="24"/>
        </w:rPr>
        <w:t xml:space="preserve">  Much of this integration occurs when teaching Place Based Issues in the form of an ecology unit, which I’ll discuss further in depth later in this paper.  When reviewing the Montana Standards for 7</w:t>
      </w:r>
      <w:r w:rsidRPr="005320BA">
        <w:rPr>
          <w:sz w:val="24"/>
          <w:szCs w:val="24"/>
          <w:vertAlign w:val="superscript"/>
        </w:rPr>
        <w:t>th</w:t>
      </w:r>
      <w:r>
        <w:rPr>
          <w:sz w:val="24"/>
          <w:szCs w:val="24"/>
        </w:rPr>
        <w:t xml:space="preserve"> grade Science, there is not a single mention of the Ocean, the impact of the Ocean on Climate, or Ocean Literacy.  However, I found several logical and enriching places to incorporate Ocean Literacy into my existing Montana State Science Standards.  </w:t>
      </w:r>
    </w:p>
    <w:p w:rsidR="005320BA" w:rsidRDefault="001258D3" w:rsidP="00AA585A">
      <w:pPr>
        <w:spacing w:line="480" w:lineRule="auto"/>
        <w:ind w:firstLine="720"/>
        <w:rPr>
          <w:sz w:val="24"/>
          <w:szCs w:val="24"/>
        </w:rPr>
      </w:pPr>
      <w:r>
        <w:rPr>
          <w:sz w:val="24"/>
          <w:szCs w:val="24"/>
        </w:rPr>
        <w:t>For example, S</w:t>
      </w:r>
      <w:r w:rsidR="005320BA">
        <w:rPr>
          <w:sz w:val="24"/>
          <w:szCs w:val="24"/>
        </w:rPr>
        <w:t>tandard 1 states that “</w:t>
      </w:r>
      <w:r w:rsidR="005320BA" w:rsidRPr="005320BA">
        <w:rPr>
          <w:sz w:val="24"/>
          <w:szCs w:val="24"/>
        </w:rPr>
        <w:t xml:space="preserve">Students, through the inquiry process, </w:t>
      </w:r>
      <w:r w:rsidR="005320BA">
        <w:rPr>
          <w:sz w:val="24"/>
          <w:szCs w:val="24"/>
        </w:rPr>
        <w:t xml:space="preserve">(will) </w:t>
      </w:r>
      <w:r w:rsidR="005320BA" w:rsidRPr="005320BA">
        <w:rPr>
          <w:sz w:val="24"/>
          <w:szCs w:val="24"/>
        </w:rPr>
        <w:t>demonstrate the ability to design, conduct, evaluate, and communicate the results and form reasonable conclusio</w:t>
      </w:r>
      <w:r w:rsidR="005320BA">
        <w:rPr>
          <w:sz w:val="24"/>
          <w:szCs w:val="24"/>
        </w:rPr>
        <w:t xml:space="preserve">ns of scientific investigations” (OPI, 2006).  </w:t>
      </w:r>
      <w:r w:rsidR="004366DF">
        <w:rPr>
          <w:sz w:val="24"/>
          <w:szCs w:val="24"/>
        </w:rPr>
        <w:t>Through the process of tracking live marine animals via the ACES website, students will be</w:t>
      </w:r>
      <w:r>
        <w:rPr>
          <w:sz w:val="24"/>
          <w:szCs w:val="24"/>
        </w:rPr>
        <w:t xml:space="preserve"> actively</w:t>
      </w:r>
      <w:r w:rsidR="004366DF">
        <w:rPr>
          <w:sz w:val="24"/>
          <w:szCs w:val="24"/>
        </w:rPr>
        <w:t xml:space="preserve"> participating in the inquiry process. Furthermore, the process of asking scientific questions regarding animal movement falls directly within the scope of this standard.  </w:t>
      </w:r>
      <w:proofErr w:type="gramStart"/>
      <w:r w:rsidR="004366DF">
        <w:rPr>
          <w:sz w:val="24"/>
          <w:szCs w:val="24"/>
        </w:rPr>
        <w:t>Standard 2 states that “</w:t>
      </w:r>
      <w:r w:rsidR="004366DF" w:rsidRPr="004366DF">
        <w:rPr>
          <w:sz w:val="24"/>
          <w:szCs w:val="24"/>
        </w:rPr>
        <w:t xml:space="preserve">Students, through the inquiry process, </w:t>
      </w:r>
      <w:r w:rsidR="004366DF">
        <w:rPr>
          <w:sz w:val="24"/>
          <w:szCs w:val="24"/>
        </w:rPr>
        <w:t xml:space="preserve">(will) </w:t>
      </w:r>
      <w:r w:rsidR="004366DF" w:rsidRPr="004366DF">
        <w:rPr>
          <w:sz w:val="24"/>
          <w:szCs w:val="24"/>
        </w:rPr>
        <w:t xml:space="preserve">demonstrate </w:t>
      </w:r>
      <w:r w:rsidR="004366DF">
        <w:rPr>
          <w:sz w:val="24"/>
          <w:szCs w:val="24"/>
        </w:rPr>
        <w:t xml:space="preserve">knowledge of properties, forms, </w:t>
      </w:r>
      <w:r w:rsidR="004366DF" w:rsidRPr="004366DF">
        <w:rPr>
          <w:sz w:val="24"/>
          <w:szCs w:val="24"/>
        </w:rPr>
        <w:t>changes and interactions o</w:t>
      </w:r>
      <w:r w:rsidR="004366DF">
        <w:rPr>
          <w:sz w:val="24"/>
          <w:szCs w:val="24"/>
        </w:rPr>
        <w:t>f physical and chemical systems” (OPI, 2006).</w:t>
      </w:r>
      <w:proofErr w:type="gramEnd"/>
      <w:r w:rsidR="004366DF">
        <w:rPr>
          <w:sz w:val="24"/>
          <w:szCs w:val="24"/>
        </w:rPr>
        <w:t xml:space="preserve">  By analyzing salinity, water quality, and climactic systems in the context of the ocean, students’ level of understanding will greatly broaden to one of a big-picture</w:t>
      </w:r>
      <w:r>
        <w:rPr>
          <w:sz w:val="24"/>
          <w:szCs w:val="24"/>
        </w:rPr>
        <w:t xml:space="preserve"> / Earth</w:t>
      </w:r>
      <w:r w:rsidR="004366DF">
        <w:rPr>
          <w:sz w:val="24"/>
          <w:szCs w:val="24"/>
        </w:rPr>
        <w:t xml:space="preserve"> analysis.  Standard 3 states that “</w:t>
      </w:r>
      <w:r w:rsidR="004366DF" w:rsidRPr="004366DF">
        <w:rPr>
          <w:sz w:val="24"/>
          <w:szCs w:val="24"/>
        </w:rPr>
        <w:t xml:space="preserve">Students, through the inquiry process, </w:t>
      </w:r>
      <w:r w:rsidR="004366DF">
        <w:rPr>
          <w:sz w:val="24"/>
          <w:szCs w:val="24"/>
        </w:rPr>
        <w:t xml:space="preserve">(will) </w:t>
      </w:r>
      <w:r w:rsidR="004366DF" w:rsidRPr="004366DF">
        <w:rPr>
          <w:sz w:val="24"/>
          <w:szCs w:val="24"/>
        </w:rPr>
        <w:t>demonstrate knowledge of characteristics, structures and function of living things, the process and diversity of life, and how living organisms interact with e</w:t>
      </w:r>
      <w:r w:rsidR="004366DF">
        <w:rPr>
          <w:sz w:val="24"/>
          <w:szCs w:val="24"/>
        </w:rPr>
        <w:t xml:space="preserve">ach other and their environment” (OPI, 2006). By students becoming intimately acquainted with a marine animal through tracking on the ACES website, students will demonstrate a significant level of deep understanding of specific marine animals, their movements/reasons for movement, and how they interact with their environment. </w:t>
      </w:r>
      <w:proofErr w:type="gramStart"/>
      <w:r w:rsidR="004366DF">
        <w:rPr>
          <w:sz w:val="24"/>
          <w:szCs w:val="24"/>
        </w:rPr>
        <w:t>Standard 4 states that “</w:t>
      </w:r>
      <w:r w:rsidR="004366DF" w:rsidRPr="004366DF">
        <w:rPr>
          <w:sz w:val="24"/>
          <w:szCs w:val="24"/>
        </w:rPr>
        <w:t xml:space="preserve">Students, through the inquiry </w:t>
      </w:r>
      <w:r w:rsidR="004366DF" w:rsidRPr="004366DF">
        <w:rPr>
          <w:sz w:val="24"/>
          <w:szCs w:val="24"/>
        </w:rPr>
        <w:lastRenderedPageBreak/>
        <w:t>process,</w:t>
      </w:r>
      <w:r w:rsidR="004366DF">
        <w:rPr>
          <w:sz w:val="24"/>
          <w:szCs w:val="24"/>
        </w:rPr>
        <w:t xml:space="preserve"> (will)</w:t>
      </w:r>
      <w:r w:rsidR="004366DF" w:rsidRPr="004366DF">
        <w:rPr>
          <w:sz w:val="24"/>
          <w:szCs w:val="24"/>
        </w:rPr>
        <w:t xml:space="preserve"> demonstrate knowledge of the composition, structures, processes and interactions of Earth’s system</w:t>
      </w:r>
      <w:r w:rsidR="004366DF">
        <w:rPr>
          <w:sz w:val="24"/>
          <w:szCs w:val="24"/>
        </w:rPr>
        <w:t>s and other objects in space” (OPI, 2006).</w:t>
      </w:r>
      <w:proofErr w:type="gramEnd"/>
      <w:r w:rsidR="004366DF">
        <w:rPr>
          <w:sz w:val="24"/>
          <w:szCs w:val="24"/>
        </w:rPr>
        <w:t xml:space="preserve">  By analyzing sea temperature, ocean currents, and sea floor spreading, students will have a deeper understanding of this standard by applying it to the context of the ocean. In fact, I’m not quite sure how this standard cou</w:t>
      </w:r>
      <w:r>
        <w:rPr>
          <w:sz w:val="24"/>
          <w:szCs w:val="24"/>
        </w:rPr>
        <w:t xml:space="preserve">ld be met without the direct </w:t>
      </w:r>
      <w:r w:rsidR="004366DF">
        <w:rPr>
          <w:sz w:val="24"/>
          <w:szCs w:val="24"/>
        </w:rPr>
        <w:t xml:space="preserve">application of ocean studies.  </w:t>
      </w:r>
      <w:proofErr w:type="gramStart"/>
      <w:r w:rsidR="004366DF">
        <w:rPr>
          <w:sz w:val="24"/>
          <w:szCs w:val="24"/>
        </w:rPr>
        <w:t>Standard 5 states that “</w:t>
      </w:r>
      <w:r w:rsidR="004366DF" w:rsidRPr="004366DF">
        <w:rPr>
          <w:sz w:val="24"/>
          <w:szCs w:val="24"/>
        </w:rPr>
        <w:t xml:space="preserve">Students, through the inquiry process, </w:t>
      </w:r>
      <w:r w:rsidR="004366DF">
        <w:rPr>
          <w:sz w:val="24"/>
          <w:szCs w:val="24"/>
        </w:rPr>
        <w:t xml:space="preserve">(will) </w:t>
      </w:r>
      <w:r w:rsidR="004366DF" w:rsidRPr="004366DF">
        <w:rPr>
          <w:sz w:val="24"/>
          <w:szCs w:val="24"/>
        </w:rPr>
        <w:t>understand how scientific knowledge and technological developments impact comm</w:t>
      </w:r>
      <w:r w:rsidR="004366DF">
        <w:rPr>
          <w:sz w:val="24"/>
          <w:szCs w:val="24"/>
        </w:rPr>
        <w:t>unities, cultures and societies” (OPI, 2006).</w:t>
      </w:r>
      <w:proofErr w:type="gramEnd"/>
      <w:r w:rsidR="004366DF">
        <w:rPr>
          <w:sz w:val="24"/>
          <w:szCs w:val="24"/>
        </w:rPr>
        <w:t xml:space="preserve">  One misconception that was revealed while teaching the ACES curriculum in my classroom was that the oceans have been completely explored.  By focusing on the increasing technologies that are allowing us to learn more about the ocean, students will have a better understanding of the role technology plays in our </w:t>
      </w:r>
      <w:r w:rsidR="00AA585A">
        <w:rPr>
          <w:sz w:val="24"/>
          <w:szCs w:val="24"/>
        </w:rPr>
        <w:t xml:space="preserve">continued exploration of the ocean.  </w:t>
      </w:r>
      <w:proofErr w:type="gramStart"/>
      <w:r w:rsidR="00AA585A">
        <w:rPr>
          <w:sz w:val="24"/>
          <w:szCs w:val="24"/>
        </w:rPr>
        <w:t>Standard 6 states that “</w:t>
      </w:r>
      <w:r w:rsidR="00AA585A" w:rsidRPr="00AA585A">
        <w:rPr>
          <w:sz w:val="24"/>
          <w:szCs w:val="24"/>
        </w:rPr>
        <w:t xml:space="preserve">Students </w:t>
      </w:r>
      <w:r w:rsidR="00AA585A">
        <w:rPr>
          <w:sz w:val="24"/>
          <w:szCs w:val="24"/>
        </w:rPr>
        <w:t xml:space="preserve">(will) </w:t>
      </w:r>
      <w:r w:rsidR="00AA585A" w:rsidRPr="00AA585A">
        <w:rPr>
          <w:sz w:val="24"/>
          <w:szCs w:val="24"/>
        </w:rPr>
        <w:t xml:space="preserve">understand historical </w:t>
      </w:r>
      <w:r w:rsidR="00AA585A">
        <w:rPr>
          <w:sz w:val="24"/>
          <w:szCs w:val="24"/>
        </w:rPr>
        <w:t xml:space="preserve">and cultural </w:t>
      </w:r>
      <w:r w:rsidR="00AA585A" w:rsidRPr="00AA585A">
        <w:rPr>
          <w:sz w:val="24"/>
          <w:szCs w:val="24"/>
        </w:rPr>
        <w:t>developments in science and technology</w:t>
      </w:r>
      <w:r w:rsidR="00AA585A">
        <w:rPr>
          <w:sz w:val="24"/>
          <w:szCs w:val="24"/>
        </w:rPr>
        <w:t>” (OPI, 2006).</w:t>
      </w:r>
      <w:proofErr w:type="gramEnd"/>
      <w:r w:rsidR="00AA585A">
        <w:rPr>
          <w:sz w:val="24"/>
          <w:szCs w:val="24"/>
        </w:rPr>
        <w:t xml:space="preserve"> Because of the emphasis on Indian Education for All in the state of Montana, (since passing of HV528 in 2000) a natural application of this standard could involve the impact and connection between native peoples and the oceans, historically as well as in present day.  </w:t>
      </w:r>
    </w:p>
    <w:p w:rsidR="00AA585A" w:rsidRDefault="00AA585A" w:rsidP="00AA585A">
      <w:pPr>
        <w:spacing w:line="480" w:lineRule="auto"/>
        <w:ind w:firstLine="720"/>
        <w:rPr>
          <w:sz w:val="24"/>
          <w:szCs w:val="24"/>
        </w:rPr>
      </w:pPr>
      <w:r>
        <w:rPr>
          <w:sz w:val="24"/>
          <w:szCs w:val="24"/>
        </w:rPr>
        <w:t xml:space="preserve">I could write a book on why </w:t>
      </w:r>
      <w:r w:rsidR="00AB7678">
        <w:rPr>
          <w:sz w:val="24"/>
          <w:szCs w:val="24"/>
        </w:rPr>
        <w:t xml:space="preserve">a curricular focus on </w:t>
      </w:r>
      <w:r>
        <w:rPr>
          <w:sz w:val="24"/>
          <w:szCs w:val="24"/>
        </w:rPr>
        <w:t xml:space="preserve">Ocean Literacy is essentially important for my students. The alarming realization I have made throughout the past several weeks is that standards </w:t>
      </w:r>
      <w:r w:rsidR="00AB7678">
        <w:rPr>
          <w:sz w:val="24"/>
          <w:szCs w:val="24"/>
        </w:rPr>
        <w:t>stating direct objectives f</w:t>
      </w:r>
      <w:r>
        <w:rPr>
          <w:sz w:val="24"/>
          <w:szCs w:val="24"/>
        </w:rPr>
        <w:t xml:space="preserve">or teaching </w:t>
      </w:r>
      <w:r w:rsidR="00AB7678">
        <w:rPr>
          <w:sz w:val="24"/>
          <w:szCs w:val="24"/>
        </w:rPr>
        <w:t xml:space="preserve">Ocean Literacy are non-existent, at least in my state at this point in time.  Despite the fact that the future of our planet depends on the decisions made by my students’ generation, an understanding of the ocean and its impact on our planet are essential learning objectives for all responsible Earth citizens.  With the indisputable importance of the Ocean to sustaining our quality of life, we all must understand </w:t>
      </w:r>
      <w:r w:rsidR="00AB7678">
        <w:rPr>
          <w:sz w:val="24"/>
          <w:szCs w:val="24"/>
        </w:rPr>
        <w:lastRenderedPageBreak/>
        <w:t xml:space="preserve">on a deeper level why and how our planet’s ecological balances are severely at risk.  Because my students do not live near the ocean, have little frame of reference for the ocean other than what they watch on television, and do not feel a direct impact from their actions on the ocean, their relationship with the ocean is somewhat non-existent.  As their teacher, I need to find meaningful ways to build that relationship, to build a sense of responsibility, and to help make them realize the impact that we (land-locked </w:t>
      </w:r>
      <w:r w:rsidR="00F40E2A">
        <w:rPr>
          <w:sz w:val="24"/>
          <w:szCs w:val="24"/>
        </w:rPr>
        <w:t xml:space="preserve">humans) have on the ocean and thusly the planet.  </w:t>
      </w:r>
    </w:p>
    <w:p w:rsidR="00F40E2A" w:rsidRDefault="00F40E2A" w:rsidP="00AA585A">
      <w:pPr>
        <w:spacing w:line="480" w:lineRule="auto"/>
        <w:ind w:firstLine="720"/>
        <w:rPr>
          <w:sz w:val="24"/>
          <w:szCs w:val="24"/>
        </w:rPr>
      </w:pPr>
      <w:r>
        <w:rPr>
          <w:sz w:val="24"/>
          <w:szCs w:val="24"/>
        </w:rPr>
        <w:t xml:space="preserve">As I examine the Essential Principles and Fundamental Concepts of Ocean Literacy, I have identified </w:t>
      </w:r>
      <w:r w:rsidR="00660D54">
        <w:rPr>
          <w:sz w:val="24"/>
          <w:szCs w:val="24"/>
        </w:rPr>
        <w:t xml:space="preserve">a few </w:t>
      </w:r>
      <w:r>
        <w:rPr>
          <w:sz w:val="24"/>
          <w:szCs w:val="24"/>
        </w:rPr>
        <w:t xml:space="preserve">appropriate and meaningful </w:t>
      </w:r>
      <w:r w:rsidR="00BC53F4">
        <w:rPr>
          <w:sz w:val="24"/>
          <w:szCs w:val="24"/>
        </w:rPr>
        <w:t>concept-connections</w:t>
      </w:r>
      <w:r>
        <w:rPr>
          <w:sz w:val="24"/>
          <w:szCs w:val="24"/>
        </w:rPr>
        <w:t xml:space="preserve"> to incorporate into my existing 7</w:t>
      </w:r>
      <w:r w:rsidRPr="00F40E2A">
        <w:rPr>
          <w:sz w:val="24"/>
          <w:szCs w:val="24"/>
          <w:vertAlign w:val="superscript"/>
        </w:rPr>
        <w:t>th</w:t>
      </w:r>
      <w:r>
        <w:rPr>
          <w:sz w:val="24"/>
          <w:szCs w:val="24"/>
        </w:rPr>
        <w:t xml:space="preserve"> grade Science curriculum.  </w:t>
      </w:r>
      <w:r w:rsidR="00BC53F4">
        <w:rPr>
          <w:sz w:val="24"/>
          <w:szCs w:val="24"/>
        </w:rPr>
        <w:t xml:space="preserve">Under </w:t>
      </w:r>
      <w:r w:rsidR="00BC53F4" w:rsidRPr="00660D54">
        <w:rPr>
          <w:b/>
          <w:sz w:val="24"/>
          <w:szCs w:val="24"/>
        </w:rPr>
        <w:t>Essential Principle 1</w:t>
      </w:r>
      <w:r w:rsidR="00BC53F4">
        <w:rPr>
          <w:sz w:val="24"/>
          <w:szCs w:val="24"/>
        </w:rPr>
        <w:t xml:space="preserve">, “The Earth has one big ocean with many features,” concept (g) will be one that I will be able to effectively incorporate into my existing curriculum.  This concept states that “the ocean is connected to major lakes, watersheds and waterways because all major watersheds on Earth drain to the ocean.  </w:t>
      </w:r>
      <w:proofErr w:type="gramStart"/>
      <w:r w:rsidR="00BC53F4">
        <w:rPr>
          <w:sz w:val="24"/>
          <w:szCs w:val="24"/>
        </w:rPr>
        <w:t>Rivers and streams transport nutrients, salts, sediments, and pollutants from watersheds to estuaries and to the ocean” (</w:t>
      </w:r>
      <w:r w:rsidR="00660D54">
        <w:rPr>
          <w:sz w:val="24"/>
          <w:szCs w:val="24"/>
        </w:rPr>
        <w:t>NGS, et al, 2006).</w:t>
      </w:r>
      <w:proofErr w:type="gramEnd"/>
      <w:r w:rsidR="00660D54">
        <w:rPr>
          <w:sz w:val="24"/>
          <w:szCs w:val="24"/>
        </w:rPr>
        <w:t xml:space="preserve"> </w:t>
      </w:r>
      <w:r w:rsidR="002D3230">
        <w:rPr>
          <w:sz w:val="24"/>
          <w:szCs w:val="24"/>
        </w:rPr>
        <w:t xml:space="preserve">Additionally, under </w:t>
      </w:r>
      <w:r w:rsidR="002D3230">
        <w:rPr>
          <w:b/>
          <w:sz w:val="24"/>
          <w:szCs w:val="24"/>
        </w:rPr>
        <w:t xml:space="preserve">Essential Principle 6, </w:t>
      </w:r>
      <w:r w:rsidR="002D3230">
        <w:rPr>
          <w:sz w:val="24"/>
          <w:szCs w:val="24"/>
        </w:rPr>
        <w:t xml:space="preserve">“The ocean and humans are inextricably interconnected,” concept (g) will be supported as well.  This concept states that “everyone is responsible for caring for the ocean.  The ocean sustains life on Earth and humans must live in ways that sustain the ocean.  Individual and collective actions are needed to effectively manage ocean resources for all” (NGS, et al, 2006).  </w:t>
      </w:r>
      <w:r w:rsidR="00660D54">
        <w:rPr>
          <w:sz w:val="24"/>
          <w:szCs w:val="24"/>
        </w:rPr>
        <w:t>Each fall, I teach ecology principles to my 7</w:t>
      </w:r>
      <w:r w:rsidR="00660D54" w:rsidRPr="00660D54">
        <w:rPr>
          <w:sz w:val="24"/>
          <w:szCs w:val="24"/>
          <w:vertAlign w:val="superscript"/>
        </w:rPr>
        <w:t>th</w:t>
      </w:r>
      <w:r w:rsidR="00660D54">
        <w:rPr>
          <w:sz w:val="24"/>
          <w:szCs w:val="24"/>
        </w:rPr>
        <w:t xml:space="preserve"> graders using the context of our local environment. We study our local stream which runs within walking distance of our school. We learn about watersheds and the combined </w:t>
      </w:r>
      <w:r w:rsidR="001258D3">
        <w:rPr>
          <w:sz w:val="24"/>
          <w:szCs w:val="24"/>
        </w:rPr>
        <w:t>effect</w:t>
      </w:r>
      <w:r w:rsidR="00660D54">
        <w:rPr>
          <w:sz w:val="24"/>
          <w:szCs w:val="24"/>
        </w:rPr>
        <w:t xml:space="preserve"> of pollutants as watersheds grow in area.  For example, even though our local stream, Bozeman Creek, is a healthy stream (when analyzed using common water quality </w:t>
      </w:r>
      <w:r w:rsidR="00660D54">
        <w:rPr>
          <w:sz w:val="24"/>
          <w:szCs w:val="24"/>
        </w:rPr>
        <w:lastRenderedPageBreak/>
        <w:t>indicators), we have found the same to not necessarily be true of the Missouri River just 100 miles away.  Students analyze and compare water quality data, including macro-invertebrates living there, and make conjectures regarding the affects of larger watersheds on the quality of the water. In the past we have studied these topics within the context of the Rainbow Trout, as we raise trout in our classroom each year.  The animal connection provides students with a daily reminder of why we care and why it matters to care for our watersheds.  I have not, however, connected our studies any further than our local Montana watersheds.  As a way of incorporating Ocean Literacy learning into my curriculum, I want students to consider the larger Missouri River watershed, the Mississippi River watershed, and then of course, the impact of our actions on these watersheds that are essentially emptying into our oceans.</w:t>
      </w:r>
    </w:p>
    <w:p w:rsidR="00660D54" w:rsidRDefault="002D3230" w:rsidP="00AA585A">
      <w:pPr>
        <w:spacing w:line="480" w:lineRule="auto"/>
        <w:ind w:firstLine="720"/>
        <w:rPr>
          <w:sz w:val="24"/>
          <w:szCs w:val="24"/>
        </w:rPr>
      </w:pPr>
      <w:r>
        <w:rPr>
          <w:sz w:val="24"/>
          <w:szCs w:val="24"/>
        </w:rPr>
        <w:t xml:space="preserve">Under </w:t>
      </w:r>
      <w:r>
        <w:rPr>
          <w:b/>
          <w:sz w:val="24"/>
          <w:szCs w:val="24"/>
        </w:rPr>
        <w:t>Essential Princ</w:t>
      </w:r>
      <w:r w:rsidR="001171A3">
        <w:rPr>
          <w:b/>
          <w:sz w:val="24"/>
          <w:szCs w:val="24"/>
        </w:rPr>
        <w:t>ip</w:t>
      </w:r>
      <w:r>
        <w:rPr>
          <w:b/>
          <w:sz w:val="24"/>
          <w:szCs w:val="24"/>
        </w:rPr>
        <w:t>les 4 &amp; 5</w:t>
      </w:r>
      <w:r>
        <w:rPr>
          <w:sz w:val="24"/>
          <w:szCs w:val="24"/>
        </w:rPr>
        <w:t xml:space="preserve">, the connections to life science are obvious.  </w:t>
      </w:r>
      <w:r>
        <w:rPr>
          <w:b/>
          <w:sz w:val="24"/>
          <w:szCs w:val="24"/>
        </w:rPr>
        <w:t xml:space="preserve">Essential Principle 4 </w:t>
      </w:r>
      <w:r>
        <w:rPr>
          <w:sz w:val="24"/>
          <w:szCs w:val="24"/>
        </w:rPr>
        <w:t xml:space="preserve">states that “the ocean makes Earth habitable” with specific concept (b) stating that “the first life is thought to have started in the ocean and the earliest evidence of life is found in the ocean” (NGS, et al, 2006).  </w:t>
      </w:r>
      <w:r>
        <w:rPr>
          <w:b/>
          <w:sz w:val="24"/>
          <w:szCs w:val="24"/>
        </w:rPr>
        <w:t xml:space="preserve">Essential Principle </w:t>
      </w:r>
      <w:proofErr w:type="gramStart"/>
      <w:r>
        <w:rPr>
          <w:b/>
          <w:sz w:val="24"/>
          <w:szCs w:val="24"/>
        </w:rPr>
        <w:t xml:space="preserve">5 </w:t>
      </w:r>
      <w:r>
        <w:rPr>
          <w:sz w:val="24"/>
          <w:szCs w:val="24"/>
        </w:rPr>
        <w:t xml:space="preserve"> states</w:t>
      </w:r>
      <w:proofErr w:type="gramEnd"/>
      <w:r>
        <w:rPr>
          <w:sz w:val="24"/>
          <w:szCs w:val="24"/>
        </w:rPr>
        <w:t xml:space="preserve"> that “the ocean supports a great diversity of life and ecosystems” with specific concepts (b), (d), and (g) focusing on the importance of microbial life in the ocean, the life and energy cycles in the ocean, and unique ocean ecosystems.  </w:t>
      </w:r>
      <w:r w:rsidR="001171A3">
        <w:rPr>
          <w:sz w:val="24"/>
          <w:szCs w:val="24"/>
        </w:rPr>
        <w:t xml:space="preserve">Both of these principles support </w:t>
      </w:r>
      <w:proofErr w:type="gramStart"/>
      <w:r w:rsidR="001171A3">
        <w:rPr>
          <w:sz w:val="24"/>
          <w:szCs w:val="24"/>
        </w:rPr>
        <w:t>life science concepts, which includes</w:t>
      </w:r>
      <w:proofErr w:type="gramEnd"/>
      <w:r w:rsidR="001171A3">
        <w:rPr>
          <w:sz w:val="24"/>
          <w:szCs w:val="24"/>
        </w:rPr>
        <w:t xml:space="preserve"> the majority of standards taught in 7</w:t>
      </w:r>
      <w:r w:rsidR="001171A3" w:rsidRPr="001171A3">
        <w:rPr>
          <w:sz w:val="24"/>
          <w:szCs w:val="24"/>
          <w:vertAlign w:val="superscript"/>
        </w:rPr>
        <w:t>th</w:t>
      </w:r>
      <w:r w:rsidR="001258D3">
        <w:rPr>
          <w:sz w:val="24"/>
          <w:szCs w:val="24"/>
        </w:rPr>
        <w:t xml:space="preserve"> grade.  Furthermore, </w:t>
      </w:r>
      <w:r w:rsidR="001171A3">
        <w:rPr>
          <w:sz w:val="24"/>
          <w:szCs w:val="24"/>
        </w:rPr>
        <w:t xml:space="preserve">one of the place-based connections I teach in my curriculum involves the </w:t>
      </w:r>
      <w:proofErr w:type="spellStart"/>
      <w:r w:rsidR="001171A3">
        <w:rPr>
          <w:sz w:val="24"/>
          <w:szCs w:val="24"/>
        </w:rPr>
        <w:t>extremophiles</w:t>
      </w:r>
      <w:proofErr w:type="spellEnd"/>
      <w:r w:rsidR="001171A3">
        <w:rPr>
          <w:sz w:val="24"/>
          <w:szCs w:val="24"/>
        </w:rPr>
        <w:t xml:space="preserve"> living in Yellowstone National Park. Because Bozeman </w:t>
      </w:r>
      <w:r w:rsidR="0026681B">
        <w:rPr>
          <w:sz w:val="24"/>
          <w:szCs w:val="24"/>
        </w:rPr>
        <w:t xml:space="preserve">is only an hour away from Yellowstone, it makes for a wonderful connection and study location to get kids engaged in science.  Additionally, at Montana State University, located just a mile from our school, scientists in the Thermal Biology department regularly give </w:t>
      </w:r>
      <w:r w:rsidR="0026681B">
        <w:rPr>
          <w:sz w:val="24"/>
          <w:szCs w:val="24"/>
        </w:rPr>
        <w:lastRenderedPageBreak/>
        <w:t xml:space="preserve">presentations to my students about </w:t>
      </w:r>
      <w:r w:rsidR="001258D3">
        <w:rPr>
          <w:sz w:val="24"/>
          <w:szCs w:val="24"/>
        </w:rPr>
        <w:t>this</w:t>
      </w:r>
      <w:r w:rsidR="0026681B">
        <w:rPr>
          <w:sz w:val="24"/>
          <w:szCs w:val="24"/>
        </w:rPr>
        <w:t xml:space="preserve"> microbial life living in </w:t>
      </w:r>
      <w:r w:rsidR="001258D3">
        <w:rPr>
          <w:sz w:val="24"/>
          <w:szCs w:val="24"/>
        </w:rPr>
        <w:t xml:space="preserve">extreme environments - </w:t>
      </w:r>
      <w:r w:rsidR="0026681B">
        <w:rPr>
          <w:sz w:val="24"/>
          <w:szCs w:val="24"/>
        </w:rPr>
        <w:t xml:space="preserve">the acidic boiling hot-pots in Yellowstone. I plan to directly connect this learning to Principle 5, concept (g) which focuses on the life that exists in hydrothermal vents and submarine hot springs.  This natural connection will help students make more sense of what it takes to support life and that we are learning more all the time about the needs of life on our planet.  </w:t>
      </w:r>
    </w:p>
    <w:p w:rsidR="0026681B" w:rsidRDefault="00E23397" w:rsidP="00AA585A">
      <w:pPr>
        <w:spacing w:line="480" w:lineRule="auto"/>
        <w:ind w:firstLine="720"/>
        <w:rPr>
          <w:sz w:val="24"/>
          <w:szCs w:val="24"/>
        </w:rPr>
      </w:pPr>
      <w:r>
        <w:rPr>
          <w:sz w:val="24"/>
          <w:szCs w:val="24"/>
        </w:rPr>
        <w:t xml:space="preserve">Under </w:t>
      </w:r>
      <w:r w:rsidRPr="00E23397">
        <w:rPr>
          <w:b/>
          <w:sz w:val="24"/>
          <w:szCs w:val="24"/>
        </w:rPr>
        <w:t>Essential Principle 7</w:t>
      </w:r>
      <w:r>
        <w:rPr>
          <w:sz w:val="24"/>
          <w:szCs w:val="24"/>
        </w:rPr>
        <w:t xml:space="preserve">, concept (e) states that “the use of mathematical models is now an essential part of ocean sciences.  Models help us understand the complexity of the ocean and of its interaction with Earth’s climate” (NGS, et al, 2006).  As a math teacher, I’m very interested in the idea of integrating more science content into my math lessons to make them more relevant to students.  I am </w:t>
      </w:r>
      <w:r w:rsidR="001258D3">
        <w:rPr>
          <w:sz w:val="24"/>
          <w:szCs w:val="24"/>
        </w:rPr>
        <w:t>currently</w:t>
      </w:r>
      <w:r>
        <w:rPr>
          <w:sz w:val="24"/>
          <w:szCs w:val="24"/>
        </w:rPr>
        <w:t xml:space="preserve"> </w:t>
      </w:r>
      <w:r w:rsidR="001258D3">
        <w:rPr>
          <w:sz w:val="24"/>
          <w:szCs w:val="24"/>
        </w:rPr>
        <w:t xml:space="preserve">pursuing authentic ways of integrating </w:t>
      </w:r>
      <w:r>
        <w:rPr>
          <w:sz w:val="24"/>
          <w:szCs w:val="24"/>
        </w:rPr>
        <w:t>more real-world models in my math classroom, and ocean science seems to be a perfect place to start.</w:t>
      </w:r>
    </w:p>
    <w:p w:rsidR="00E23397" w:rsidRDefault="00E23397" w:rsidP="00AA585A">
      <w:pPr>
        <w:spacing w:line="480" w:lineRule="auto"/>
        <w:ind w:firstLine="720"/>
        <w:rPr>
          <w:sz w:val="24"/>
          <w:szCs w:val="24"/>
        </w:rPr>
      </w:pPr>
      <w:r>
        <w:rPr>
          <w:sz w:val="24"/>
          <w:szCs w:val="24"/>
        </w:rPr>
        <w:t xml:space="preserve">The only obstacles that I can foresee when integrating ocean literacy concepts into my curriculum is the ubiquitous obstacle of time.  Throughout the past several years, our content load has only increased while the time to teach has decreased, mainly due to extensive time spent on mandatory testing. While I’m certainly an optimistic job-loving educator, I realize the challenge it could impose if and only if I view the ocean literacy principles as additional content.  Consequently, if I view the principles and concepts as new contexts for existing curricular material, I feel the addition of ocean literacy as a recurring context for our entire school year </w:t>
      </w:r>
      <w:r w:rsidR="00657ADC">
        <w:rPr>
          <w:sz w:val="24"/>
          <w:szCs w:val="24"/>
        </w:rPr>
        <w:t>makes the most logical sense.  Furthermore, I may find that by using the ocean as a context for all our studies, my year-long curriculum may be even more connected and transitions may be even smoother than expected.</w:t>
      </w:r>
    </w:p>
    <w:p w:rsidR="00736AC3" w:rsidRPr="002D3230" w:rsidRDefault="00657ADC" w:rsidP="00736AC3">
      <w:pPr>
        <w:spacing w:line="480" w:lineRule="auto"/>
        <w:ind w:firstLine="720"/>
        <w:rPr>
          <w:sz w:val="24"/>
          <w:szCs w:val="24"/>
        </w:rPr>
      </w:pPr>
      <w:r>
        <w:rPr>
          <w:sz w:val="24"/>
          <w:szCs w:val="24"/>
        </w:rPr>
        <w:lastRenderedPageBreak/>
        <w:t>By implementing the ACES program, even though it is still in its infancy,</w:t>
      </w:r>
      <w:r w:rsidR="00736AC3">
        <w:rPr>
          <w:sz w:val="24"/>
          <w:szCs w:val="24"/>
        </w:rPr>
        <w:t xml:space="preserve"> my students are becoming</w:t>
      </w:r>
      <w:r>
        <w:rPr>
          <w:sz w:val="24"/>
          <w:szCs w:val="24"/>
        </w:rPr>
        <w:t xml:space="preserve"> much more ocean literate.  At the start of the implementation of the ACES curriculum in my science classes, I probed for student misconceptions.  I knew students would have some misconceptions, but I had no idea how little they knew and understood about the ocean.  Even after just 5 weeks, their understanding of the ocean as being dynamic has grown significantly. </w:t>
      </w:r>
      <w:r w:rsidR="00736AC3">
        <w:rPr>
          <w:sz w:val="24"/>
          <w:szCs w:val="24"/>
        </w:rPr>
        <w:t>For example, w</w:t>
      </w:r>
      <w:r>
        <w:rPr>
          <w:sz w:val="24"/>
          <w:szCs w:val="24"/>
        </w:rPr>
        <w:t>hi</w:t>
      </w:r>
      <w:r w:rsidR="00736AC3">
        <w:rPr>
          <w:sz w:val="24"/>
          <w:szCs w:val="24"/>
        </w:rPr>
        <w:t xml:space="preserve">le completing research on the 8 ocean ecosystems, students were incredibly engaged and took pride in their work.  While presenting, I asked each group to talk about something they learned that surprised them. Almost every group stated that many things surprised them because they really didn’t know much about the ecosystem. In fact, kids commented that, “they figured the ocean was pretty much the same everywhere,” so their eyes were literally opened to the diversity of life and habitats in existence.  Moreover, I have not yet needed to adapt the activities too greatly in order to make them more relevant. Since this is the first time I’ve implemented the ACES materials into my classroom, I’m trying to give </w:t>
      </w:r>
      <w:r w:rsidR="009E4D0B">
        <w:rPr>
          <w:sz w:val="24"/>
          <w:szCs w:val="24"/>
        </w:rPr>
        <w:t>teach the</w:t>
      </w:r>
      <w:r w:rsidR="00736AC3">
        <w:rPr>
          <w:sz w:val="24"/>
          <w:szCs w:val="24"/>
        </w:rPr>
        <w:t xml:space="preserve"> program</w:t>
      </w:r>
      <w:r w:rsidR="009E4D0B">
        <w:rPr>
          <w:sz w:val="24"/>
          <w:szCs w:val="24"/>
        </w:rPr>
        <w:t xml:space="preserve"> with</w:t>
      </w:r>
      <w:r w:rsidR="00736AC3">
        <w:rPr>
          <w:sz w:val="24"/>
          <w:szCs w:val="24"/>
        </w:rPr>
        <w:t xml:space="preserve"> fidelity and then adapt and modify once I see how it worked or didn’t work with my 7</w:t>
      </w:r>
      <w:r w:rsidR="00736AC3" w:rsidRPr="00736AC3">
        <w:rPr>
          <w:sz w:val="24"/>
          <w:szCs w:val="24"/>
          <w:vertAlign w:val="superscript"/>
        </w:rPr>
        <w:t>th</w:t>
      </w:r>
      <w:r w:rsidR="00736AC3">
        <w:rPr>
          <w:sz w:val="24"/>
          <w:szCs w:val="24"/>
        </w:rPr>
        <w:t xml:space="preserve"> grade students. </w:t>
      </w:r>
    </w:p>
    <w:p w:rsidR="00660D54" w:rsidRDefault="00660D54" w:rsidP="00AA585A">
      <w:pPr>
        <w:spacing w:line="480" w:lineRule="auto"/>
        <w:ind w:firstLine="720"/>
        <w:rPr>
          <w:sz w:val="24"/>
          <w:szCs w:val="24"/>
        </w:rPr>
      </w:pPr>
    </w:p>
    <w:p w:rsidR="00F40E2A" w:rsidRDefault="00F40E2A" w:rsidP="00AA585A">
      <w:pPr>
        <w:spacing w:line="480" w:lineRule="auto"/>
        <w:ind w:firstLine="720"/>
        <w:rPr>
          <w:sz w:val="24"/>
          <w:szCs w:val="24"/>
        </w:rPr>
      </w:pPr>
      <w:r>
        <w:rPr>
          <w:sz w:val="24"/>
          <w:szCs w:val="24"/>
        </w:rPr>
        <w:tab/>
      </w:r>
    </w:p>
    <w:p w:rsidR="00736AC3" w:rsidRDefault="00736AC3" w:rsidP="00AA585A">
      <w:pPr>
        <w:spacing w:line="480" w:lineRule="auto"/>
        <w:ind w:firstLine="720"/>
        <w:rPr>
          <w:sz w:val="24"/>
          <w:szCs w:val="24"/>
        </w:rPr>
      </w:pPr>
    </w:p>
    <w:p w:rsidR="001258D3" w:rsidRDefault="001258D3" w:rsidP="00736AC3">
      <w:pPr>
        <w:spacing w:line="480" w:lineRule="auto"/>
        <w:ind w:firstLine="720"/>
        <w:jc w:val="center"/>
        <w:rPr>
          <w:b/>
          <w:sz w:val="24"/>
          <w:szCs w:val="24"/>
        </w:rPr>
      </w:pPr>
    </w:p>
    <w:p w:rsidR="001258D3" w:rsidRDefault="001258D3" w:rsidP="00736AC3">
      <w:pPr>
        <w:spacing w:line="480" w:lineRule="auto"/>
        <w:ind w:firstLine="720"/>
        <w:jc w:val="center"/>
        <w:rPr>
          <w:b/>
          <w:sz w:val="24"/>
          <w:szCs w:val="24"/>
        </w:rPr>
      </w:pPr>
    </w:p>
    <w:p w:rsidR="00736AC3" w:rsidRPr="00EB5A31" w:rsidRDefault="00736AC3" w:rsidP="00736AC3">
      <w:pPr>
        <w:spacing w:line="480" w:lineRule="auto"/>
        <w:ind w:firstLine="720"/>
        <w:jc w:val="center"/>
        <w:rPr>
          <w:b/>
          <w:sz w:val="24"/>
          <w:szCs w:val="24"/>
        </w:rPr>
      </w:pPr>
      <w:r w:rsidRPr="00EB5A31">
        <w:rPr>
          <w:b/>
          <w:sz w:val="24"/>
          <w:szCs w:val="24"/>
        </w:rPr>
        <w:lastRenderedPageBreak/>
        <w:t>Works Cited</w:t>
      </w:r>
    </w:p>
    <w:p w:rsidR="00EB5A31" w:rsidRPr="00EB5A31" w:rsidRDefault="00EB5A31" w:rsidP="00EB5A31">
      <w:pPr>
        <w:rPr>
          <w:sz w:val="24"/>
          <w:szCs w:val="24"/>
        </w:rPr>
      </w:pPr>
      <w:proofErr w:type="gramStart"/>
      <w:r w:rsidRPr="00EB5A31">
        <w:rPr>
          <w:sz w:val="24"/>
          <w:szCs w:val="24"/>
        </w:rPr>
        <w:t>Montana State Science Content Standards.</w:t>
      </w:r>
      <w:proofErr w:type="gramEnd"/>
      <w:r w:rsidRPr="00EB5A31">
        <w:rPr>
          <w:sz w:val="24"/>
          <w:szCs w:val="24"/>
        </w:rPr>
        <w:t xml:space="preserve"> Juneau, Denise. </w:t>
      </w:r>
      <w:proofErr w:type="gramStart"/>
      <w:r w:rsidRPr="00EB5A31">
        <w:rPr>
          <w:sz w:val="24"/>
          <w:szCs w:val="24"/>
        </w:rPr>
        <w:t>Superintendent of Schools at the Office of Public Instruction for the State of Montana.</w:t>
      </w:r>
      <w:proofErr w:type="gramEnd"/>
      <w:r w:rsidRPr="00EB5A31">
        <w:rPr>
          <w:sz w:val="24"/>
          <w:szCs w:val="24"/>
        </w:rPr>
        <w:t xml:space="preserve">  November, 2006. </w:t>
      </w:r>
      <w:hyperlink r:id="rId5" w:history="1">
        <w:r w:rsidR="00AA585A" w:rsidRPr="00EB5A31">
          <w:rPr>
            <w:rStyle w:val="Hyperlink"/>
            <w:sz w:val="24"/>
            <w:szCs w:val="24"/>
          </w:rPr>
          <w:t>http://opi.mt.gov/pdf/Standards/10ContStds-Science.pdf</w:t>
        </w:r>
      </w:hyperlink>
    </w:p>
    <w:p w:rsidR="005320BA" w:rsidRPr="00EB5A31" w:rsidRDefault="00EB5A31" w:rsidP="00EB5A31">
      <w:pPr>
        <w:rPr>
          <w:sz w:val="24"/>
          <w:szCs w:val="24"/>
        </w:rPr>
      </w:pPr>
      <w:proofErr w:type="gramStart"/>
      <w:r w:rsidRPr="00EB5A31">
        <w:rPr>
          <w:sz w:val="24"/>
          <w:szCs w:val="24"/>
        </w:rPr>
        <w:t>Indian Education for All</w:t>
      </w:r>
      <w:r>
        <w:rPr>
          <w:sz w:val="24"/>
          <w:szCs w:val="24"/>
        </w:rPr>
        <w:t>.</w:t>
      </w:r>
      <w:proofErr w:type="gramEnd"/>
      <w:r>
        <w:rPr>
          <w:sz w:val="24"/>
          <w:szCs w:val="24"/>
        </w:rPr>
        <w:t xml:space="preserve"> McCullough, Linda. </w:t>
      </w:r>
      <w:proofErr w:type="gramStart"/>
      <w:r>
        <w:rPr>
          <w:sz w:val="24"/>
          <w:szCs w:val="24"/>
        </w:rPr>
        <w:t xml:space="preserve">Superintendent of Schools at the </w:t>
      </w:r>
      <w:proofErr w:type="spellStart"/>
      <w:r>
        <w:rPr>
          <w:sz w:val="24"/>
          <w:szCs w:val="24"/>
        </w:rPr>
        <w:t>Offic</w:t>
      </w:r>
      <w:proofErr w:type="spellEnd"/>
      <w:r>
        <w:rPr>
          <w:sz w:val="24"/>
          <w:szCs w:val="24"/>
        </w:rPr>
        <w:t xml:space="preserve"> of Public Instruction for the State of Montana.</w:t>
      </w:r>
      <w:proofErr w:type="gramEnd"/>
      <w:r>
        <w:rPr>
          <w:sz w:val="24"/>
          <w:szCs w:val="24"/>
        </w:rPr>
        <w:t xml:space="preserve">  September, 2000.  </w:t>
      </w:r>
      <w:hyperlink r:id="rId6" w:history="1">
        <w:r w:rsidR="00AA585A" w:rsidRPr="00EB5A31">
          <w:rPr>
            <w:rStyle w:val="Hyperlink"/>
            <w:sz w:val="24"/>
            <w:szCs w:val="24"/>
          </w:rPr>
          <w:t>http://www.montanatribes.org/files/IEFA-Law.pdf</w:t>
        </w:r>
      </w:hyperlink>
    </w:p>
    <w:p w:rsidR="00F40E2A" w:rsidRPr="00EB5A31" w:rsidRDefault="00EB5A31" w:rsidP="00EB5A31">
      <w:pPr>
        <w:rPr>
          <w:sz w:val="24"/>
          <w:szCs w:val="24"/>
        </w:rPr>
      </w:pPr>
      <w:r>
        <w:rPr>
          <w:sz w:val="24"/>
          <w:szCs w:val="24"/>
        </w:rPr>
        <w:t xml:space="preserve">Ocean Literacy:  Essential Principles and Fundamental </w:t>
      </w:r>
      <w:proofErr w:type="spellStart"/>
      <w:r>
        <w:rPr>
          <w:sz w:val="24"/>
          <w:szCs w:val="24"/>
        </w:rPr>
        <w:t>Concpts</w:t>
      </w:r>
      <w:proofErr w:type="spellEnd"/>
      <w:r>
        <w:rPr>
          <w:sz w:val="24"/>
          <w:szCs w:val="24"/>
        </w:rPr>
        <w:t xml:space="preserve">. </w:t>
      </w:r>
      <w:proofErr w:type="gramStart"/>
      <w:r>
        <w:rPr>
          <w:sz w:val="24"/>
          <w:szCs w:val="24"/>
        </w:rPr>
        <w:t>National Geographic Society, et al. 2006.</w:t>
      </w:r>
      <w:proofErr w:type="gramEnd"/>
      <w:r>
        <w:rPr>
          <w:sz w:val="24"/>
          <w:szCs w:val="24"/>
        </w:rPr>
        <w:t xml:space="preserve">  </w:t>
      </w:r>
      <w:hyperlink r:id="rId7" w:history="1">
        <w:r w:rsidR="00F40E2A" w:rsidRPr="00EB5A31">
          <w:rPr>
            <w:rStyle w:val="Hyperlink"/>
            <w:sz w:val="24"/>
            <w:szCs w:val="24"/>
          </w:rPr>
          <w:t>http://www.coexploration.org/oceanliteracy/documents/OceanLitChart.pdf</w:t>
        </w:r>
      </w:hyperlink>
    </w:p>
    <w:p w:rsidR="00F40E2A" w:rsidRPr="00EB5A31" w:rsidRDefault="00F40E2A" w:rsidP="005320BA">
      <w:pPr>
        <w:ind w:firstLine="720"/>
        <w:rPr>
          <w:sz w:val="24"/>
          <w:szCs w:val="24"/>
        </w:rPr>
      </w:pPr>
    </w:p>
    <w:sectPr w:rsidR="00F40E2A" w:rsidRPr="00EB5A31" w:rsidSect="00E577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831AE"/>
    <w:rsid w:val="001171A3"/>
    <w:rsid w:val="001216BF"/>
    <w:rsid w:val="001258D3"/>
    <w:rsid w:val="0026681B"/>
    <w:rsid w:val="002D3230"/>
    <w:rsid w:val="004366DF"/>
    <w:rsid w:val="005320BA"/>
    <w:rsid w:val="00657ADC"/>
    <w:rsid w:val="00660D54"/>
    <w:rsid w:val="00736AC3"/>
    <w:rsid w:val="009831AE"/>
    <w:rsid w:val="009E4D0B"/>
    <w:rsid w:val="00AA585A"/>
    <w:rsid w:val="00AB7678"/>
    <w:rsid w:val="00BC53F4"/>
    <w:rsid w:val="00E23397"/>
    <w:rsid w:val="00E5778A"/>
    <w:rsid w:val="00EB5A31"/>
    <w:rsid w:val="00F40E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7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A585A"/>
    <w:rPr>
      <w:color w:val="0000FF"/>
      <w:u w:val="single"/>
    </w:rPr>
  </w:style>
  <w:style w:type="paragraph" w:styleId="BalloonText">
    <w:name w:val="Balloon Text"/>
    <w:basedOn w:val="Normal"/>
    <w:link w:val="BalloonTextChar"/>
    <w:uiPriority w:val="99"/>
    <w:semiHidden/>
    <w:unhideWhenUsed/>
    <w:rsid w:val="00736A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AC3"/>
    <w:rPr>
      <w:rFonts w:ascii="Tahoma" w:hAnsi="Tahoma" w:cs="Tahoma"/>
      <w:sz w:val="16"/>
      <w:szCs w:val="16"/>
    </w:rPr>
  </w:style>
  <w:style w:type="character" w:customStyle="1" w:styleId="apple-converted-space">
    <w:name w:val="apple-converted-space"/>
    <w:basedOn w:val="DefaultParagraphFont"/>
    <w:rsid w:val="00EB5A31"/>
  </w:style>
  <w:style w:type="character" w:styleId="Emphasis">
    <w:name w:val="Emphasis"/>
    <w:basedOn w:val="DefaultParagraphFont"/>
    <w:uiPriority w:val="20"/>
    <w:qFormat/>
    <w:rsid w:val="00EB5A31"/>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oexploration.org/oceanliteracy/documents/OceanLitChart.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ntanatribes.org/files/IEFA-Law.pdf" TargetMode="External"/><Relationship Id="rId5" Type="http://schemas.openxmlformats.org/officeDocument/2006/relationships/hyperlink" Target="http://opi.mt.gov/pdf/Standards/10ContStds-Science.pdf"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1</Pages>
  <Words>2102</Words>
  <Characters>11984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Yellowstone Club</Company>
  <LinksUpToDate>false</LinksUpToDate>
  <CharactersWithSpaces>14058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zyenny</dc:creator>
  <cp:keywords/>
  <dc:description/>
  <cp:lastModifiedBy>zyenny</cp:lastModifiedBy>
  <cp:revision>3</cp:revision>
  <dcterms:created xsi:type="dcterms:W3CDTF">2012-04-29T16:56:00Z</dcterms:created>
  <dcterms:modified xsi:type="dcterms:W3CDTF">2012-04-29T20:23:00Z</dcterms:modified>
</cp:coreProperties>
</file>