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6B2" w:rsidRDefault="00DD68C7" w:rsidP="00DD68C7">
      <w:pPr>
        <w:jc w:val="center"/>
        <w:rPr>
          <w:rFonts w:ascii="Comic Sans MS" w:hAnsi="Comic Sans MS"/>
          <w:sz w:val="24"/>
          <w:szCs w:val="24"/>
        </w:rPr>
      </w:pPr>
      <w:r>
        <w:rPr>
          <w:rFonts w:ascii="Comic Sans MS" w:hAnsi="Comic Sans MS"/>
          <w:sz w:val="24"/>
          <w:szCs w:val="24"/>
        </w:rPr>
        <w:t>Implementation Plan for ACES</w:t>
      </w:r>
    </w:p>
    <w:p w:rsidR="00DD68C7" w:rsidRDefault="00DD68C7" w:rsidP="00DD68C7">
      <w:pPr>
        <w:jc w:val="center"/>
        <w:rPr>
          <w:rFonts w:ascii="Comic Sans MS" w:hAnsi="Comic Sans MS"/>
          <w:sz w:val="24"/>
          <w:szCs w:val="24"/>
        </w:rPr>
      </w:pPr>
      <w:r>
        <w:rPr>
          <w:rFonts w:ascii="Comic Sans MS" w:hAnsi="Comic Sans MS"/>
          <w:sz w:val="24"/>
          <w:szCs w:val="24"/>
        </w:rPr>
        <w:t>Kristen Travers</w:t>
      </w:r>
    </w:p>
    <w:p w:rsidR="00DD68C7" w:rsidRDefault="00DD68C7" w:rsidP="00DD68C7">
      <w:pPr>
        <w:jc w:val="center"/>
        <w:rPr>
          <w:rFonts w:ascii="Comic Sans MS" w:hAnsi="Comic Sans MS"/>
          <w:sz w:val="24"/>
          <w:szCs w:val="24"/>
        </w:rPr>
      </w:pPr>
      <w:r>
        <w:rPr>
          <w:rFonts w:ascii="Comic Sans MS" w:hAnsi="Comic Sans MS"/>
          <w:sz w:val="24"/>
          <w:szCs w:val="24"/>
        </w:rPr>
        <w:t>August 23, 2010</w:t>
      </w:r>
    </w:p>
    <w:p w:rsidR="00DD68C7" w:rsidRDefault="00DD68C7" w:rsidP="00DD68C7">
      <w:pPr>
        <w:jc w:val="center"/>
        <w:rPr>
          <w:rFonts w:ascii="Comic Sans MS" w:hAnsi="Comic Sans MS"/>
          <w:sz w:val="24"/>
          <w:szCs w:val="24"/>
        </w:rPr>
      </w:pPr>
    </w:p>
    <w:p w:rsidR="00DD68C7" w:rsidRPr="00DD68C7" w:rsidRDefault="00DD68C7" w:rsidP="00DD68C7">
      <w:pPr>
        <w:rPr>
          <w:rFonts w:ascii="Comic Sans MS" w:hAnsi="Comic Sans MS"/>
          <w:sz w:val="24"/>
          <w:szCs w:val="24"/>
        </w:rPr>
      </w:pPr>
      <w:r>
        <w:rPr>
          <w:rFonts w:ascii="Comic Sans MS" w:hAnsi="Comic Sans MS"/>
          <w:sz w:val="24"/>
          <w:szCs w:val="24"/>
        </w:rPr>
        <w:tab/>
        <w:t xml:space="preserve">I will be using ACES in the form of an after school club open to fifth grade students who are enrolled in the gifted and talented program.  The club will run once a week for approximately 8 weeks.  The students will conduct the investigations portion of the </w:t>
      </w:r>
      <w:bookmarkStart w:id="0" w:name="_GoBack"/>
      <w:bookmarkEnd w:id="0"/>
      <w:r>
        <w:rPr>
          <w:rFonts w:ascii="Comic Sans MS" w:hAnsi="Comic Sans MS"/>
          <w:sz w:val="24"/>
          <w:szCs w:val="24"/>
        </w:rPr>
        <w:t>curriculum; however I will use the activities included for background knowledge and preparation for the investigations.  The students will also have “homework” to do some reading or investigating on their own time.  If the students find themselves really engaged, the time allotment may be extended either the number of weeks, or the time in which the club is held.  My initial plan is for the club to be held for 1 hour; however, the time may be extended based on the activity or student engagement.  The club will be sponsored by our PTA.  After receiving the materials, my plan may be altered and I will update you as needed.</w:t>
      </w:r>
    </w:p>
    <w:sectPr w:rsidR="00DD68C7" w:rsidRPr="00DD6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C7"/>
    <w:rsid w:val="00063C83"/>
    <w:rsid w:val="007E346D"/>
    <w:rsid w:val="00A02F0D"/>
    <w:rsid w:val="00DD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Travers</dc:creator>
  <cp:keywords/>
  <dc:description/>
  <cp:lastModifiedBy>Kristen Travers</cp:lastModifiedBy>
  <cp:revision>1</cp:revision>
  <dcterms:created xsi:type="dcterms:W3CDTF">2010-08-23T12:44:00Z</dcterms:created>
  <dcterms:modified xsi:type="dcterms:W3CDTF">2010-08-23T12:51:00Z</dcterms:modified>
</cp:coreProperties>
</file>