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C60" w:rsidRPr="0086212B" w:rsidRDefault="0086212B" w:rsidP="0086212B">
      <w:pPr>
        <w:pStyle w:val="NoSpacing"/>
        <w:rPr>
          <w:b/>
          <w:sz w:val="28"/>
          <w:szCs w:val="28"/>
        </w:rPr>
      </w:pPr>
      <w:r w:rsidRPr="0086212B">
        <w:rPr>
          <w:b/>
          <w:sz w:val="28"/>
          <w:szCs w:val="28"/>
        </w:rPr>
        <w:t>Project Submission</w:t>
      </w:r>
    </w:p>
    <w:p w:rsidR="0086212B" w:rsidRDefault="0086212B" w:rsidP="0086212B">
      <w:pPr>
        <w:pStyle w:val="NoSpacing"/>
        <w:rPr>
          <w:b/>
          <w:sz w:val="28"/>
          <w:szCs w:val="28"/>
        </w:rPr>
      </w:pPr>
      <w:r w:rsidRPr="0086212B">
        <w:rPr>
          <w:b/>
          <w:sz w:val="28"/>
          <w:szCs w:val="28"/>
        </w:rPr>
        <w:t>Rebecca Logan</w:t>
      </w:r>
    </w:p>
    <w:p w:rsidR="0086212B" w:rsidRDefault="0086212B" w:rsidP="0086212B">
      <w:pPr>
        <w:pStyle w:val="NoSpacing"/>
        <w:rPr>
          <w:b/>
          <w:sz w:val="28"/>
          <w:szCs w:val="28"/>
        </w:rPr>
      </w:pPr>
    </w:p>
    <w:p w:rsidR="00981F7B" w:rsidRDefault="0086212B" w:rsidP="0086212B">
      <w:pPr>
        <w:rPr>
          <w:sz w:val="24"/>
        </w:rPr>
      </w:pPr>
      <w:r w:rsidRPr="0086212B">
        <w:rPr>
          <w:sz w:val="24"/>
        </w:rPr>
        <w:t>My professional development is, “</w:t>
      </w:r>
      <w:commentRangeStart w:id="0"/>
      <w:r w:rsidR="00981F7B">
        <w:rPr>
          <w:sz w:val="24"/>
        </w:rPr>
        <w:t>Filtering Your Water</w:t>
      </w:r>
      <w:commentRangeEnd w:id="0"/>
      <w:r w:rsidR="007B5FDD">
        <w:rPr>
          <w:rStyle w:val="CommentReference"/>
        </w:rPr>
        <w:commentReference w:id="0"/>
      </w:r>
      <w:r w:rsidRPr="0086212B">
        <w:rPr>
          <w:sz w:val="24"/>
        </w:rPr>
        <w:t xml:space="preserve">.” I selected the topic of </w:t>
      </w:r>
      <w:r w:rsidR="00981F7B">
        <w:rPr>
          <w:sz w:val="24"/>
        </w:rPr>
        <w:t xml:space="preserve">Earth’s Surface Systems from the second draft of the Next Generation Science Standards. In a unit I taught last semester, my students designed a water filtration system. I found that my students enjoyed and understood the unit so well because of the real life connections and applications we made. </w:t>
      </w:r>
      <w:r w:rsidRPr="0086212B">
        <w:rPr>
          <w:sz w:val="24"/>
        </w:rPr>
        <w:t xml:space="preserve">There was a lot of good discussion within my classes, and there were activities I really enjoyed teaching. </w:t>
      </w:r>
      <w:r w:rsidR="00981F7B">
        <w:rPr>
          <w:sz w:val="24"/>
        </w:rPr>
        <w:t xml:space="preserve">A lot of my students had the misconception that we were learning this because there are many countries or areas that don’t have filtered water.  It wasn’t </w:t>
      </w:r>
      <w:r w:rsidR="00C94B51">
        <w:rPr>
          <w:sz w:val="24"/>
        </w:rPr>
        <w:t>until</w:t>
      </w:r>
      <w:r w:rsidR="00981F7B">
        <w:rPr>
          <w:sz w:val="24"/>
        </w:rPr>
        <w:t xml:space="preserve"> they discovered that the International Space Station needed their water to be filtered or natural disasters and human interaction could cause areas to need water filtration systems that my students seemed to gain more interest in this topic. </w:t>
      </w:r>
      <w:r w:rsidR="00C94B51">
        <w:rPr>
          <w:sz w:val="24"/>
        </w:rPr>
        <w:t>There are so many cool mini projects and challenges that are fun for the students, but relating to the real world helps them grasp concepts and ideas.</w:t>
      </w:r>
    </w:p>
    <w:p w:rsidR="00C94B51" w:rsidRDefault="00C94B51" w:rsidP="0086212B">
      <w:pPr>
        <w:rPr>
          <w:sz w:val="24"/>
        </w:rPr>
      </w:pPr>
      <w:r>
        <w:rPr>
          <w:sz w:val="24"/>
        </w:rPr>
        <w:t>I have had some resistance in my own district with STEM in the elementary school, simply because in the state of Kentucky, 5</w:t>
      </w:r>
      <w:r w:rsidRPr="00C94B51">
        <w:rPr>
          <w:sz w:val="24"/>
          <w:vertAlign w:val="superscript"/>
        </w:rPr>
        <w:t>th</w:t>
      </w:r>
      <w:r>
        <w:rPr>
          <w:sz w:val="24"/>
        </w:rPr>
        <w:t xml:space="preserve"> graders are not standardized tested in science, so teachers do not teach science. As heartbreaking as this is to me, I am reaching out to surrounding districts that do have 5</w:t>
      </w:r>
      <w:r w:rsidRPr="00C94B51">
        <w:rPr>
          <w:sz w:val="24"/>
          <w:vertAlign w:val="superscript"/>
        </w:rPr>
        <w:t>th</w:t>
      </w:r>
      <w:r>
        <w:rPr>
          <w:sz w:val="24"/>
        </w:rPr>
        <w:t xml:space="preserve"> grade teachers teaching science. My plan is to offer my professional development to </w:t>
      </w:r>
      <w:commentRangeStart w:id="1"/>
      <w:r>
        <w:rPr>
          <w:sz w:val="24"/>
        </w:rPr>
        <w:t xml:space="preserve">fifth grade science teachers </w:t>
      </w:r>
      <w:commentRangeEnd w:id="1"/>
      <w:r w:rsidR="007B5FDD">
        <w:rPr>
          <w:rStyle w:val="CommentReference"/>
        </w:rPr>
        <w:commentReference w:id="1"/>
      </w:r>
      <w:r>
        <w:rPr>
          <w:sz w:val="24"/>
        </w:rPr>
        <w:t xml:space="preserve">in three surrounding counties. Typically, there are 25-28 students in a classroom. </w:t>
      </w:r>
    </w:p>
    <w:p w:rsidR="001553ED" w:rsidRDefault="00C94B51" w:rsidP="001553ED">
      <w:pPr>
        <w:rPr>
          <w:sz w:val="24"/>
        </w:rPr>
      </w:pPr>
      <w:r>
        <w:rPr>
          <w:sz w:val="24"/>
        </w:rPr>
        <w:t>For me, I will be using Kentu</w:t>
      </w:r>
      <w:r w:rsidR="001553ED">
        <w:rPr>
          <w:sz w:val="24"/>
        </w:rPr>
        <w:t>cky Core Standards for Science and ideas from the second draft of the NGSS.</w:t>
      </w:r>
    </w:p>
    <w:p w:rsidR="001553ED" w:rsidRPr="00BC53D3" w:rsidRDefault="001553ED" w:rsidP="001553ED">
      <w:pPr>
        <w:rPr>
          <w:rStyle w:val="Bold"/>
        </w:rPr>
      </w:pPr>
      <w:r w:rsidRPr="00BC53D3">
        <w:rPr>
          <w:rStyle w:val="Bold"/>
        </w:rPr>
        <w:t>SC-05-2.3.2</w:t>
      </w:r>
      <w:r>
        <w:rPr>
          <w:rStyle w:val="Bold"/>
        </w:rPr>
        <w:t xml:space="preserve"> (KCSS)</w:t>
      </w:r>
    </w:p>
    <w:p w:rsidR="001553ED" w:rsidRDefault="001553ED" w:rsidP="001553ED">
      <w:pPr>
        <w:rPr>
          <w:rStyle w:val="Bold"/>
        </w:rPr>
      </w:pPr>
      <w:r w:rsidRPr="00BC53D3">
        <w:rPr>
          <w:rStyle w:val="Bold"/>
        </w:rPr>
        <w:t>Students will explain interactions of water with Earth materials and results of those interactions (e.g., dissolving minerals, moving minerals and gases).</w:t>
      </w:r>
    </w:p>
    <w:tbl>
      <w:tblPr>
        <w:tblW w:w="0" w:type="auto"/>
        <w:tblCellMar>
          <w:top w:w="15" w:type="dxa"/>
          <w:left w:w="15" w:type="dxa"/>
          <w:bottom w:w="15" w:type="dxa"/>
          <w:right w:w="15" w:type="dxa"/>
        </w:tblCellMar>
        <w:tblLook w:val="04A0"/>
      </w:tblPr>
      <w:tblGrid>
        <w:gridCol w:w="1125"/>
        <w:gridCol w:w="8235"/>
      </w:tblGrid>
      <w:tr w:rsidR="001553ED" w:rsidRPr="001553ED">
        <w:tc>
          <w:tcPr>
            <w:tcW w:w="1125" w:type="dxa"/>
            <w:tcBorders>
              <w:top w:val="nil"/>
              <w:left w:val="nil"/>
              <w:bottom w:val="nil"/>
              <w:right w:val="nil"/>
            </w:tcBorders>
            <w:tcMar>
              <w:top w:w="0" w:type="dxa"/>
              <w:left w:w="0" w:type="dxa"/>
              <w:bottom w:w="0" w:type="dxa"/>
              <w:right w:w="225" w:type="dxa"/>
            </w:tcMar>
            <w:hideMark/>
          </w:tcPr>
          <w:p w:rsidR="001553ED" w:rsidRPr="001553ED" w:rsidRDefault="001553ED" w:rsidP="001553ED">
            <w:pPr>
              <w:spacing w:after="0" w:line="225" w:lineRule="atLeast"/>
              <w:rPr>
                <w:rFonts w:ascii="Arial" w:eastAsia="Times New Roman" w:hAnsi="Arial" w:cs="Arial"/>
                <w:b/>
                <w:bCs/>
                <w:sz w:val="20"/>
                <w:szCs w:val="20"/>
              </w:rPr>
            </w:pPr>
            <w:r w:rsidRPr="001553ED">
              <w:rPr>
                <w:rFonts w:ascii="Arial" w:eastAsia="Times New Roman" w:hAnsi="Arial" w:cs="Arial"/>
                <w:b/>
                <w:bCs/>
                <w:sz w:val="20"/>
                <w:szCs w:val="20"/>
              </w:rPr>
              <w:t>-ESS3-a.</w:t>
            </w:r>
          </w:p>
        </w:tc>
        <w:tc>
          <w:tcPr>
            <w:tcW w:w="0" w:type="auto"/>
            <w:shd w:val="clear" w:color="auto" w:fill="FFFFFF"/>
            <w:tcMar>
              <w:top w:w="0" w:type="dxa"/>
              <w:left w:w="0" w:type="dxa"/>
              <w:bottom w:w="150" w:type="dxa"/>
              <w:right w:w="0" w:type="dxa"/>
            </w:tcMar>
            <w:hideMark/>
          </w:tcPr>
          <w:p w:rsidR="001553ED" w:rsidRPr="001553ED" w:rsidRDefault="001553ED" w:rsidP="001553ED">
            <w:pPr>
              <w:spacing w:after="0" w:line="225" w:lineRule="atLeast"/>
              <w:rPr>
                <w:rFonts w:ascii="Arial" w:eastAsia="Times New Roman" w:hAnsi="Arial" w:cs="Arial"/>
                <w:b/>
                <w:bCs/>
                <w:sz w:val="20"/>
                <w:szCs w:val="20"/>
              </w:rPr>
            </w:pPr>
            <w:r w:rsidRPr="001553ED">
              <w:rPr>
                <w:rFonts w:ascii="Arial" w:eastAsia="Times New Roman" w:hAnsi="Arial" w:cs="Arial"/>
                <w:b/>
                <w:bCs/>
                <w:sz w:val="20"/>
              </w:rPr>
              <w:t>Design and evaluate a solution to an environmental problem that decreases risks, increases benefits, or better meets societal demands for new or improved technologies.*</w:t>
            </w:r>
            <w:r w:rsidRPr="001553ED">
              <w:rPr>
                <w:rFonts w:ascii="Arial" w:eastAsia="Times New Roman" w:hAnsi="Arial" w:cs="Arial"/>
                <w:b/>
                <w:bCs/>
                <w:sz w:val="20"/>
                <w:szCs w:val="20"/>
              </w:rPr>
              <w:t xml:space="preserve"> </w:t>
            </w:r>
          </w:p>
        </w:tc>
      </w:tr>
    </w:tbl>
    <w:p w:rsidR="001553ED" w:rsidRDefault="001553ED" w:rsidP="001553ED">
      <w:pPr>
        <w:rPr>
          <w:rStyle w:val="Bold"/>
        </w:rPr>
      </w:pPr>
    </w:p>
    <w:p w:rsidR="001553ED" w:rsidRDefault="001553ED" w:rsidP="001553ED">
      <w:pPr>
        <w:rPr>
          <w:rStyle w:val="Bold"/>
          <w:rFonts w:asciiTheme="minorHAnsi" w:hAnsiTheme="minorHAnsi"/>
          <w:b w:val="0"/>
          <w:sz w:val="24"/>
        </w:rPr>
      </w:pPr>
      <w:r>
        <w:rPr>
          <w:rStyle w:val="Bold"/>
          <w:rFonts w:asciiTheme="minorHAnsi" w:hAnsiTheme="minorHAnsi"/>
          <w:b w:val="0"/>
          <w:sz w:val="24"/>
        </w:rPr>
        <w:t xml:space="preserve">I plan on hosting my professional development in Jessamine County, Kentucky. My plan is to have my PD last between two and three hours. I would like to do a quick overview on how to read the Next Generation Science Standards and would like the teachers to be able to work on an abbreviated form of a water filtration system to understand how the process works. We are working on the calendar now to secure a date in early March.  I hope to have teachers have access to our mobile </w:t>
      </w:r>
      <w:proofErr w:type="spellStart"/>
      <w:r>
        <w:rPr>
          <w:rStyle w:val="Bold"/>
          <w:rFonts w:asciiTheme="minorHAnsi" w:hAnsiTheme="minorHAnsi"/>
          <w:b w:val="0"/>
          <w:sz w:val="24"/>
        </w:rPr>
        <w:t>iPad</w:t>
      </w:r>
      <w:proofErr w:type="spellEnd"/>
      <w:r>
        <w:rPr>
          <w:rStyle w:val="Bold"/>
          <w:rFonts w:asciiTheme="minorHAnsi" w:hAnsiTheme="minorHAnsi"/>
          <w:b w:val="0"/>
          <w:sz w:val="24"/>
        </w:rPr>
        <w:t xml:space="preserve"> lab. </w:t>
      </w:r>
    </w:p>
    <w:p w:rsidR="001553ED" w:rsidRDefault="001553ED" w:rsidP="001553ED">
      <w:pPr>
        <w:rPr>
          <w:rStyle w:val="Bold"/>
          <w:rFonts w:asciiTheme="minorHAnsi" w:hAnsiTheme="minorHAnsi"/>
          <w:b w:val="0"/>
          <w:sz w:val="24"/>
        </w:rPr>
      </w:pPr>
      <w:r>
        <w:rPr>
          <w:rStyle w:val="Bold"/>
          <w:rFonts w:asciiTheme="minorHAnsi" w:hAnsiTheme="minorHAnsi"/>
          <w:b w:val="0"/>
          <w:sz w:val="24"/>
        </w:rPr>
        <w:lastRenderedPageBreak/>
        <w:t xml:space="preserve">My thoughts for pre-survey were to get a general feel for how teachers incorporate any STEM, if any, in their classrooms, </w:t>
      </w:r>
      <w:r w:rsidRPr="007B5FDD">
        <w:rPr>
          <w:rStyle w:val="Bold"/>
          <w:rFonts w:asciiTheme="minorHAnsi" w:hAnsiTheme="minorHAnsi"/>
          <w:b w:val="0"/>
          <w:sz w:val="24"/>
          <w:highlight w:val="yellow"/>
        </w:rPr>
        <w:t>how they normally teach the unit</w:t>
      </w:r>
      <w:commentRangeStart w:id="2"/>
      <w:r>
        <w:rPr>
          <w:rStyle w:val="Bold"/>
          <w:rFonts w:asciiTheme="minorHAnsi" w:hAnsiTheme="minorHAnsi"/>
          <w:b w:val="0"/>
          <w:sz w:val="24"/>
        </w:rPr>
        <w:t xml:space="preserve"> </w:t>
      </w:r>
      <w:commentRangeEnd w:id="2"/>
      <w:r w:rsidR="007B5FDD">
        <w:rPr>
          <w:rStyle w:val="CommentReference"/>
        </w:rPr>
        <w:commentReference w:id="2"/>
      </w:r>
      <w:r>
        <w:rPr>
          <w:rStyle w:val="Bold"/>
          <w:rFonts w:asciiTheme="minorHAnsi" w:hAnsiTheme="minorHAnsi"/>
          <w:b w:val="0"/>
          <w:sz w:val="24"/>
        </w:rPr>
        <w:t xml:space="preserve">with earth materials in their classroom, </w:t>
      </w:r>
      <w:r w:rsidR="000C5C3A">
        <w:rPr>
          <w:rStyle w:val="Bold"/>
          <w:rFonts w:asciiTheme="minorHAnsi" w:hAnsiTheme="minorHAnsi"/>
          <w:b w:val="0"/>
          <w:sz w:val="24"/>
        </w:rPr>
        <w:t xml:space="preserve">and what technology they use and are familiar with. I think for me, I just want to get a feel of how open they are to STEM. For post-survey, I would want to know how their students did with the final challenge of the unit, did they feel that technology helped or hindered their teaching of the content, would they be open to more STEM related units for this classroom, and did the unit increase the proficiency on their final assessment. </w:t>
      </w:r>
    </w:p>
    <w:p w:rsidR="000C5C3A" w:rsidRDefault="000C5C3A" w:rsidP="001553ED">
      <w:pPr>
        <w:rPr>
          <w:rStyle w:val="Bold"/>
          <w:rFonts w:asciiTheme="minorHAnsi" w:hAnsiTheme="minorHAnsi"/>
          <w:b w:val="0"/>
          <w:sz w:val="24"/>
        </w:rPr>
      </w:pPr>
      <w:r>
        <w:rPr>
          <w:rStyle w:val="Bold"/>
          <w:rFonts w:asciiTheme="minorHAnsi" w:hAnsiTheme="minorHAnsi"/>
          <w:b w:val="0"/>
          <w:sz w:val="24"/>
        </w:rPr>
        <w:t xml:space="preserve">My hope is that teachers get as excited as I do about teaching in a new way. I want them to see that their students really respond to learning in this way and make better connections to retain information and concepts more. </w:t>
      </w:r>
      <w:commentRangeStart w:id="3"/>
      <w:r>
        <w:rPr>
          <w:rStyle w:val="Bold"/>
          <w:rFonts w:asciiTheme="minorHAnsi" w:hAnsiTheme="minorHAnsi"/>
          <w:b w:val="0"/>
          <w:sz w:val="24"/>
        </w:rPr>
        <w:t>I was so nervous and a tad bit skeptical with my first STEM unit I taught, and I want them to understand it’s not scary!</w:t>
      </w:r>
      <w:commentRangeEnd w:id="3"/>
      <w:r w:rsidR="007B5FDD">
        <w:rPr>
          <w:rStyle w:val="CommentReference"/>
        </w:rPr>
        <w:commentReference w:id="3"/>
      </w:r>
    </w:p>
    <w:p w:rsidR="000C5C3A" w:rsidRPr="001553ED" w:rsidRDefault="000C5C3A" w:rsidP="001553ED">
      <w:pPr>
        <w:rPr>
          <w:rStyle w:val="Bold"/>
          <w:rFonts w:asciiTheme="minorHAnsi" w:hAnsiTheme="minorHAnsi"/>
          <w:b w:val="0"/>
          <w:sz w:val="24"/>
        </w:rPr>
      </w:pPr>
      <w:r>
        <w:rPr>
          <w:rStyle w:val="Bold"/>
          <w:rFonts w:asciiTheme="minorHAnsi" w:hAnsiTheme="minorHAnsi"/>
          <w:b w:val="0"/>
          <w:sz w:val="24"/>
        </w:rPr>
        <w:t xml:space="preserve">I would like to be able to use various methods to follow up with teachers. I know in our district when we are working on similar units, we have used Skype or </w:t>
      </w:r>
      <w:proofErr w:type="spellStart"/>
      <w:r>
        <w:rPr>
          <w:rStyle w:val="Bold"/>
          <w:rFonts w:asciiTheme="minorHAnsi" w:hAnsiTheme="minorHAnsi"/>
          <w:b w:val="0"/>
          <w:sz w:val="24"/>
        </w:rPr>
        <w:t>Face</w:t>
      </w:r>
      <w:r w:rsidR="005D3C3A">
        <w:rPr>
          <w:rStyle w:val="Bold"/>
          <w:rFonts w:asciiTheme="minorHAnsi" w:hAnsiTheme="minorHAnsi"/>
          <w:b w:val="0"/>
          <w:sz w:val="24"/>
        </w:rPr>
        <w:t>T</w:t>
      </w:r>
      <w:r>
        <w:rPr>
          <w:rStyle w:val="Bold"/>
          <w:rFonts w:asciiTheme="minorHAnsi" w:hAnsiTheme="minorHAnsi"/>
          <w:b w:val="0"/>
          <w:sz w:val="24"/>
        </w:rPr>
        <w:t>ime</w:t>
      </w:r>
      <w:proofErr w:type="spellEnd"/>
      <w:r>
        <w:rPr>
          <w:rStyle w:val="Bold"/>
          <w:rFonts w:asciiTheme="minorHAnsi" w:hAnsiTheme="minorHAnsi"/>
          <w:b w:val="0"/>
          <w:sz w:val="24"/>
        </w:rPr>
        <w:t xml:space="preserve"> to have students talk to each other about how the project is going. I would also like to take at least one day to visit a teacher to see how the unit is being implemented in his or her classroom. I would also always be available by phone or email to answer questions. I would like to hear what problems they had and what suggestions or modifications they may have for the unit.</w:t>
      </w:r>
      <w:r w:rsidR="005D3C3A">
        <w:rPr>
          <w:rStyle w:val="Bold"/>
          <w:rFonts w:asciiTheme="minorHAnsi" w:hAnsiTheme="minorHAnsi"/>
          <w:b w:val="0"/>
          <w:sz w:val="24"/>
        </w:rPr>
        <w:t xml:space="preserve"> </w:t>
      </w:r>
      <w:r>
        <w:rPr>
          <w:rStyle w:val="Bold"/>
          <w:rFonts w:asciiTheme="minorHAnsi" w:hAnsiTheme="minorHAnsi"/>
          <w:b w:val="0"/>
          <w:sz w:val="24"/>
        </w:rPr>
        <w:t xml:space="preserve">I would like to see </w:t>
      </w:r>
      <w:r w:rsidR="005D3C3A">
        <w:rPr>
          <w:rStyle w:val="Bold"/>
          <w:rFonts w:asciiTheme="minorHAnsi" w:hAnsiTheme="minorHAnsi"/>
          <w:b w:val="0"/>
          <w:sz w:val="24"/>
        </w:rPr>
        <w:t xml:space="preserve">science </w:t>
      </w:r>
      <w:r>
        <w:rPr>
          <w:rStyle w:val="Bold"/>
          <w:rFonts w:asciiTheme="minorHAnsi" w:hAnsiTheme="minorHAnsi"/>
          <w:b w:val="0"/>
          <w:sz w:val="24"/>
        </w:rPr>
        <w:t>test data t</w:t>
      </w:r>
      <w:r w:rsidR="005D3C3A">
        <w:rPr>
          <w:rStyle w:val="Bold"/>
          <w:rFonts w:asciiTheme="minorHAnsi" w:hAnsiTheme="minorHAnsi"/>
          <w:b w:val="0"/>
          <w:sz w:val="24"/>
        </w:rPr>
        <w:t xml:space="preserve">o see how students performed versus a unit that was not taught using the other disciplines of STEM. </w:t>
      </w:r>
    </w:p>
    <w:p w:rsidR="00C94B51" w:rsidRDefault="00C94B51" w:rsidP="0086212B">
      <w:pPr>
        <w:rPr>
          <w:sz w:val="24"/>
        </w:rPr>
      </w:pPr>
    </w:p>
    <w:p w:rsidR="00C94B51" w:rsidRPr="004A151C" w:rsidRDefault="00203603" w:rsidP="0086212B">
      <w:pPr>
        <w:rPr>
          <w:b/>
          <w:color w:val="FF0000"/>
          <w:sz w:val="24"/>
        </w:rPr>
      </w:pPr>
      <w:r>
        <w:rPr>
          <w:b/>
          <w:color w:val="FF0000"/>
          <w:sz w:val="24"/>
        </w:rPr>
        <w:t>You may wish to offer your school, still, the opportunity to participate.  It is so ironic that people seem afraid when you tell them it is not scary. Your message is CLEAR to me and probably to them.  It’s a funny thing about educators.</w:t>
      </w:r>
    </w:p>
    <w:p w:rsidR="0086212B" w:rsidRPr="0086212B" w:rsidRDefault="0086212B" w:rsidP="0086212B">
      <w:pPr>
        <w:rPr>
          <w:sz w:val="24"/>
        </w:rPr>
      </w:pPr>
      <w:r>
        <w:rPr>
          <w:sz w:val="24"/>
        </w:rPr>
        <w:t xml:space="preserve"> </w:t>
      </w:r>
      <w:bookmarkStart w:id="4" w:name="_GoBack"/>
      <w:bookmarkEnd w:id="4"/>
    </w:p>
    <w:sectPr w:rsidR="0086212B" w:rsidRPr="0086212B" w:rsidSect="0034609B">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len Schuster" w:date="2013-01-29T13:13:00Z" w:initials="GS">
    <w:p w:rsidR="007B5FDD" w:rsidRDefault="007B5FDD">
      <w:pPr>
        <w:pStyle w:val="CommentText"/>
      </w:pPr>
      <w:r>
        <w:rPr>
          <w:rStyle w:val="CommentReference"/>
        </w:rPr>
        <w:annotationRef/>
      </w:r>
      <w:r>
        <w:t>Love it…so glad you have been successful with it.</w:t>
      </w:r>
    </w:p>
  </w:comment>
  <w:comment w:id="1" w:author="Glen Schuster" w:date="2013-01-29T13:12:00Z" w:initials="GS">
    <w:p w:rsidR="007B5FDD" w:rsidRDefault="007B5FDD">
      <w:pPr>
        <w:pStyle w:val="CommentText"/>
      </w:pPr>
      <w:r>
        <w:rPr>
          <w:rStyle w:val="CommentReference"/>
        </w:rPr>
        <w:annotationRef/>
      </w:r>
      <w:r>
        <w:t>This is great…do you have to limit it to science teachers?</w:t>
      </w:r>
    </w:p>
  </w:comment>
  <w:comment w:id="2" w:author="Glen Schuster" w:date="2013-01-29T13:12:00Z" w:initials="GS">
    <w:p w:rsidR="007B5FDD" w:rsidRDefault="007B5FDD">
      <w:pPr>
        <w:pStyle w:val="CommentText"/>
      </w:pPr>
      <w:r>
        <w:rPr>
          <w:rStyle w:val="CommentReference"/>
        </w:rPr>
        <w:annotationRef/>
      </w:r>
      <w:r>
        <w:t>This may be a typo of sorts.  I think you are seeking input to what teachers do and how they do it which is great</w:t>
      </w:r>
    </w:p>
  </w:comment>
  <w:comment w:id="3" w:author="Glen Schuster" w:date="2013-01-29T13:12:00Z" w:initials="GS">
    <w:p w:rsidR="007B5FDD" w:rsidRDefault="007B5FDD">
      <w:pPr>
        <w:pStyle w:val="CommentText"/>
      </w:pPr>
      <w:r>
        <w:rPr>
          <w:rStyle w:val="CommentReference"/>
        </w:rPr>
        <w:annotationRef/>
      </w:r>
      <w:r>
        <w:t>: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212B"/>
    <w:rsid w:val="000C5C3A"/>
    <w:rsid w:val="001553ED"/>
    <w:rsid w:val="00203603"/>
    <w:rsid w:val="0034609B"/>
    <w:rsid w:val="004A151C"/>
    <w:rsid w:val="005A0035"/>
    <w:rsid w:val="005D3C3A"/>
    <w:rsid w:val="007B5FDD"/>
    <w:rsid w:val="0086212B"/>
    <w:rsid w:val="00981F7B"/>
    <w:rsid w:val="009B1C60"/>
    <w:rsid w:val="00C94B51"/>
    <w:rsid w:val="00E31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0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212B"/>
    <w:pPr>
      <w:spacing w:after="0" w:line="240" w:lineRule="auto"/>
    </w:pPr>
  </w:style>
  <w:style w:type="character" w:customStyle="1" w:styleId="Bold">
    <w:name w:val="Bold"/>
    <w:rsid w:val="001553ED"/>
    <w:rPr>
      <w:rFonts w:ascii="Arial" w:hAnsi="Arial"/>
      <w:b/>
      <w:bCs/>
      <w:spacing w:val="0"/>
      <w:kern w:val="0"/>
      <w:sz w:val="20"/>
      <w:szCs w:val="20"/>
    </w:rPr>
  </w:style>
  <w:style w:type="character" w:customStyle="1" w:styleId="popup3">
    <w:name w:val="popup3"/>
    <w:basedOn w:val="DefaultParagraphFont"/>
    <w:rsid w:val="001553ED"/>
  </w:style>
  <w:style w:type="character" w:customStyle="1" w:styleId="red2">
    <w:name w:val="red2"/>
    <w:basedOn w:val="DefaultParagraphFont"/>
    <w:rsid w:val="001553ED"/>
    <w:rPr>
      <w:b w:val="0"/>
      <w:bCs w:val="0"/>
      <w:color w:val="DD0000"/>
    </w:rPr>
  </w:style>
  <w:style w:type="character" w:styleId="CommentReference">
    <w:name w:val="annotation reference"/>
    <w:basedOn w:val="DefaultParagraphFont"/>
    <w:uiPriority w:val="99"/>
    <w:semiHidden/>
    <w:unhideWhenUsed/>
    <w:rsid w:val="007B5FDD"/>
    <w:rPr>
      <w:sz w:val="16"/>
      <w:szCs w:val="16"/>
    </w:rPr>
  </w:style>
  <w:style w:type="paragraph" w:styleId="CommentText">
    <w:name w:val="annotation text"/>
    <w:basedOn w:val="Normal"/>
    <w:link w:val="CommentTextChar"/>
    <w:uiPriority w:val="99"/>
    <w:semiHidden/>
    <w:unhideWhenUsed/>
    <w:rsid w:val="007B5FDD"/>
    <w:pPr>
      <w:spacing w:line="240" w:lineRule="auto"/>
    </w:pPr>
    <w:rPr>
      <w:sz w:val="20"/>
      <w:szCs w:val="20"/>
    </w:rPr>
  </w:style>
  <w:style w:type="character" w:customStyle="1" w:styleId="CommentTextChar">
    <w:name w:val="Comment Text Char"/>
    <w:basedOn w:val="DefaultParagraphFont"/>
    <w:link w:val="CommentText"/>
    <w:uiPriority w:val="99"/>
    <w:semiHidden/>
    <w:rsid w:val="007B5FDD"/>
    <w:rPr>
      <w:sz w:val="20"/>
      <w:szCs w:val="20"/>
    </w:rPr>
  </w:style>
  <w:style w:type="paragraph" w:styleId="CommentSubject">
    <w:name w:val="annotation subject"/>
    <w:basedOn w:val="CommentText"/>
    <w:next w:val="CommentText"/>
    <w:link w:val="CommentSubjectChar"/>
    <w:uiPriority w:val="99"/>
    <w:semiHidden/>
    <w:unhideWhenUsed/>
    <w:rsid w:val="007B5FDD"/>
    <w:rPr>
      <w:b/>
      <w:bCs/>
    </w:rPr>
  </w:style>
  <w:style w:type="character" w:customStyle="1" w:styleId="CommentSubjectChar">
    <w:name w:val="Comment Subject Char"/>
    <w:basedOn w:val="CommentTextChar"/>
    <w:link w:val="CommentSubject"/>
    <w:uiPriority w:val="99"/>
    <w:semiHidden/>
    <w:rsid w:val="007B5FDD"/>
    <w:rPr>
      <w:b/>
      <w:bCs/>
    </w:rPr>
  </w:style>
  <w:style w:type="paragraph" w:styleId="BalloonText">
    <w:name w:val="Balloon Text"/>
    <w:basedOn w:val="Normal"/>
    <w:link w:val="BalloonTextChar"/>
    <w:uiPriority w:val="99"/>
    <w:semiHidden/>
    <w:unhideWhenUsed/>
    <w:rsid w:val="007B5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F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212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FCPS</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EEStudent</dc:creator>
  <cp:lastModifiedBy>Glen Schuster</cp:lastModifiedBy>
  <cp:revision>4</cp:revision>
  <dcterms:created xsi:type="dcterms:W3CDTF">2013-01-29T17:46:00Z</dcterms:created>
  <dcterms:modified xsi:type="dcterms:W3CDTF">2013-01-29T18:14:00Z</dcterms:modified>
</cp:coreProperties>
</file>