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33C" w:rsidRDefault="00312DF9">
      <w:r>
        <w:rPr>
          <w:noProof/>
        </w:rPr>
        <w:drawing>
          <wp:inline distT="0" distB="0" distL="0" distR="0">
            <wp:extent cx="5712582" cy="3253740"/>
            <wp:effectExtent l="19050" t="0" r="2418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7362" t="14579" r="16905" b="261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582" cy="325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033C" w:rsidSect="00A40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2DF9"/>
    <w:rsid w:val="00312DF9"/>
    <w:rsid w:val="00A4033C"/>
    <w:rsid w:val="00D3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3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2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D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Terence Blanch</dc:creator>
  <cp:lastModifiedBy>Terence Blanch</cp:lastModifiedBy>
  <cp:revision>1</cp:revision>
  <dcterms:created xsi:type="dcterms:W3CDTF">2013-01-05T17:39:00Z</dcterms:created>
  <dcterms:modified xsi:type="dcterms:W3CDTF">2013-01-05T17:42:00Z</dcterms:modified>
</cp:coreProperties>
</file>