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6E" w:rsidRPr="005C0677" w:rsidRDefault="00AF2A38" w:rsidP="0049524A">
      <w:pPr>
        <w:rPr>
          <w:rFonts w:cstheme="minorHAnsi"/>
          <w:sz w:val="24"/>
          <w:szCs w:val="24"/>
        </w:rPr>
      </w:pPr>
      <w:r w:rsidRPr="005C0677">
        <w:rPr>
          <w:rFonts w:cstheme="minorHAnsi"/>
          <w:sz w:val="24"/>
          <w:szCs w:val="24"/>
        </w:rPr>
        <w:t>I envision this unit as being an integral part of my Astronomy course next year</w:t>
      </w:r>
      <w:r w:rsidR="004815D2" w:rsidRPr="005C0677">
        <w:rPr>
          <w:rFonts w:cstheme="minorHAnsi"/>
          <w:sz w:val="24"/>
          <w:szCs w:val="24"/>
        </w:rPr>
        <w:t>, and supplementary for my Physics sections</w:t>
      </w:r>
      <w:r w:rsidRPr="005C0677">
        <w:rPr>
          <w:rFonts w:cstheme="minorHAnsi"/>
          <w:sz w:val="24"/>
          <w:szCs w:val="24"/>
        </w:rPr>
        <w:t xml:space="preserve">. It will fit perfectly during my instruction on our Sun and solar behavior. In the past I have taught the solar unit statically. I focused on fundamentals such as </w:t>
      </w:r>
      <w:r w:rsidR="00B26F35" w:rsidRPr="005C0677">
        <w:rPr>
          <w:rFonts w:cstheme="minorHAnsi"/>
          <w:sz w:val="24"/>
          <w:szCs w:val="24"/>
        </w:rPr>
        <w:t>solar properties, diagrams of solar structure</w:t>
      </w:r>
      <w:r w:rsidRPr="005C0677">
        <w:rPr>
          <w:rFonts w:cstheme="minorHAnsi"/>
          <w:sz w:val="24"/>
          <w:szCs w:val="24"/>
        </w:rPr>
        <w:t xml:space="preserve">, </w:t>
      </w:r>
      <w:r w:rsidR="00B26F35" w:rsidRPr="005C0677">
        <w:rPr>
          <w:rFonts w:cstheme="minorHAnsi"/>
          <w:sz w:val="24"/>
          <w:szCs w:val="24"/>
        </w:rPr>
        <w:t xml:space="preserve">gravity, and </w:t>
      </w:r>
      <w:r w:rsidRPr="005C0677">
        <w:rPr>
          <w:rFonts w:cstheme="minorHAnsi"/>
          <w:sz w:val="24"/>
          <w:szCs w:val="24"/>
        </w:rPr>
        <w:t>the story of</w:t>
      </w:r>
      <w:r w:rsidR="00B26F35" w:rsidRPr="005C0677">
        <w:rPr>
          <w:rFonts w:cstheme="minorHAnsi"/>
          <w:sz w:val="24"/>
          <w:szCs w:val="24"/>
        </w:rPr>
        <w:t xml:space="preserve"> solar accretion. With this unit the Sun can be presented in a living, breathing context.</w:t>
      </w:r>
      <w:r w:rsidR="006F1A6E" w:rsidRPr="005C0677">
        <w:rPr>
          <w:rFonts w:cstheme="minorHAnsi"/>
          <w:sz w:val="24"/>
          <w:szCs w:val="24"/>
        </w:rPr>
        <w:t xml:space="preserve"> I am very excited to teach </w:t>
      </w:r>
      <w:proofErr w:type="spellStart"/>
      <w:r w:rsidR="006F1A6E" w:rsidRPr="005C0677">
        <w:rPr>
          <w:rFonts w:cstheme="minorHAnsi"/>
          <w:b/>
          <w:i/>
          <w:sz w:val="24"/>
          <w:szCs w:val="24"/>
        </w:rPr>
        <w:t>heliophysics</w:t>
      </w:r>
      <w:proofErr w:type="spellEnd"/>
      <w:r w:rsidR="006F1A6E" w:rsidRPr="005C0677">
        <w:rPr>
          <w:rFonts w:cstheme="minorHAnsi"/>
          <w:sz w:val="24"/>
          <w:szCs w:val="24"/>
        </w:rPr>
        <w:t xml:space="preserve"> next year and not a single-dimensional caricature of our home star. The success of this portfolio out-of-the-gate is its authentic data foundation. Beyond the conceptual aspect mentioned above, students will be further engaged due to the data being real and current. Presenting this solar unit will interest students on more than one level in this respect.</w:t>
      </w:r>
    </w:p>
    <w:p w:rsidR="00DD7FFA" w:rsidRPr="005C0677" w:rsidRDefault="00DD7FFA" w:rsidP="0049524A">
      <w:pPr>
        <w:rPr>
          <w:rFonts w:cstheme="minorHAnsi"/>
          <w:sz w:val="24"/>
          <w:szCs w:val="24"/>
        </w:rPr>
      </w:pPr>
      <w:r w:rsidRPr="005C0677">
        <w:rPr>
          <w:rFonts w:cstheme="minorHAnsi"/>
          <w:sz w:val="24"/>
          <w:szCs w:val="24"/>
        </w:rPr>
        <w:t>This program didn’t just improve m</w:t>
      </w:r>
      <w:r w:rsidR="00897D0B" w:rsidRPr="005C0677">
        <w:rPr>
          <w:rFonts w:cstheme="minorHAnsi"/>
          <w:sz w:val="24"/>
          <w:szCs w:val="24"/>
        </w:rPr>
        <w:t xml:space="preserve">y content knowledge; I feel like it launched my understanding off the ground! </w:t>
      </w:r>
      <w:r w:rsidR="00B25735" w:rsidRPr="005C0677">
        <w:rPr>
          <w:rFonts w:cstheme="minorHAnsi"/>
          <w:sz w:val="24"/>
          <w:szCs w:val="24"/>
        </w:rPr>
        <w:t xml:space="preserve">My planning has changed significantly since the beginning of the course. I am now planning </w:t>
      </w:r>
      <w:r w:rsidR="00686964" w:rsidRPr="005C0677">
        <w:rPr>
          <w:rFonts w:cstheme="minorHAnsi"/>
          <w:sz w:val="24"/>
          <w:szCs w:val="24"/>
        </w:rPr>
        <w:t>further ahead and threading lessons together more effectively. My lessons have grown from 45/90 minute checklists into instruction that builds upon itself more effectively. I’m not as hesitant to build arching themes that span days/weeks. This will make my instruction less compartmentalized and hold students’ interest over longer periods of time.</w:t>
      </w:r>
      <w:r w:rsidR="007653B2" w:rsidRPr="005C0677">
        <w:rPr>
          <w:rFonts w:cstheme="minorHAnsi"/>
          <w:sz w:val="24"/>
          <w:szCs w:val="24"/>
        </w:rPr>
        <w:t xml:space="preserve"> The more I look back on my previous solar instruction and how I plan to begin anew next year, I feel like a character from Flatland suddenly stepping into the third dimension. The Sun I teach will be infused with life and dynamism. The signs and dangers of solar storms will be real and measurable.</w:t>
      </w:r>
    </w:p>
    <w:p w:rsidR="008F6350" w:rsidRPr="005C0677" w:rsidRDefault="00DD7B82" w:rsidP="0049524A">
      <w:pPr>
        <w:rPr>
          <w:rFonts w:cstheme="minorHAnsi"/>
          <w:sz w:val="24"/>
          <w:szCs w:val="24"/>
        </w:rPr>
      </w:pPr>
      <w:r w:rsidRPr="005C0677">
        <w:rPr>
          <w:rFonts w:cstheme="minorHAnsi"/>
          <w:sz w:val="24"/>
          <w:szCs w:val="24"/>
        </w:rPr>
        <w:t>I’m very excited to try the unit out as soon as my next course begins. The focus on data in this lesson is very bold. The students will have a lot to collect</w:t>
      </w:r>
      <w:r w:rsidR="0050776A" w:rsidRPr="005C0677">
        <w:rPr>
          <w:rFonts w:cstheme="minorHAnsi"/>
          <w:sz w:val="24"/>
          <w:szCs w:val="24"/>
        </w:rPr>
        <w:t xml:space="preserve"> in order to adequately analyze the information and produce the final product. I think that they will be motivated to see the unit through to the end</w:t>
      </w:r>
      <w:r w:rsidR="006E481C" w:rsidRPr="005C0677">
        <w:rPr>
          <w:rFonts w:cstheme="minorHAnsi"/>
          <w:sz w:val="24"/>
          <w:szCs w:val="24"/>
        </w:rPr>
        <w:t>. A subtle and significant advantage of this lesson is its scalability. An instructor can add or reduce the number of datasets that students collect and analyze, making the unit great for classrooms of all sizes.</w:t>
      </w:r>
    </w:p>
    <w:p w:rsidR="00667599" w:rsidRPr="005C0677" w:rsidRDefault="00667599" w:rsidP="0049524A">
      <w:pPr>
        <w:rPr>
          <w:rFonts w:cstheme="minorHAnsi"/>
          <w:sz w:val="24"/>
          <w:szCs w:val="24"/>
        </w:rPr>
      </w:pPr>
      <w:bookmarkStart w:id="0" w:name="_GoBack"/>
      <w:bookmarkEnd w:id="0"/>
      <w:r w:rsidRPr="005C0677">
        <w:rPr>
          <w:rFonts w:cstheme="minorHAnsi"/>
          <w:sz w:val="24"/>
          <w:szCs w:val="24"/>
        </w:rPr>
        <w:t xml:space="preserve">Following </w:t>
      </w:r>
      <w:r w:rsidR="00427E13">
        <w:rPr>
          <w:rFonts w:cstheme="minorHAnsi"/>
          <w:sz w:val="24"/>
          <w:szCs w:val="24"/>
        </w:rPr>
        <w:t>are my three artifacts and a</w:t>
      </w:r>
      <w:r w:rsidRPr="005C0677">
        <w:rPr>
          <w:rFonts w:cstheme="minorHAnsi"/>
          <w:sz w:val="24"/>
          <w:szCs w:val="24"/>
        </w:rPr>
        <w:t>nalysis associated with this unit.</w:t>
      </w:r>
      <w:r w:rsidR="00427E13">
        <w:rPr>
          <w:rFonts w:cstheme="minorHAnsi"/>
          <w:sz w:val="24"/>
          <w:szCs w:val="24"/>
        </w:rPr>
        <w:t xml:space="preserve"> The full unit is included at the end of this document.</w:t>
      </w:r>
    </w:p>
    <w:p w:rsidR="00F36651" w:rsidRPr="005C0677" w:rsidRDefault="00F36651" w:rsidP="0049524A">
      <w:pPr>
        <w:rPr>
          <w:rFonts w:cstheme="minorHAnsi"/>
          <w:b/>
          <w:sz w:val="24"/>
          <w:szCs w:val="24"/>
          <w:u w:val="single"/>
        </w:rPr>
      </w:pPr>
      <w:r w:rsidRPr="005C0677">
        <w:rPr>
          <w:rFonts w:cstheme="minorHAnsi"/>
          <w:b/>
          <w:sz w:val="24"/>
          <w:szCs w:val="24"/>
          <w:u w:val="single"/>
        </w:rPr>
        <w:t>ARTIFACT 1</w:t>
      </w:r>
      <w:r w:rsidR="0049524A">
        <w:rPr>
          <w:rFonts w:cstheme="minorHAnsi"/>
          <w:b/>
          <w:sz w:val="24"/>
          <w:szCs w:val="24"/>
          <w:u w:val="single"/>
        </w:rPr>
        <w:t>: Lesson Plan 1</w:t>
      </w:r>
    </w:p>
    <w:p w:rsidR="00F36651" w:rsidRDefault="00125011" w:rsidP="0049524A">
      <w:pPr>
        <w:rPr>
          <w:rFonts w:cstheme="minorHAnsi"/>
          <w:sz w:val="24"/>
          <w:szCs w:val="24"/>
        </w:rPr>
      </w:pPr>
      <w:r w:rsidRPr="005C0677">
        <w:rPr>
          <w:rFonts w:cstheme="minorHAnsi"/>
          <w:sz w:val="24"/>
          <w:szCs w:val="24"/>
        </w:rPr>
        <w:t xml:space="preserve">Lesson Plan 1 is my first artifact for reflection. </w:t>
      </w:r>
      <w:r w:rsidR="004E7058" w:rsidRPr="005C0677">
        <w:rPr>
          <w:rFonts w:cstheme="minorHAnsi"/>
          <w:sz w:val="24"/>
          <w:szCs w:val="24"/>
        </w:rPr>
        <w:t xml:space="preserve">I chose this artifact because it encompasses all of </w:t>
      </w:r>
      <w:proofErr w:type="gramStart"/>
      <w:r w:rsidR="004E7058" w:rsidRPr="005C0677">
        <w:rPr>
          <w:rFonts w:cstheme="minorHAnsi"/>
          <w:sz w:val="24"/>
          <w:szCs w:val="24"/>
        </w:rPr>
        <w:t>Tracking</w:t>
      </w:r>
      <w:proofErr w:type="gramEnd"/>
      <w:r w:rsidR="004E7058" w:rsidRPr="005C0677">
        <w:rPr>
          <w:rFonts w:cstheme="minorHAnsi"/>
          <w:sz w:val="24"/>
          <w:szCs w:val="24"/>
        </w:rPr>
        <w:t xml:space="preserve"> a Solar Storm’s objectives and gets the student quickly into the material. </w:t>
      </w:r>
      <w:r w:rsidRPr="005C0677">
        <w:rPr>
          <w:rFonts w:cstheme="minorHAnsi"/>
          <w:sz w:val="24"/>
          <w:szCs w:val="24"/>
        </w:rPr>
        <w:t xml:space="preserve">In this introductory segment the learner </w:t>
      </w:r>
      <w:r w:rsidR="00786D26" w:rsidRPr="005C0677">
        <w:rPr>
          <w:rFonts w:cstheme="minorHAnsi"/>
          <w:sz w:val="24"/>
          <w:szCs w:val="24"/>
        </w:rPr>
        <w:t>is shown</w:t>
      </w:r>
      <w:r w:rsidRPr="005C0677">
        <w:rPr>
          <w:rFonts w:cstheme="minorHAnsi"/>
          <w:sz w:val="24"/>
          <w:szCs w:val="24"/>
        </w:rPr>
        <w:t xml:space="preserve"> </w:t>
      </w:r>
      <w:r w:rsidR="004E7058" w:rsidRPr="005C0677">
        <w:rPr>
          <w:rFonts w:cstheme="minorHAnsi"/>
          <w:sz w:val="24"/>
          <w:szCs w:val="24"/>
        </w:rPr>
        <w:t>NASA content via the Space Weather Action Center and specifically the Storm S</w:t>
      </w:r>
      <w:r w:rsidR="00786D26" w:rsidRPr="005C0677">
        <w:rPr>
          <w:rFonts w:cstheme="minorHAnsi"/>
          <w:sz w:val="24"/>
          <w:szCs w:val="24"/>
        </w:rPr>
        <w:t xml:space="preserve">ignals section of data. The learner begins using the data by comparing EM signal strengths and analyzing their relative strengths. This data is used later to make predictions regarding CME characteristics. Inquiry’s initial steps begin with this lesson </w:t>
      </w:r>
      <w:r w:rsidR="00786D26" w:rsidRPr="005C0677">
        <w:rPr>
          <w:rFonts w:cstheme="minorHAnsi"/>
          <w:sz w:val="24"/>
          <w:szCs w:val="24"/>
        </w:rPr>
        <w:lastRenderedPageBreak/>
        <w:t xml:space="preserve">when the student is given free rein to explore the </w:t>
      </w:r>
      <w:r w:rsidR="00B874F2" w:rsidRPr="005C0677">
        <w:rPr>
          <w:rFonts w:cstheme="minorHAnsi"/>
          <w:sz w:val="24"/>
          <w:szCs w:val="24"/>
        </w:rPr>
        <w:t>information and find data that pertains to their goal.</w:t>
      </w:r>
    </w:p>
    <w:p w:rsidR="005C0677" w:rsidRDefault="005C0677" w:rsidP="0049524A">
      <w:pPr>
        <w:autoSpaceDE w:val="0"/>
        <w:autoSpaceDN w:val="0"/>
        <w:adjustRightInd w:val="0"/>
        <w:rPr>
          <w:bCs/>
          <w:sz w:val="24"/>
          <w:szCs w:val="24"/>
        </w:rPr>
      </w:pPr>
      <w:r>
        <w:rPr>
          <w:b/>
          <w:bCs/>
          <w:sz w:val="24"/>
          <w:szCs w:val="24"/>
          <w:u w:val="single"/>
        </w:rPr>
        <w:t>Lesson 1: Introduction to Solar Weather</w:t>
      </w:r>
      <w:r w:rsidR="0049524A">
        <w:rPr>
          <w:b/>
          <w:bCs/>
          <w:sz w:val="24"/>
          <w:szCs w:val="24"/>
          <w:u w:val="single"/>
        </w:rPr>
        <w:br/>
      </w:r>
      <w:r>
        <w:rPr>
          <w:b/>
          <w:bCs/>
          <w:sz w:val="24"/>
          <w:szCs w:val="24"/>
          <w:u w:val="single"/>
        </w:rPr>
        <w:t>Engage</w:t>
      </w:r>
    </w:p>
    <w:p w:rsidR="005C0677" w:rsidRDefault="005C0677" w:rsidP="0049524A">
      <w:pPr>
        <w:pStyle w:val="ListParagraph"/>
        <w:numPr>
          <w:ilvl w:val="0"/>
          <w:numId w:val="4"/>
        </w:numPr>
        <w:autoSpaceDE w:val="0"/>
        <w:autoSpaceDN w:val="0"/>
        <w:adjustRightInd w:val="0"/>
        <w:ind w:left="0"/>
        <w:rPr>
          <w:bCs/>
          <w:sz w:val="24"/>
          <w:szCs w:val="24"/>
        </w:rPr>
      </w:pPr>
      <w:r w:rsidRPr="005B4C51">
        <w:rPr>
          <w:bCs/>
          <w:sz w:val="24"/>
          <w:szCs w:val="24"/>
        </w:rPr>
        <w:t xml:space="preserve">Instigate a class discussion with </w:t>
      </w:r>
      <w:r>
        <w:rPr>
          <w:bCs/>
          <w:sz w:val="24"/>
          <w:szCs w:val="24"/>
        </w:rPr>
        <w:t>trigger statements.</w:t>
      </w:r>
      <w:r w:rsidRPr="005B4C51">
        <w:rPr>
          <w:bCs/>
          <w:sz w:val="24"/>
          <w:szCs w:val="24"/>
        </w:rPr>
        <w:t xml:space="preserve"> “Did you see the weather report for today? Is it going to rain? Will there be sunshine? I think we will have both.”</w:t>
      </w:r>
    </w:p>
    <w:p w:rsidR="005C0677" w:rsidRDefault="005C0677" w:rsidP="0049524A">
      <w:pPr>
        <w:pStyle w:val="ListParagraph"/>
        <w:numPr>
          <w:ilvl w:val="0"/>
          <w:numId w:val="4"/>
        </w:numPr>
        <w:autoSpaceDE w:val="0"/>
        <w:autoSpaceDN w:val="0"/>
        <w:adjustRightInd w:val="0"/>
        <w:ind w:left="0"/>
        <w:rPr>
          <w:bCs/>
          <w:sz w:val="24"/>
          <w:szCs w:val="24"/>
        </w:rPr>
      </w:pPr>
      <w:r>
        <w:rPr>
          <w:bCs/>
          <w:sz w:val="24"/>
          <w:szCs w:val="24"/>
        </w:rPr>
        <w:t>Show the video the August 2, 2011 solar flare from NASA’s archives referenced below. (</w:t>
      </w:r>
      <w:hyperlink r:id="rId7" w:history="1">
        <w:r>
          <w:rPr>
            <w:rStyle w:val="Hyperlink"/>
          </w:rPr>
          <w:t>http://sdowww.lmsal.com/sdomedia/h264/2011/08/0</w:t>
        </w:r>
        <w:r>
          <w:rPr>
            <w:rStyle w:val="Hyperlink"/>
          </w:rPr>
          <w:t>2</w:t>
        </w:r>
        <w:r>
          <w:rPr>
            <w:rStyle w:val="Hyperlink"/>
          </w:rPr>
          <w:t>/SSW_cutout_20110802T0515-20110802T0655_AIA_211-193-171_N17W12.mov</w:t>
        </w:r>
      </w:hyperlink>
      <w:r>
        <w:t>)</w:t>
      </w:r>
    </w:p>
    <w:p w:rsidR="005C0677" w:rsidRDefault="005C0677" w:rsidP="0049524A">
      <w:pPr>
        <w:pStyle w:val="ListParagraph"/>
        <w:numPr>
          <w:ilvl w:val="0"/>
          <w:numId w:val="4"/>
        </w:numPr>
        <w:autoSpaceDE w:val="0"/>
        <w:autoSpaceDN w:val="0"/>
        <w:adjustRightInd w:val="0"/>
        <w:ind w:left="0"/>
        <w:rPr>
          <w:bCs/>
          <w:sz w:val="24"/>
          <w:szCs w:val="24"/>
        </w:rPr>
      </w:pPr>
      <w:r>
        <w:rPr>
          <w:bCs/>
          <w:sz w:val="24"/>
          <w:szCs w:val="24"/>
        </w:rPr>
        <w:t>Discuss how the sun releases light and other electromagnetic waves, as well as plasma and charged particles.</w:t>
      </w:r>
    </w:p>
    <w:p w:rsidR="005C0677" w:rsidRDefault="005C0677" w:rsidP="0049524A">
      <w:pPr>
        <w:pStyle w:val="ListParagraph"/>
        <w:numPr>
          <w:ilvl w:val="0"/>
          <w:numId w:val="4"/>
        </w:numPr>
        <w:autoSpaceDE w:val="0"/>
        <w:autoSpaceDN w:val="0"/>
        <w:adjustRightInd w:val="0"/>
        <w:ind w:left="0"/>
        <w:rPr>
          <w:bCs/>
          <w:sz w:val="24"/>
          <w:szCs w:val="24"/>
        </w:rPr>
      </w:pPr>
      <w:r>
        <w:rPr>
          <w:bCs/>
          <w:sz w:val="24"/>
          <w:szCs w:val="24"/>
        </w:rPr>
        <w:t>Recall aloud with the class velocity fundamentals: distance, time, speed and direction. Have students write the formula for velocity as distance traveled divided by time spent.</w:t>
      </w:r>
    </w:p>
    <w:p w:rsidR="005C0677" w:rsidRDefault="005C0677" w:rsidP="0049524A">
      <w:pPr>
        <w:pStyle w:val="ListParagraph"/>
        <w:numPr>
          <w:ilvl w:val="0"/>
          <w:numId w:val="4"/>
        </w:numPr>
        <w:autoSpaceDE w:val="0"/>
        <w:autoSpaceDN w:val="0"/>
        <w:adjustRightInd w:val="0"/>
        <w:ind w:left="0"/>
        <w:rPr>
          <w:bCs/>
          <w:sz w:val="24"/>
          <w:szCs w:val="24"/>
        </w:rPr>
      </w:pPr>
      <w:r>
        <w:rPr>
          <w:bCs/>
          <w:sz w:val="24"/>
          <w:szCs w:val="24"/>
        </w:rPr>
        <w:t>Probe via discussion for the speed of light as a constant value, how this value is reserved for EM waves and its status as an unattainable limit for the velocity of anything with mass.</w:t>
      </w:r>
    </w:p>
    <w:p w:rsidR="005C0677" w:rsidRDefault="005C0677" w:rsidP="0049524A">
      <w:pPr>
        <w:pStyle w:val="ListParagraph"/>
        <w:numPr>
          <w:ilvl w:val="0"/>
          <w:numId w:val="4"/>
        </w:numPr>
        <w:autoSpaceDE w:val="0"/>
        <w:autoSpaceDN w:val="0"/>
        <w:adjustRightInd w:val="0"/>
        <w:ind w:left="0"/>
        <w:rPr>
          <w:bCs/>
          <w:sz w:val="24"/>
          <w:szCs w:val="24"/>
        </w:rPr>
      </w:pPr>
      <w:r>
        <w:rPr>
          <w:bCs/>
          <w:sz w:val="24"/>
          <w:szCs w:val="24"/>
        </w:rPr>
        <w:t>Explain to the students that they will be viewing and analyzing NASA data for both EM waves and CME in order to contrast the properties of mass and EM waves.</w:t>
      </w:r>
    </w:p>
    <w:p w:rsidR="005C0677" w:rsidRDefault="005C0677" w:rsidP="0049524A">
      <w:pPr>
        <w:autoSpaceDE w:val="0"/>
        <w:autoSpaceDN w:val="0"/>
        <w:adjustRightInd w:val="0"/>
        <w:rPr>
          <w:b/>
          <w:bCs/>
          <w:sz w:val="24"/>
          <w:szCs w:val="24"/>
          <w:u w:val="single"/>
        </w:rPr>
      </w:pPr>
      <w:r>
        <w:rPr>
          <w:b/>
          <w:bCs/>
          <w:sz w:val="24"/>
          <w:szCs w:val="24"/>
          <w:u w:val="single"/>
        </w:rPr>
        <w:t>Exploration</w:t>
      </w:r>
    </w:p>
    <w:p w:rsidR="005C0677" w:rsidRPr="007C79B8" w:rsidRDefault="005C0677" w:rsidP="0049524A">
      <w:pPr>
        <w:pStyle w:val="ListParagraph"/>
        <w:numPr>
          <w:ilvl w:val="0"/>
          <w:numId w:val="5"/>
        </w:numPr>
        <w:autoSpaceDE w:val="0"/>
        <w:autoSpaceDN w:val="0"/>
        <w:adjustRightInd w:val="0"/>
        <w:ind w:left="0"/>
        <w:rPr>
          <w:bCs/>
          <w:sz w:val="24"/>
          <w:szCs w:val="24"/>
        </w:rPr>
      </w:pPr>
      <w:r>
        <w:rPr>
          <w:bCs/>
          <w:sz w:val="24"/>
          <w:szCs w:val="24"/>
        </w:rPr>
        <w:t xml:space="preserve">Introduce the </w:t>
      </w:r>
      <w:r w:rsidRPr="007C79B8">
        <w:rPr>
          <w:bCs/>
          <w:sz w:val="24"/>
          <w:szCs w:val="24"/>
        </w:rPr>
        <w:t>NASA website “Space Weather Action Center” (</w:t>
      </w:r>
      <w:hyperlink r:id="rId8" w:history="1">
        <w:r w:rsidRPr="007C79B8">
          <w:rPr>
            <w:rStyle w:val="Hyperlink"/>
            <w:sz w:val="24"/>
            <w:szCs w:val="24"/>
          </w:rPr>
          <w:t>http://sunearthday.nasa.gov/swac/data.php</w:t>
        </w:r>
      </w:hyperlink>
      <w:r w:rsidRPr="007C79B8">
        <w:rPr>
          <w:sz w:val="24"/>
          <w:szCs w:val="24"/>
        </w:rPr>
        <w:t>).  Explain how there is a wide variety of information available. We will be focusing on the Storm Signals, Latest Events Archive section. Tell students to click on that link.</w:t>
      </w:r>
    </w:p>
    <w:p w:rsidR="005C0677" w:rsidRDefault="005C0677" w:rsidP="0049524A">
      <w:pPr>
        <w:pStyle w:val="ListParagraph"/>
        <w:numPr>
          <w:ilvl w:val="0"/>
          <w:numId w:val="5"/>
        </w:numPr>
        <w:autoSpaceDE w:val="0"/>
        <w:autoSpaceDN w:val="0"/>
        <w:adjustRightInd w:val="0"/>
        <w:ind w:left="0"/>
        <w:rPr>
          <w:bCs/>
          <w:sz w:val="24"/>
          <w:szCs w:val="24"/>
        </w:rPr>
      </w:pPr>
      <w:r w:rsidRPr="007C79B8">
        <w:rPr>
          <w:bCs/>
          <w:sz w:val="24"/>
          <w:szCs w:val="24"/>
        </w:rPr>
        <w:t>Demonstrate to students how to read the data</w:t>
      </w:r>
      <w:r>
        <w:rPr>
          <w:bCs/>
          <w:sz w:val="24"/>
          <w:szCs w:val="24"/>
        </w:rPr>
        <w:t xml:space="preserve"> table. Explain the magnitude scale for measuring solar flares (A-B-C-M-X).</w:t>
      </w:r>
    </w:p>
    <w:p w:rsidR="005C0677" w:rsidRDefault="005C0677" w:rsidP="0049524A">
      <w:pPr>
        <w:pStyle w:val="ListParagraph"/>
        <w:autoSpaceDE w:val="0"/>
        <w:autoSpaceDN w:val="0"/>
        <w:adjustRightInd w:val="0"/>
        <w:ind w:left="0"/>
        <w:rPr>
          <w:bCs/>
          <w:sz w:val="24"/>
          <w:szCs w:val="24"/>
        </w:rPr>
      </w:pPr>
    </w:p>
    <w:p w:rsidR="005C0677" w:rsidRPr="00D35DED" w:rsidRDefault="005C0677" w:rsidP="0049524A">
      <w:pPr>
        <w:pStyle w:val="ListParagraph"/>
        <w:autoSpaceDE w:val="0"/>
        <w:autoSpaceDN w:val="0"/>
        <w:adjustRightInd w:val="0"/>
        <w:ind w:left="0"/>
        <w:rPr>
          <w:bCs/>
          <w:sz w:val="24"/>
          <w:szCs w:val="24"/>
        </w:rPr>
      </w:pPr>
      <w:r>
        <w:rPr>
          <w:b/>
          <w:bCs/>
          <w:sz w:val="24"/>
          <w:szCs w:val="24"/>
          <w:u w:val="single"/>
        </w:rPr>
        <w:t>End:</w:t>
      </w:r>
      <w:r>
        <w:rPr>
          <w:bCs/>
          <w:sz w:val="24"/>
          <w:szCs w:val="24"/>
        </w:rPr>
        <w:t xml:space="preserve"> For </w:t>
      </w:r>
      <w:proofErr w:type="spellStart"/>
      <w:r>
        <w:rPr>
          <w:bCs/>
          <w:sz w:val="24"/>
          <w:szCs w:val="24"/>
        </w:rPr>
        <w:t>classwork</w:t>
      </w:r>
      <w:proofErr w:type="spellEnd"/>
      <w:r>
        <w:rPr>
          <w:bCs/>
          <w:sz w:val="24"/>
          <w:szCs w:val="24"/>
        </w:rPr>
        <w:t>/homework, look through the archives of data. Make a data table showing the Top Ten largest EM emissions recorded, and their respective dates and times of day.</w:t>
      </w:r>
    </w:p>
    <w:p w:rsidR="005C0677" w:rsidRPr="005C0677" w:rsidRDefault="005C0677" w:rsidP="0049524A">
      <w:pPr>
        <w:rPr>
          <w:rFonts w:cstheme="minorHAnsi"/>
          <w:sz w:val="24"/>
          <w:szCs w:val="24"/>
        </w:rPr>
      </w:pPr>
    </w:p>
    <w:p w:rsidR="00B874F2" w:rsidRPr="005C0677" w:rsidRDefault="00B874F2" w:rsidP="0049524A">
      <w:pPr>
        <w:rPr>
          <w:rFonts w:cstheme="minorHAnsi"/>
          <w:b/>
          <w:sz w:val="24"/>
          <w:szCs w:val="24"/>
          <w:u w:val="single"/>
        </w:rPr>
      </w:pPr>
      <w:r w:rsidRPr="005C0677">
        <w:rPr>
          <w:rFonts w:cstheme="minorHAnsi"/>
          <w:b/>
          <w:sz w:val="24"/>
          <w:szCs w:val="24"/>
          <w:u w:val="single"/>
        </w:rPr>
        <w:t>ARTIFACT 2</w:t>
      </w:r>
      <w:r w:rsidR="005C0677">
        <w:rPr>
          <w:rFonts w:cstheme="minorHAnsi"/>
          <w:b/>
          <w:sz w:val="24"/>
          <w:szCs w:val="24"/>
          <w:u w:val="single"/>
        </w:rPr>
        <w:t>: Lesson 3</w:t>
      </w:r>
    </w:p>
    <w:p w:rsidR="00B874F2" w:rsidRDefault="00B874F2" w:rsidP="0049524A">
      <w:pPr>
        <w:rPr>
          <w:rFonts w:cstheme="minorHAnsi"/>
          <w:sz w:val="24"/>
          <w:szCs w:val="24"/>
        </w:rPr>
      </w:pPr>
      <w:r w:rsidRPr="005C0677">
        <w:rPr>
          <w:rFonts w:cstheme="minorHAnsi"/>
          <w:sz w:val="24"/>
          <w:szCs w:val="24"/>
        </w:rPr>
        <w:t xml:space="preserve">Lesson 3 from the unit is a robust practice session of data mining and analysis. At this stage the students are now analyzing multiple data (EM strength, CME velocity and going further with them through analysis and even synthesizing new data (EM/CME ratio). This causal link fleshes out the idea that Solar Storms can be predicted to a degree. Additional NASA material is used </w:t>
      </w:r>
      <w:r w:rsidRPr="005C0677">
        <w:rPr>
          <w:rFonts w:cstheme="minorHAnsi"/>
          <w:sz w:val="24"/>
          <w:szCs w:val="24"/>
        </w:rPr>
        <w:lastRenderedPageBreak/>
        <w:t>via the Storm Signals Flip Chart implementation.</w:t>
      </w:r>
      <w:r w:rsidR="00816529" w:rsidRPr="005C0677">
        <w:rPr>
          <w:rFonts w:cstheme="minorHAnsi"/>
          <w:sz w:val="24"/>
          <w:szCs w:val="24"/>
        </w:rPr>
        <w:t xml:space="preserve"> The tremendous amount of </w:t>
      </w:r>
      <w:r w:rsidR="000E6161" w:rsidRPr="005C0677">
        <w:rPr>
          <w:rFonts w:cstheme="minorHAnsi"/>
          <w:sz w:val="24"/>
          <w:szCs w:val="24"/>
        </w:rPr>
        <w:t xml:space="preserve">space instrumentation </w:t>
      </w:r>
      <w:r w:rsidR="00816529" w:rsidRPr="005C0677">
        <w:rPr>
          <w:rFonts w:cstheme="minorHAnsi"/>
          <w:sz w:val="24"/>
          <w:szCs w:val="24"/>
        </w:rPr>
        <w:t>in place that provides the data for this lesson</w:t>
      </w:r>
      <w:r w:rsidR="000E6161" w:rsidRPr="005C0677">
        <w:rPr>
          <w:rFonts w:cstheme="minorHAnsi"/>
          <w:sz w:val="24"/>
          <w:szCs w:val="24"/>
        </w:rPr>
        <w:t xml:space="preserve"> and its online delivery make this a high powered technology-based instruction. Inquiry is facilitated by allowing student to explore multiple solar events and making their own choices about which data to include in their study.</w:t>
      </w:r>
    </w:p>
    <w:p w:rsidR="005C0677" w:rsidRPr="003B4A08" w:rsidRDefault="005C0677" w:rsidP="0049524A">
      <w:pPr>
        <w:pStyle w:val="ListParagraph"/>
        <w:autoSpaceDE w:val="0"/>
        <w:autoSpaceDN w:val="0"/>
        <w:adjustRightInd w:val="0"/>
        <w:ind w:left="0"/>
        <w:rPr>
          <w:b/>
          <w:bCs/>
          <w:sz w:val="24"/>
          <w:szCs w:val="24"/>
          <w:u w:val="single"/>
        </w:rPr>
      </w:pPr>
      <w:r>
        <w:rPr>
          <w:b/>
          <w:bCs/>
          <w:sz w:val="24"/>
          <w:szCs w:val="24"/>
          <w:u w:val="single"/>
        </w:rPr>
        <w:t>Lesson 3: Data Processing</w:t>
      </w:r>
    </w:p>
    <w:p w:rsidR="005C0677" w:rsidRDefault="005C0677" w:rsidP="0049524A">
      <w:pPr>
        <w:pStyle w:val="ListParagraph"/>
        <w:numPr>
          <w:ilvl w:val="0"/>
          <w:numId w:val="2"/>
        </w:numPr>
        <w:autoSpaceDE w:val="0"/>
        <w:autoSpaceDN w:val="0"/>
        <w:adjustRightInd w:val="0"/>
        <w:ind w:left="0"/>
        <w:rPr>
          <w:bCs/>
          <w:sz w:val="24"/>
          <w:szCs w:val="24"/>
        </w:rPr>
      </w:pPr>
      <w:r>
        <w:rPr>
          <w:bCs/>
          <w:sz w:val="24"/>
          <w:szCs w:val="24"/>
        </w:rPr>
        <w:t>Direct students to begin a table for their findings. The columns should be “distance traveled”, “EM time”, “CME time”, “EM velocity”, “CME velocity”, “EM/CME ratio”. The rows will be for respective solar flare events.</w:t>
      </w:r>
    </w:p>
    <w:p w:rsidR="005C0677" w:rsidRDefault="005C0677" w:rsidP="0049524A">
      <w:pPr>
        <w:pStyle w:val="ListParagraph"/>
        <w:numPr>
          <w:ilvl w:val="0"/>
          <w:numId w:val="2"/>
        </w:numPr>
        <w:autoSpaceDE w:val="0"/>
        <w:autoSpaceDN w:val="0"/>
        <w:adjustRightInd w:val="0"/>
        <w:ind w:left="0"/>
        <w:rPr>
          <w:bCs/>
          <w:sz w:val="24"/>
          <w:szCs w:val="24"/>
        </w:rPr>
      </w:pPr>
      <w:r>
        <w:rPr>
          <w:bCs/>
          <w:sz w:val="24"/>
          <w:szCs w:val="24"/>
        </w:rPr>
        <w:t>Facilitate discussion among the students. Ask each student/group to share their calculations for this single event. Search for and correct any misunderstandings with the class as a whole. Insure reasonable values are being produced. Re-teach any concepts that need reinforcement to make sure data collection and calculations are valid.</w:t>
      </w:r>
    </w:p>
    <w:p w:rsidR="005C0677" w:rsidRDefault="005C0677" w:rsidP="0049524A">
      <w:pPr>
        <w:pStyle w:val="ListParagraph"/>
        <w:numPr>
          <w:ilvl w:val="0"/>
          <w:numId w:val="2"/>
        </w:numPr>
        <w:autoSpaceDE w:val="0"/>
        <w:autoSpaceDN w:val="0"/>
        <w:adjustRightInd w:val="0"/>
        <w:ind w:left="0"/>
        <w:rPr>
          <w:bCs/>
          <w:sz w:val="24"/>
          <w:szCs w:val="24"/>
        </w:rPr>
      </w:pPr>
      <w:r>
        <w:rPr>
          <w:bCs/>
          <w:sz w:val="24"/>
          <w:szCs w:val="24"/>
        </w:rPr>
        <w:t>It is at this stage that the instructor should feel confident that the class can gather these data and perform these calculations independently. If needed, have the class proceed with the following steps as the teacher assists those needing additional help.</w:t>
      </w:r>
    </w:p>
    <w:p w:rsidR="005C0677" w:rsidRDefault="005C0677" w:rsidP="0049524A">
      <w:pPr>
        <w:autoSpaceDE w:val="0"/>
        <w:autoSpaceDN w:val="0"/>
        <w:adjustRightInd w:val="0"/>
        <w:rPr>
          <w:b/>
          <w:bCs/>
          <w:sz w:val="24"/>
          <w:szCs w:val="24"/>
          <w:u w:val="single"/>
        </w:rPr>
      </w:pPr>
      <w:r>
        <w:rPr>
          <w:b/>
          <w:bCs/>
          <w:sz w:val="24"/>
          <w:szCs w:val="24"/>
          <w:u w:val="single"/>
        </w:rPr>
        <w:t>Elaboration</w:t>
      </w:r>
    </w:p>
    <w:p w:rsidR="005C0677" w:rsidRDefault="005C0677" w:rsidP="0049524A">
      <w:pPr>
        <w:pStyle w:val="ListParagraph"/>
        <w:numPr>
          <w:ilvl w:val="0"/>
          <w:numId w:val="3"/>
        </w:numPr>
        <w:autoSpaceDE w:val="0"/>
        <w:autoSpaceDN w:val="0"/>
        <w:adjustRightInd w:val="0"/>
        <w:ind w:left="0"/>
        <w:rPr>
          <w:bCs/>
          <w:sz w:val="24"/>
          <w:szCs w:val="24"/>
        </w:rPr>
      </w:pPr>
      <w:r>
        <w:rPr>
          <w:bCs/>
          <w:sz w:val="24"/>
          <w:szCs w:val="24"/>
        </w:rPr>
        <w:t xml:space="preserve">Direct the students back to the ten-year data web page. The learners/groups are to each select 1-5 different solar </w:t>
      </w:r>
      <w:proofErr w:type="gramStart"/>
      <w:r>
        <w:rPr>
          <w:bCs/>
          <w:sz w:val="24"/>
          <w:szCs w:val="24"/>
        </w:rPr>
        <w:t>events</w:t>
      </w:r>
      <w:proofErr w:type="gramEnd"/>
      <w:r>
        <w:rPr>
          <w:bCs/>
          <w:sz w:val="24"/>
          <w:szCs w:val="24"/>
        </w:rPr>
        <w:t xml:space="preserve"> to analyze from 1-5 different dates. Suggest that they scan the dates for larger classed flares (C, M, X) for narrowing their search to more exciting events.</w:t>
      </w:r>
    </w:p>
    <w:p w:rsidR="005C0677" w:rsidRDefault="005C0677" w:rsidP="0049524A">
      <w:pPr>
        <w:pStyle w:val="ListParagraph"/>
        <w:numPr>
          <w:ilvl w:val="0"/>
          <w:numId w:val="3"/>
        </w:numPr>
        <w:autoSpaceDE w:val="0"/>
        <w:autoSpaceDN w:val="0"/>
        <w:adjustRightInd w:val="0"/>
        <w:ind w:left="0"/>
        <w:rPr>
          <w:bCs/>
          <w:sz w:val="24"/>
          <w:szCs w:val="24"/>
        </w:rPr>
      </w:pPr>
      <w:r>
        <w:rPr>
          <w:bCs/>
          <w:sz w:val="24"/>
          <w:szCs w:val="24"/>
        </w:rPr>
        <w:t>For each event, students are to record the same data and perform the same calculations as in the previous analysis in the beginning of this lesson, producing a common table for all events or separate tables for each individual event.</w:t>
      </w:r>
    </w:p>
    <w:p w:rsidR="0049524A" w:rsidRPr="0049524A" w:rsidRDefault="005C0677" w:rsidP="0049524A">
      <w:pPr>
        <w:pStyle w:val="ListParagraph"/>
        <w:numPr>
          <w:ilvl w:val="0"/>
          <w:numId w:val="3"/>
        </w:numPr>
        <w:autoSpaceDE w:val="0"/>
        <w:autoSpaceDN w:val="0"/>
        <w:adjustRightInd w:val="0"/>
        <w:ind w:left="0"/>
        <w:rPr>
          <w:rFonts w:asciiTheme="minorHAnsi" w:hAnsiTheme="minorHAnsi" w:cstheme="minorHAnsi"/>
          <w:sz w:val="24"/>
          <w:szCs w:val="24"/>
        </w:rPr>
      </w:pPr>
      <w:r w:rsidRPr="0049524A">
        <w:rPr>
          <w:bCs/>
          <w:sz w:val="24"/>
          <w:szCs w:val="24"/>
        </w:rPr>
        <w:t>Comparing their 1-5 independent sets of data, direct students to note the range of CME velocities (min/max) calculated and an average CME velocity.</w:t>
      </w:r>
    </w:p>
    <w:p w:rsidR="0049524A" w:rsidRDefault="0049524A" w:rsidP="0049524A">
      <w:pPr>
        <w:pStyle w:val="ListParagraph"/>
        <w:autoSpaceDE w:val="0"/>
        <w:autoSpaceDN w:val="0"/>
        <w:adjustRightInd w:val="0"/>
        <w:ind w:left="0"/>
        <w:rPr>
          <w:bCs/>
          <w:sz w:val="24"/>
          <w:szCs w:val="24"/>
        </w:rPr>
      </w:pPr>
    </w:p>
    <w:p w:rsidR="000E6161" w:rsidRPr="0049524A" w:rsidRDefault="000E0A47" w:rsidP="0049524A">
      <w:pPr>
        <w:pStyle w:val="ListParagraph"/>
        <w:autoSpaceDE w:val="0"/>
        <w:autoSpaceDN w:val="0"/>
        <w:adjustRightInd w:val="0"/>
        <w:ind w:left="0"/>
        <w:rPr>
          <w:rFonts w:asciiTheme="minorHAnsi" w:hAnsiTheme="minorHAnsi" w:cstheme="minorHAnsi"/>
          <w:sz w:val="24"/>
          <w:szCs w:val="24"/>
        </w:rPr>
      </w:pPr>
      <w:r w:rsidRPr="0049524A">
        <w:rPr>
          <w:rFonts w:asciiTheme="minorHAnsi" w:hAnsiTheme="minorHAnsi" w:cstheme="minorHAnsi"/>
          <w:b/>
          <w:sz w:val="24"/>
          <w:szCs w:val="24"/>
          <w:u w:val="single"/>
        </w:rPr>
        <w:t>ARTIFACT 3</w:t>
      </w:r>
      <w:r w:rsidR="005C0677" w:rsidRPr="0049524A">
        <w:rPr>
          <w:rFonts w:asciiTheme="minorHAnsi" w:hAnsiTheme="minorHAnsi" w:cstheme="minorHAnsi"/>
          <w:b/>
          <w:sz w:val="24"/>
          <w:szCs w:val="24"/>
          <w:u w:val="single"/>
        </w:rPr>
        <w:t>: Class Data Table</w:t>
      </w:r>
    </w:p>
    <w:p w:rsidR="000E0A47" w:rsidRPr="005C0677" w:rsidRDefault="000E0A47" w:rsidP="0049524A">
      <w:pPr>
        <w:rPr>
          <w:rFonts w:cstheme="minorHAnsi"/>
          <w:sz w:val="24"/>
          <w:szCs w:val="24"/>
        </w:rPr>
      </w:pPr>
      <w:r w:rsidRPr="005C0677">
        <w:rPr>
          <w:rFonts w:cstheme="minorHAnsi"/>
          <w:sz w:val="24"/>
          <w:szCs w:val="24"/>
        </w:rPr>
        <w:t>The class’s culminating data table i</w:t>
      </w:r>
      <w:r w:rsidR="00F75FF0" w:rsidRPr="005C0677">
        <w:rPr>
          <w:rFonts w:cstheme="minorHAnsi"/>
          <w:sz w:val="24"/>
          <w:szCs w:val="24"/>
        </w:rPr>
        <w:t xml:space="preserve">s the lesson’s capstone and </w:t>
      </w:r>
      <w:r w:rsidR="00E36987" w:rsidRPr="005C0677">
        <w:rPr>
          <w:rFonts w:cstheme="minorHAnsi"/>
          <w:sz w:val="24"/>
          <w:szCs w:val="24"/>
        </w:rPr>
        <w:t>best comprehensive example of fulfilling the course’s objectives. In this effort all students are contributing data to a very large data table. This</w:t>
      </w:r>
      <w:r w:rsidR="00D64C96" w:rsidRPr="005C0677">
        <w:rPr>
          <w:rFonts w:cstheme="minorHAnsi"/>
          <w:sz w:val="24"/>
          <w:szCs w:val="24"/>
        </w:rPr>
        <w:t xml:space="preserve"> common artifact holds the various refined data culled from NASA sources. This allows for a joint effort from all participants to use technology (</w:t>
      </w:r>
      <w:proofErr w:type="spellStart"/>
      <w:r w:rsidR="00D64C96" w:rsidRPr="005C0677">
        <w:rPr>
          <w:rFonts w:cstheme="minorHAnsi"/>
          <w:sz w:val="24"/>
          <w:szCs w:val="24"/>
        </w:rPr>
        <w:t>SmartBoard</w:t>
      </w:r>
      <w:proofErr w:type="spellEnd"/>
      <w:r w:rsidR="00D64C96" w:rsidRPr="005C0677">
        <w:rPr>
          <w:rFonts w:cstheme="minorHAnsi"/>
          <w:sz w:val="24"/>
          <w:szCs w:val="24"/>
        </w:rPr>
        <w:t>, Excel spreadsheets) to present information from NASA spacecraft.</w:t>
      </w:r>
      <w:r w:rsidR="00581BC5" w:rsidRPr="005C0677">
        <w:rPr>
          <w:rFonts w:cstheme="minorHAnsi"/>
          <w:sz w:val="24"/>
          <w:szCs w:val="24"/>
        </w:rPr>
        <w:t xml:space="preserve"> The question set that is part of the same lesson engages the students actively in inquiry by using the common data table to support new questions and answers about the base data.</w:t>
      </w:r>
    </w:p>
    <w:p w:rsidR="005C0677" w:rsidRPr="005C0677" w:rsidRDefault="005C0677" w:rsidP="0049524A">
      <w:pPr>
        <w:rPr>
          <w:rFonts w:cstheme="minorHAnsi"/>
          <w:bCs/>
          <w:sz w:val="24"/>
          <w:szCs w:val="24"/>
        </w:rPr>
      </w:pPr>
      <w:r w:rsidRPr="005C0677">
        <w:rPr>
          <w:rFonts w:cstheme="minorHAnsi"/>
          <w:bCs/>
          <w:sz w:val="24"/>
          <w:szCs w:val="24"/>
        </w:rPr>
        <w:lastRenderedPageBreak/>
        <w:t>Below is a sample of what the table should look like. This data came from NASA’s web site Space Weather Action Center, archives of March 4-7 of 2012. A large class can record many more events!</w:t>
      </w:r>
      <w:r w:rsidRPr="005C0677">
        <w:rPr>
          <w:rFonts w:cstheme="minorHAnsi"/>
          <w:bCs/>
          <w:sz w:val="24"/>
          <w:szCs w:val="24"/>
        </w:rPr>
        <w:br/>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1459"/>
        <w:gridCol w:w="1261"/>
        <w:gridCol w:w="1188"/>
        <w:gridCol w:w="1254"/>
        <w:gridCol w:w="1292"/>
        <w:gridCol w:w="1405"/>
      </w:tblGrid>
      <w:tr w:rsidR="005C0677" w:rsidRPr="005C0677" w:rsidTr="001225F5">
        <w:tc>
          <w:tcPr>
            <w:tcW w:w="2256" w:type="dxa"/>
          </w:tcPr>
          <w:p w:rsidR="005C0677" w:rsidRPr="005C0677" w:rsidRDefault="005C0677" w:rsidP="0049524A">
            <w:pPr>
              <w:rPr>
                <w:rFonts w:cstheme="minorHAnsi"/>
                <w:bCs/>
                <w:sz w:val="24"/>
                <w:szCs w:val="24"/>
              </w:rPr>
            </w:pPr>
            <w:r w:rsidRPr="005C0677">
              <w:rPr>
                <w:rFonts w:cstheme="minorHAnsi"/>
                <w:bCs/>
                <w:sz w:val="24"/>
                <w:szCs w:val="24"/>
              </w:rPr>
              <w:t>Event Name</w:t>
            </w:r>
          </w:p>
        </w:tc>
        <w:tc>
          <w:tcPr>
            <w:tcW w:w="1467" w:type="dxa"/>
          </w:tcPr>
          <w:p w:rsidR="005C0677" w:rsidRPr="005C0677" w:rsidRDefault="005C0677" w:rsidP="0049524A">
            <w:pPr>
              <w:rPr>
                <w:rFonts w:cstheme="minorHAnsi"/>
                <w:sz w:val="24"/>
                <w:szCs w:val="24"/>
              </w:rPr>
            </w:pPr>
            <w:r w:rsidRPr="005C0677">
              <w:rPr>
                <w:rFonts w:cstheme="minorHAnsi"/>
                <w:bCs/>
                <w:sz w:val="24"/>
                <w:szCs w:val="24"/>
              </w:rPr>
              <w:t>Distance Traveled</w:t>
            </w:r>
            <w:r w:rsidRPr="005C0677">
              <w:rPr>
                <w:rFonts w:cstheme="minorHAnsi"/>
                <w:bCs/>
                <w:sz w:val="24"/>
                <w:szCs w:val="24"/>
              </w:rPr>
              <w:t xml:space="preserve"> </w:t>
            </w:r>
            <w:r w:rsidRPr="005C0677">
              <w:rPr>
                <w:rFonts w:cstheme="minorHAnsi"/>
                <w:bCs/>
                <w:sz w:val="24"/>
                <w:szCs w:val="24"/>
              </w:rPr>
              <w:t>(km)</w:t>
            </w:r>
          </w:p>
        </w:tc>
        <w:tc>
          <w:tcPr>
            <w:tcW w:w="1330" w:type="dxa"/>
          </w:tcPr>
          <w:p w:rsidR="005C0677" w:rsidRPr="005C0677" w:rsidRDefault="005C0677" w:rsidP="0049524A">
            <w:pPr>
              <w:rPr>
                <w:rFonts w:cstheme="minorHAnsi"/>
                <w:sz w:val="24"/>
                <w:szCs w:val="24"/>
              </w:rPr>
            </w:pPr>
            <w:r w:rsidRPr="005C0677">
              <w:rPr>
                <w:rFonts w:cstheme="minorHAnsi"/>
                <w:bCs/>
                <w:sz w:val="24"/>
                <w:szCs w:val="24"/>
              </w:rPr>
              <w:t>EM velocity</w:t>
            </w:r>
            <w:r w:rsidRPr="005C0677">
              <w:rPr>
                <w:rFonts w:cstheme="minorHAnsi"/>
                <w:bCs/>
                <w:sz w:val="24"/>
                <w:szCs w:val="24"/>
              </w:rPr>
              <w:t xml:space="preserve"> </w:t>
            </w:r>
            <w:r w:rsidRPr="005C0677">
              <w:rPr>
                <w:rFonts w:cstheme="minorHAnsi"/>
                <w:bCs/>
                <w:sz w:val="24"/>
                <w:szCs w:val="24"/>
              </w:rPr>
              <w:t>(km/s)</w:t>
            </w:r>
          </w:p>
        </w:tc>
        <w:tc>
          <w:tcPr>
            <w:tcW w:w="1330" w:type="dxa"/>
          </w:tcPr>
          <w:p w:rsidR="005C0677" w:rsidRPr="005C0677" w:rsidRDefault="005C0677" w:rsidP="0049524A">
            <w:pPr>
              <w:rPr>
                <w:rFonts w:cstheme="minorHAnsi"/>
                <w:sz w:val="24"/>
                <w:szCs w:val="24"/>
              </w:rPr>
            </w:pPr>
            <w:r w:rsidRPr="005C0677">
              <w:rPr>
                <w:rFonts w:cstheme="minorHAnsi"/>
                <w:bCs/>
                <w:sz w:val="24"/>
                <w:szCs w:val="24"/>
              </w:rPr>
              <w:t>EM time</w:t>
            </w:r>
          </w:p>
        </w:tc>
        <w:tc>
          <w:tcPr>
            <w:tcW w:w="1331" w:type="dxa"/>
          </w:tcPr>
          <w:p w:rsidR="005C0677" w:rsidRPr="005C0677" w:rsidRDefault="005C0677" w:rsidP="0049524A">
            <w:pPr>
              <w:rPr>
                <w:rFonts w:cstheme="minorHAnsi"/>
                <w:sz w:val="24"/>
                <w:szCs w:val="24"/>
              </w:rPr>
            </w:pPr>
            <w:r w:rsidRPr="005C0677">
              <w:rPr>
                <w:rFonts w:cstheme="minorHAnsi"/>
                <w:bCs/>
                <w:sz w:val="24"/>
                <w:szCs w:val="24"/>
              </w:rPr>
              <w:t>CME velocity</w:t>
            </w:r>
            <w:r w:rsidRPr="005C0677">
              <w:rPr>
                <w:rFonts w:cstheme="minorHAnsi"/>
                <w:bCs/>
                <w:sz w:val="24"/>
                <w:szCs w:val="24"/>
              </w:rPr>
              <w:t xml:space="preserve"> </w:t>
            </w:r>
            <w:r w:rsidRPr="005C0677">
              <w:rPr>
                <w:rFonts w:cstheme="minorHAnsi"/>
                <w:bCs/>
                <w:sz w:val="24"/>
                <w:szCs w:val="24"/>
              </w:rPr>
              <w:t>(km/s)</w:t>
            </w:r>
          </w:p>
        </w:tc>
        <w:tc>
          <w:tcPr>
            <w:tcW w:w="1331" w:type="dxa"/>
          </w:tcPr>
          <w:p w:rsidR="005C0677" w:rsidRPr="005C0677" w:rsidRDefault="005C0677" w:rsidP="0049524A">
            <w:pPr>
              <w:rPr>
                <w:rFonts w:cstheme="minorHAnsi"/>
                <w:sz w:val="24"/>
                <w:szCs w:val="24"/>
              </w:rPr>
            </w:pPr>
            <w:r w:rsidRPr="005C0677">
              <w:rPr>
                <w:rFonts w:cstheme="minorHAnsi"/>
                <w:bCs/>
                <w:sz w:val="24"/>
                <w:szCs w:val="24"/>
              </w:rPr>
              <w:t>CME time</w:t>
            </w:r>
            <w:r w:rsidRPr="005C0677">
              <w:rPr>
                <w:rFonts w:cstheme="minorHAnsi"/>
                <w:bCs/>
                <w:sz w:val="24"/>
                <w:szCs w:val="24"/>
              </w:rPr>
              <w:t xml:space="preserve"> </w:t>
            </w:r>
            <w:r w:rsidRPr="005C0677">
              <w:rPr>
                <w:rFonts w:cstheme="minorHAnsi"/>
                <w:bCs/>
                <w:sz w:val="24"/>
                <w:szCs w:val="24"/>
              </w:rPr>
              <w:t>(seconds)</w:t>
            </w:r>
          </w:p>
        </w:tc>
        <w:tc>
          <w:tcPr>
            <w:tcW w:w="1480" w:type="dxa"/>
          </w:tcPr>
          <w:p w:rsidR="005C0677" w:rsidRPr="005C0677" w:rsidRDefault="005C0677" w:rsidP="0049524A">
            <w:pPr>
              <w:rPr>
                <w:rFonts w:cstheme="minorHAnsi"/>
                <w:sz w:val="24"/>
                <w:szCs w:val="24"/>
              </w:rPr>
            </w:pPr>
            <w:r w:rsidRPr="005C0677">
              <w:rPr>
                <w:rFonts w:cstheme="minorHAnsi"/>
                <w:bCs/>
                <w:sz w:val="24"/>
                <w:szCs w:val="24"/>
              </w:rPr>
              <w:t xml:space="preserve">EM/CME </w:t>
            </w:r>
            <w:r w:rsidRPr="005C0677">
              <w:rPr>
                <w:rFonts w:cstheme="minorHAnsi"/>
                <w:bCs/>
                <w:sz w:val="24"/>
                <w:szCs w:val="24"/>
              </w:rPr>
              <w:t>r</w:t>
            </w:r>
            <w:r w:rsidRPr="005C0677">
              <w:rPr>
                <w:rFonts w:cstheme="minorHAnsi"/>
                <w:bCs/>
                <w:sz w:val="24"/>
                <w:szCs w:val="24"/>
              </w:rPr>
              <w:t>atio</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gev_20120304_1029</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397</w:t>
            </w:r>
          </w:p>
        </w:tc>
        <w:tc>
          <w:tcPr>
            <w:tcW w:w="1331" w:type="dxa"/>
          </w:tcPr>
          <w:p w:rsidR="005C0677" w:rsidRPr="005C0677" w:rsidRDefault="005C0677" w:rsidP="0049524A">
            <w:pPr>
              <w:rPr>
                <w:rFonts w:cstheme="minorHAnsi"/>
                <w:sz w:val="24"/>
                <w:szCs w:val="24"/>
              </w:rPr>
            </w:pPr>
            <w:r w:rsidRPr="005C0677">
              <w:rPr>
                <w:rFonts w:cstheme="minorHAnsi"/>
                <w:sz w:val="24"/>
                <w:szCs w:val="24"/>
              </w:rPr>
              <w:t>376,821</w:t>
            </w:r>
          </w:p>
        </w:tc>
        <w:tc>
          <w:tcPr>
            <w:tcW w:w="1480" w:type="dxa"/>
          </w:tcPr>
          <w:p w:rsidR="005C0677" w:rsidRPr="005C0677" w:rsidRDefault="005C0677" w:rsidP="0049524A">
            <w:pPr>
              <w:rPr>
                <w:rFonts w:cstheme="minorHAnsi"/>
                <w:sz w:val="24"/>
                <w:szCs w:val="24"/>
              </w:rPr>
            </w:pPr>
            <w:r w:rsidRPr="005C0677">
              <w:rPr>
                <w:rFonts w:cstheme="minorHAnsi"/>
                <w:sz w:val="24"/>
                <w:szCs w:val="24"/>
              </w:rPr>
              <w:t>755.144</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gev_20120305_0230</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441</w:t>
            </w:r>
          </w:p>
        </w:tc>
        <w:tc>
          <w:tcPr>
            <w:tcW w:w="1331" w:type="dxa"/>
          </w:tcPr>
          <w:p w:rsidR="005C0677" w:rsidRPr="005C0677" w:rsidRDefault="005C0677" w:rsidP="0049524A">
            <w:pPr>
              <w:rPr>
                <w:rFonts w:cstheme="minorHAnsi"/>
                <w:sz w:val="24"/>
                <w:szCs w:val="24"/>
              </w:rPr>
            </w:pPr>
            <w:r w:rsidRPr="005C0677">
              <w:rPr>
                <w:rFonts w:cstheme="minorHAnsi"/>
                <w:sz w:val="24"/>
                <w:szCs w:val="24"/>
              </w:rPr>
              <w:t>339,224</w:t>
            </w:r>
          </w:p>
        </w:tc>
        <w:tc>
          <w:tcPr>
            <w:tcW w:w="1480" w:type="dxa"/>
          </w:tcPr>
          <w:p w:rsidR="005C0677" w:rsidRPr="005C0677" w:rsidRDefault="005C0677" w:rsidP="0049524A">
            <w:pPr>
              <w:rPr>
                <w:rFonts w:cstheme="minorHAnsi"/>
                <w:sz w:val="24"/>
                <w:szCs w:val="24"/>
              </w:rPr>
            </w:pPr>
            <w:r w:rsidRPr="005C0677">
              <w:rPr>
                <w:rFonts w:cstheme="minorHAnsi"/>
                <w:sz w:val="24"/>
                <w:szCs w:val="24"/>
              </w:rPr>
              <w:t>679.800</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gev_20120306_1223</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293</w:t>
            </w:r>
          </w:p>
        </w:tc>
        <w:tc>
          <w:tcPr>
            <w:tcW w:w="1331" w:type="dxa"/>
          </w:tcPr>
          <w:p w:rsidR="005C0677" w:rsidRPr="005C0677" w:rsidRDefault="005C0677" w:rsidP="0049524A">
            <w:pPr>
              <w:rPr>
                <w:rFonts w:cstheme="minorHAnsi"/>
                <w:sz w:val="24"/>
                <w:szCs w:val="24"/>
              </w:rPr>
            </w:pPr>
            <w:r w:rsidRPr="005C0677">
              <w:rPr>
                <w:rFonts w:cstheme="minorHAnsi"/>
                <w:sz w:val="24"/>
                <w:szCs w:val="24"/>
              </w:rPr>
              <w:t>510,572</w:t>
            </w:r>
          </w:p>
        </w:tc>
        <w:tc>
          <w:tcPr>
            <w:tcW w:w="1480" w:type="dxa"/>
          </w:tcPr>
          <w:p w:rsidR="005C0677" w:rsidRPr="005C0677" w:rsidRDefault="005C0677" w:rsidP="0049524A">
            <w:pPr>
              <w:rPr>
                <w:rFonts w:cstheme="minorHAnsi"/>
                <w:sz w:val="24"/>
                <w:szCs w:val="24"/>
              </w:rPr>
            </w:pPr>
            <w:r w:rsidRPr="005C0677">
              <w:rPr>
                <w:rFonts w:cstheme="minorHAnsi"/>
                <w:sz w:val="24"/>
                <w:szCs w:val="24"/>
              </w:rPr>
              <w:t>1023.181</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gev_20120307_0002</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637</w:t>
            </w:r>
          </w:p>
        </w:tc>
        <w:tc>
          <w:tcPr>
            <w:tcW w:w="1331" w:type="dxa"/>
          </w:tcPr>
          <w:p w:rsidR="005C0677" w:rsidRPr="005C0677" w:rsidRDefault="005C0677" w:rsidP="0049524A">
            <w:pPr>
              <w:rPr>
                <w:rFonts w:cstheme="minorHAnsi"/>
                <w:sz w:val="24"/>
                <w:szCs w:val="24"/>
              </w:rPr>
            </w:pPr>
            <w:r w:rsidRPr="005C0677">
              <w:rPr>
                <w:rFonts w:cstheme="minorHAnsi"/>
                <w:sz w:val="24"/>
                <w:szCs w:val="24"/>
              </w:rPr>
              <w:t>234,847</w:t>
            </w:r>
          </w:p>
        </w:tc>
        <w:tc>
          <w:tcPr>
            <w:tcW w:w="1480" w:type="dxa"/>
          </w:tcPr>
          <w:p w:rsidR="005C0677" w:rsidRPr="005C0677" w:rsidRDefault="005C0677" w:rsidP="0049524A">
            <w:pPr>
              <w:rPr>
                <w:rFonts w:cstheme="minorHAnsi"/>
                <w:sz w:val="24"/>
                <w:szCs w:val="24"/>
              </w:rPr>
            </w:pPr>
            <w:r w:rsidRPr="005C0677">
              <w:rPr>
                <w:rFonts w:cstheme="minorHAnsi"/>
                <w:sz w:val="24"/>
                <w:szCs w:val="24"/>
              </w:rPr>
              <w:t>470.631</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gev_20120308_0249</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472</w:t>
            </w:r>
          </w:p>
        </w:tc>
        <w:tc>
          <w:tcPr>
            <w:tcW w:w="1331" w:type="dxa"/>
          </w:tcPr>
          <w:p w:rsidR="005C0677" w:rsidRPr="005C0677" w:rsidRDefault="005C0677" w:rsidP="0049524A">
            <w:pPr>
              <w:rPr>
                <w:rFonts w:cstheme="minorHAnsi"/>
                <w:sz w:val="24"/>
                <w:szCs w:val="24"/>
              </w:rPr>
            </w:pPr>
            <w:r w:rsidRPr="005C0677">
              <w:rPr>
                <w:rFonts w:cstheme="minorHAnsi"/>
                <w:sz w:val="24"/>
                <w:szCs w:val="24"/>
              </w:rPr>
              <w:t>316,944</w:t>
            </w:r>
          </w:p>
        </w:tc>
        <w:tc>
          <w:tcPr>
            <w:tcW w:w="1480" w:type="dxa"/>
          </w:tcPr>
          <w:p w:rsidR="005C0677" w:rsidRPr="005C0677" w:rsidRDefault="005C0677" w:rsidP="0049524A">
            <w:pPr>
              <w:rPr>
                <w:rFonts w:cstheme="minorHAnsi"/>
                <w:sz w:val="24"/>
                <w:szCs w:val="24"/>
              </w:rPr>
            </w:pPr>
            <w:r w:rsidRPr="005C0677">
              <w:rPr>
                <w:rFonts w:cstheme="minorHAnsi"/>
                <w:sz w:val="24"/>
                <w:szCs w:val="24"/>
              </w:rPr>
              <w:t>635.152</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gev_20120309_0322</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742</w:t>
            </w:r>
          </w:p>
        </w:tc>
        <w:tc>
          <w:tcPr>
            <w:tcW w:w="1331" w:type="dxa"/>
          </w:tcPr>
          <w:p w:rsidR="005C0677" w:rsidRPr="005C0677" w:rsidRDefault="005C0677" w:rsidP="0049524A">
            <w:pPr>
              <w:rPr>
                <w:rFonts w:cstheme="minorHAnsi"/>
                <w:sz w:val="24"/>
                <w:szCs w:val="24"/>
              </w:rPr>
            </w:pPr>
            <w:r w:rsidRPr="005C0677">
              <w:rPr>
                <w:rFonts w:cstheme="minorHAnsi"/>
                <w:sz w:val="24"/>
                <w:szCs w:val="24"/>
              </w:rPr>
              <w:t>201,614</w:t>
            </w:r>
          </w:p>
        </w:tc>
        <w:tc>
          <w:tcPr>
            <w:tcW w:w="1480" w:type="dxa"/>
          </w:tcPr>
          <w:p w:rsidR="005C0677" w:rsidRPr="005C0677" w:rsidRDefault="005C0677" w:rsidP="0049524A">
            <w:pPr>
              <w:rPr>
                <w:rFonts w:cstheme="minorHAnsi"/>
                <w:sz w:val="24"/>
                <w:szCs w:val="24"/>
              </w:rPr>
            </w:pPr>
            <w:r w:rsidRPr="005C0677">
              <w:rPr>
                <w:rFonts w:cstheme="minorHAnsi"/>
                <w:sz w:val="24"/>
                <w:szCs w:val="24"/>
              </w:rPr>
              <w:t>404.032</w:t>
            </w:r>
          </w:p>
        </w:tc>
      </w:tr>
      <w:tr w:rsidR="005C0677" w:rsidRPr="005C0677" w:rsidTr="001225F5">
        <w:tc>
          <w:tcPr>
            <w:tcW w:w="2256" w:type="dxa"/>
          </w:tcPr>
          <w:p w:rsidR="005C0677" w:rsidRPr="005C0677" w:rsidRDefault="005C0677" w:rsidP="0049524A">
            <w:pPr>
              <w:rPr>
                <w:rFonts w:cstheme="minorHAnsi"/>
                <w:sz w:val="24"/>
                <w:szCs w:val="24"/>
              </w:rPr>
            </w:pPr>
            <w:r w:rsidRPr="005C0677">
              <w:rPr>
                <w:rFonts w:cstheme="minorHAnsi"/>
                <w:sz w:val="24"/>
                <w:szCs w:val="24"/>
              </w:rPr>
              <w:t>gev_20120310_1715</w:t>
            </w:r>
          </w:p>
        </w:tc>
        <w:tc>
          <w:tcPr>
            <w:tcW w:w="1467" w:type="dxa"/>
          </w:tcPr>
          <w:p w:rsidR="005C0677" w:rsidRPr="005C0677" w:rsidRDefault="005C0677" w:rsidP="0049524A">
            <w:pPr>
              <w:rPr>
                <w:rFonts w:cstheme="minorHAnsi"/>
                <w:sz w:val="24"/>
                <w:szCs w:val="24"/>
              </w:rPr>
            </w:pPr>
            <w:r w:rsidRPr="005C0677">
              <w:rPr>
                <w:rFonts w:cstheme="minorHAnsi"/>
                <w:sz w:val="24"/>
                <w:szCs w:val="24"/>
              </w:rPr>
              <w:t>149,597,870</w:t>
            </w:r>
          </w:p>
        </w:tc>
        <w:tc>
          <w:tcPr>
            <w:tcW w:w="1330" w:type="dxa"/>
          </w:tcPr>
          <w:p w:rsidR="005C0677" w:rsidRPr="005C0677" w:rsidRDefault="005C0677" w:rsidP="0049524A">
            <w:pPr>
              <w:rPr>
                <w:rFonts w:cstheme="minorHAnsi"/>
                <w:bCs/>
                <w:sz w:val="24"/>
                <w:szCs w:val="24"/>
              </w:rPr>
            </w:pPr>
            <w:r w:rsidRPr="005C0677">
              <w:rPr>
                <w:rFonts w:cstheme="minorHAnsi"/>
                <w:bCs/>
                <w:sz w:val="24"/>
                <w:szCs w:val="24"/>
              </w:rPr>
              <w:t>299,792</w:t>
            </w:r>
          </w:p>
        </w:tc>
        <w:tc>
          <w:tcPr>
            <w:tcW w:w="1330" w:type="dxa"/>
          </w:tcPr>
          <w:p w:rsidR="005C0677" w:rsidRPr="005C0677" w:rsidRDefault="005C0677" w:rsidP="0049524A">
            <w:pPr>
              <w:rPr>
                <w:rFonts w:cstheme="minorHAnsi"/>
                <w:sz w:val="24"/>
                <w:szCs w:val="24"/>
              </w:rPr>
            </w:pPr>
            <w:r w:rsidRPr="005C0677">
              <w:rPr>
                <w:rFonts w:cstheme="minorHAnsi"/>
                <w:sz w:val="24"/>
                <w:szCs w:val="24"/>
              </w:rPr>
              <w:t>499</w:t>
            </w:r>
          </w:p>
        </w:tc>
        <w:tc>
          <w:tcPr>
            <w:tcW w:w="1331" w:type="dxa"/>
          </w:tcPr>
          <w:p w:rsidR="005C0677" w:rsidRPr="005C0677" w:rsidRDefault="005C0677" w:rsidP="0049524A">
            <w:pPr>
              <w:rPr>
                <w:rFonts w:cstheme="minorHAnsi"/>
                <w:sz w:val="24"/>
                <w:szCs w:val="24"/>
              </w:rPr>
            </w:pPr>
            <w:r w:rsidRPr="005C0677">
              <w:rPr>
                <w:rFonts w:cstheme="minorHAnsi"/>
                <w:sz w:val="24"/>
                <w:szCs w:val="24"/>
              </w:rPr>
              <w:t>727</w:t>
            </w:r>
          </w:p>
        </w:tc>
        <w:tc>
          <w:tcPr>
            <w:tcW w:w="1331" w:type="dxa"/>
          </w:tcPr>
          <w:p w:rsidR="005C0677" w:rsidRPr="005C0677" w:rsidRDefault="005C0677" w:rsidP="0049524A">
            <w:pPr>
              <w:rPr>
                <w:rFonts w:cstheme="minorHAnsi"/>
                <w:sz w:val="24"/>
                <w:szCs w:val="24"/>
              </w:rPr>
            </w:pPr>
            <w:r w:rsidRPr="005C0677">
              <w:rPr>
                <w:rFonts w:cstheme="minorHAnsi"/>
                <w:sz w:val="24"/>
                <w:szCs w:val="24"/>
              </w:rPr>
              <w:t>205,774</w:t>
            </w:r>
          </w:p>
        </w:tc>
        <w:tc>
          <w:tcPr>
            <w:tcW w:w="1480" w:type="dxa"/>
          </w:tcPr>
          <w:p w:rsidR="005C0677" w:rsidRPr="005C0677" w:rsidRDefault="005C0677" w:rsidP="0049524A">
            <w:pPr>
              <w:rPr>
                <w:rFonts w:cstheme="minorHAnsi"/>
                <w:sz w:val="24"/>
                <w:szCs w:val="24"/>
              </w:rPr>
            </w:pPr>
            <w:r w:rsidRPr="005C0677">
              <w:rPr>
                <w:rFonts w:cstheme="minorHAnsi"/>
                <w:sz w:val="24"/>
                <w:szCs w:val="24"/>
              </w:rPr>
              <w:t>412.369</w:t>
            </w:r>
          </w:p>
        </w:tc>
      </w:tr>
    </w:tbl>
    <w:p w:rsidR="005C0677" w:rsidRDefault="005C0677" w:rsidP="0049524A">
      <w:pPr>
        <w:rPr>
          <w:rFonts w:cstheme="minorHAnsi"/>
          <w:sz w:val="24"/>
          <w:szCs w:val="24"/>
        </w:rPr>
      </w:pPr>
    </w:p>
    <w:p w:rsidR="00427E13" w:rsidRDefault="00427E13" w:rsidP="0049524A">
      <w:pPr>
        <w:rPr>
          <w:rFonts w:cstheme="minorHAnsi"/>
          <w:sz w:val="24"/>
          <w:szCs w:val="24"/>
        </w:rPr>
      </w:pPr>
    </w:p>
    <w:p w:rsidR="00427E13" w:rsidRDefault="00427E13">
      <w:pPr>
        <w:rPr>
          <w:rFonts w:cstheme="minorHAnsi"/>
          <w:sz w:val="24"/>
          <w:szCs w:val="24"/>
        </w:rPr>
      </w:pPr>
      <w:r>
        <w:rPr>
          <w:rFonts w:cstheme="minorHAnsi"/>
          <w:sz w:val="24"/>
          <w:szCs w:val="24"/>
        </w:rPr>
        <w:br w:type="page"/>
      </w:r>
    </w:p>
    <w:p w:rsidR="00427E13" w:rsidRDefault="00427E13" w:rsidP="0049524A">
      <w:pPr>
        <w:rPr>
          <w:rFonts w:cstheme="minorHAnsi"/>
          <w:sz w:val="24"/>
          <w:szCs w:val="24"/>
        </w:rPr>
      </w:pPr>
      <w:r>
        <w:rPr>
          <w:rFonts w:cstheme="minorHAnsi"/>
          <w:sz w:val="24"/>
          <w:szCs w:val="24"/>
        </w:rPr>
        <w:lastRenderedPageBreak/>
        <w:t xml:space="preserve">*** </w:t>
      </w:r>
      <w:proofErr w:type="gramStart"/>
      <w:r>
        <w:rPr>
          <w:rFonts w:cstheme="minorHAnsi"/>
          <w:sz w:val="24"/>
          <w:szCs w:val="24"/>
        </w:rPr>
        <w:t>for</w:t>
      </w:r>
      <w:proofErr w:type="gramEnd"/>
      <w:r>
        <w:rPr>
          <w:rFonts w:cstheme="minorHAnsi"/>
          <w:sz w:val="24"/>
          <w:szCs w:val="24"/>
        </w:rPr>
        <w:t xml:space="preserve"> the sake of keeping the work as one file, the entire unit is pasted below for reference***</w:t>
      </w:r>
    </w:p>
    <w:p w:rsidR="00427E13" w:rsidRPr="00773F56" w:rsidRDefault="00427E13" w:rsidP="00427E13">
      <w:pPr>
        <w:ind w:left="-540"/>
        <w:rPr>
          <w:b/>
          <w:sz w:val="36"/>
          <w:szCs w:val="36"/>
        </w:rPr>
      </w:pPr>
      <w:r w:rsidRPr="00D903B6">
        <w:rPr>
          <w:b/>
          <w:sz w:val="52"/>
          <w:szCs w:val="52"/>
        </w:rPr>
        <w:t>Tracking a Solar Storm</w:t>
      </w:r>
      <w:r>
        <w:rPr>
          <w:b/>
          <w:sz w:val="52"/>
          <w:szCs w:val="52"/>
        </w:rPr>
        <w:t xml:space="preserve"> - Unit</w:t>
      </w:r>
      <w:r>
        <w:rPr>
          <w:b/>
          <w:sz w:val="52"/>
          <w:szCs w:val="52"/>
        </w:rPr>
        <w:br/>
      </w:r>
      <w:r w:rsidRPr="00192B84">
        <w:rPr>
          <w:b/>
          <w:sz w:val="32"/>
          <w:szCs w:val="32"/>
        </w:rPr>
        <w:t>EM and CME Velocities</w:t>
      </w:r>
    </w:p>
    <w:p w:rsidR="00427E13" w:rsidRDefault="00427E13" w:rsidP="00427E13">
      <w:pPr>
        <w:ind w:left="-540"/>
        <w:rPr>
          <w:sz w:val="24"/>
          <w:szCs w:val="24"/>
        </w:rPr>
      </w:pPr>
      <w:r>
        <w:rPr>
          <w:sz w:val="24"/>
          <w:szCs w:val="24"/>
        </w:rPr>
        <w:t xml:space="preserve">The purpose of this unit is for the learner to make connections between classical mechanics and electromagnetic (EM) waves by examining the two topics in the mutual context of </w:t>
      </w:r>
      <w:proofErr w:type="spellStart"/>
      <w:r>
        <w:rPr>
          <w:sz w:val="24"/>
          <w:szCs w:val="24"/>
        </w:rPr>
        <w:t>heliophysics</w:t>
      </w:r>
      <w:proofErr w:type="spellEnd"/>
      <w:r>
        <w:rPr>
          <w:sz w:val="24"/>
          <w:szCs w:val="24"/>
        </w:rPr>
        <w:t>. Learners will use their understanding of one-dimensional and two-dimensional kinematics fundamentals to analyze remote sensing data for EM waves and coronal mass ejections (CME) from the sun. Prior knowledge of velocity is expected, as well as at least an introduction to light’s properties as an EM wave.</w:t>
      </w:r>
    </w:p>
    <w:p w:rsidR="00427E13" w:rsidRPr="00EA7E35" w:rsidRDefault="00427E13" w:rsidP="00427E13">
      <w:pPr>
        <w:autoSpaceDE w:val="0"/>
        <w:autoSpaceDN w:val="0"/>
        <w:adjustRightInd w:val="0"/>
        <w:ind w:left="-540"/>
        <w:rPr>
          <w:rFonts w:cs="Calibri"/>
          <w:sz w:val="24"/>
          <w:szCs w:val="24"/>
        </w:rPr>
      </w:pPr>
      <w:r w:rsidRPr="00D903B6">
        <w:rPr>
          <w:b/>
          <w:sz w:val="24"/>
          <w:szCs w:val="24"/>
          <w:u w:val="single"/>
        </w:rPr>
        <w:t>Essential Standards - Clarifying Objectives</w:t>
      </w:r>
      <w:r>
        <w:rPr>
          <w:sz w:val="24"/>
          <w:szCs w:val="24"/>
        </w:rPr>
        <w:br/>
      </w:r>
      <w:r w:rsidRPr="00237518">
        <w:t>Phy.1.1.2 Analyze motion in one dimension using time, distance, displacement, velocity, and acceleration.</w:t>
      </w:r>
      <w:r w:rsidRPr="00237518">
        <w:br/>
      </w:r>
      <w:r w:rsidRPr="00237518">
        <w:rPr>
          <w:bCs/>
          <w:sz w:val="24"/>
          <w:szCs w:val="24"/>
        </w:rPr>
        <w:t xml:space="preserve">Phy.2.2 Analyze the </w:t>
      </w:r>
      <w:r w:rsidRPr="00EA7E35">
        <w:rPr>
          <w:bCs/>
          <w:sz w:val="24"/>
          <w:szCs w:val="24"/>
        </w:rPr>
        <w:t>behavior of waves.</w:t>
      </w:r>
      <w:r w:rsidRPr="00EA7E35">
        <w:rPr>
          <w:bCs/>
          <w:sz w:val="24"/>
          <w:szCs w:val="24"/>
        </w:rPr>
        <w:br/>
      </w:r>
      <w:proofErr w:type="spellStart"/>
      <w:proofErr w:type="gramStart"/>
      <w:r>
        <w:rPr>
          <w:rFonts w:cs="Calibri"/>
          <w:sz w:val="24"/>
          <w:szCs w:val="24"/>
        </w:rPr>
        <w:t>Astro</w:t>
      </w:r>
      <w:proofErr w:type="spellEnd"/>
      <w:r>
        <w:rPr>
          <w:rFonts w:cs="Calibri"/>
          <w:sz w:val="24"/>
          <w:szCs w:val="24"/>
        </w:rPr>
        <w:t xml:space="preserve"> 1 </w:t>
      </w:r>
      <w:r w:rsidRPr="00EA7E35">
        <w:rPr>
          <w:rFonts w:cs="Calibri"/>
          <w:sz w:val="24"/>
          <w:szCs w:val="24"/>
        </w:rPr>
        <w:t>Make observations of the Sun using a variety of data types and sources.</w:t>
      </w:r>
      <w:proofErr w:type="gramEnd"/>
      <w:r>
        <w:rPr>
          <w:rFonts w:cs="Calibri"/>
          <w:sz w:val="24"/>
          <w:szCs w:val="24"/>
        </w:rPr>
        <w:br/>
      </w:r>
      <w:proofErr w:type="spellStart"/>
      <w:r>
        <w:rPr>
          <w:rFonts w:cs="Calibri"/>
          <w:sz w:val="24"/>
          <w:szCs w:val="24"/>
        </w:rPr>
        <w:t>Astro</w:t>
      </w:r>
      <w:proofErr w:type="spellEnd"/>
      <w:r>
        <w:rPr>
          <w:rFonts w:cs="Calibri"/>
          <w:sz w:val="24"/>
          <w:szCs w:val="24"/>
        </w:rPr>
        <w:t xml:space="preserve"> </w:t>
      </w:r>
      <w:r w:rsidRPr="00EA7E35">
        <w:rPr>
          <w:rFonts w:cs="Calibri"/>
          <w:sz w:val="24"/>
          <w:szCs w:val="24"/>
        </w:rPr>
        <w:t>2 Use and analyze scientific data to make predictions about solar storms, solar flares and auroras.</w:t>
      </w:r>
      <w:r>
        <w:rPr>
          <w:rFonts w:cs="Calibri"/>
          <w:sz w:val="24"/>
          <w:szCs w:val="24"/>
        </w:rPr>
        <w:br/>
      </w:r>
      <w:proofErr w:type="spellStart"/>
      <w:r>
        <w:rPr>
          <w:rFonts w:cs="Calibri"/>
          <w:sz w:val="24"/>
          <w:szCs w:val="24"/>
        </w:rPr>
        <w:t>Astro</w:t>
      </w:r>
      <w:proofErr w:type="spellEnd"/>
      <w:r>
        <w:rPr>
          <w:rFonts w:cs="Calibri"/>
          <w:sz w:val="24"/>
          <w:szCs w:val="24"/>
        </w:rPr>
        <w:t xml:space="preserve"> </w:t>
      </w:r>
      <w:r w:rsidRPr="00EA7E35">
        <w:rPr>
          <w:rFonts w:cs="Calibri"/>
          <w:sz w:val="24"/>
          <w:szCs w:val="24"/>
        </w:rPr>
        <w:t xml:space="preserve">3 Incorporate NASA </w:t>
      </w:r>
      <w:proofErr w:type="spellStart"/>
      <w:r w:rsidRPr="00EA7E35">
        <w:rPr>
          <w:rFonts w:cs="Calibri"/>
          <w:sz w:val="24"/>
          <w:szCs w:val="24"/>
        </w:rPr>
        <w:t>heliophysics</w:t>
      </w:r>
      <w:proofErr w:type="spellEnd"/>
      <w:r w:rsidRPr="00EA7E35">
        <w:rPr>
          <w:rFonts w:cs="Calibri"/>
          <w:sz w:val="24"/>
          <w:szCs w:val="24"/>
        </w:rPr>
        <w:t xml:space="preserve"> content and data into regular classroom </w:t>
      </w:r>
      <w:r>
        <w:rPr>
          <w:rFonts w:cs="Calibri"/>
          <w:sz w:val="24"/>
          <w:szCs w:val="24"/>
        </w:rPr>
        <w:t>instruction</w:t>
      </w:r>
      <w:r>
        <w:rPr>
          <w:rFonts w:cs="Calibri"/>
          <w:sz w:val="24"/>
          <w:szCs w:val="24"/>
        </w:rPr>
        <w:br/>
      </w:r>
      <w:proofErr w:type="spellStart"/>
      <w:r>
        <w:rPr>
          <w:rFonts w:cs="Calibri"/>
          <w:sz w:val="24"/>
          <w:szCs w:val="24"/>
        </w:rPr>
        <w:t>Astro</w:t>
      </w:r>
      <w:proofErr w:type="spellEnd"/>
      <w:r>
        <w:rPr>
          <w:rFonts w:cs="Calibri"/>
          <w:sz w:val="24"/>
          <w:szCs w:val="24"/>
        </w:rPr>
        <w:t xml:space="preserve"> </w:t>
      </w:r>
      <w:r w:rsidRPr="00EA7E35">
        <w:rPr>
          <w:rFonts w:cs="Calibri"/>
          <w:sz w:val="24"/>
          <w:szCs w:val="24"/>
        </w:rPr>
        <w:t>4 Adopt inquiry and technology--‐based teaching and learning strategies and successfully implement them in the classroom.</w:t>
      </w:r>
      <w:r>
        <w:rPr>
          <w:rFonts w:cs="Calibri"/>
          <w:sz w:val="24"/>
          <w:szCs w:val="24"/>
        </w:rPr>
        <w:br/>
        <w:t>{</w:t>
      </w:r>
      <w:proofErr w:type="spellStart"/>
      <w:r>
        <w:rPr>
          <w:rFonts w:cs="Calibri"/>
          <w:sz w:val="24"/>
          <w:szCs w:val="24"/>
        </w:rPr>
        <w:t>Astro</w:t>
      </w:r>
      <w:proofErr w:type="spellEnd"/>
      <w:r>
        <w:rPr>
          <w:rFonts w:cs="Calibri"/>
          <w:sz w:val="24"/>
          <w:szCs w:val="24"/>
        </w:rPr>
        <w:t xml:space="preserve"> objectives taken directly from the Tracking </w:t>
      </w:r>
      <w:proofErr w:type="gramStart"/>
      <w:r>
        <w:rPr>
          <w:rFonts w:cs="Calibri"/>
          <w:sz w:val="24"/>
          <w:szCs w:val="24"/>
        </w:rPr>
        <w:t>a Solar Storm syllabus as there are</w:t>
      </w:r>
      <w:proofErr w:type="gramEnd"/>
      <w:r>
        <w:rPr>
          <w:rFonts w:cs="Calibri"/>
          <w:sz w:val="24"/>
          <w:szCs w:val="24"/>
        </w:rPr>
        <w:t xml:space="preserve"> no state objectives for this elective science course)</w:t>
      </w:r>
    </w:p>
    <w:p w:rsidR="00427E13" w:rsidRPr="00D35DED" w:rsidRDefault="00427E13" w:rsidP="00427E13">
      <w:pPr>
        <w:autoSpaceDE w:val="0"/>
        <w:autoSpaceDN w:val="0"/>
        <w:adjustRightInd w:val="0"/>
        <w:ind w:left="-540"/>
        <w:rPr>
          <w:b/>
          <w:bCs/>
          <w:sz w:val="24"/>
          <w:szCs w:val="24"/>
          <w:u w:val="single"/>
        </w:rPr>
      </w:pPr>
      <w:r>
        <w:rPr>
          <w:bCs/>
          <w:sz w:val="24"/>
          <w:szCs w:val="24"/>
        </w:rPr>
        <w:br w:type="page"/>
      </w:r>
      <w:r>
        <w:rPr>
          <w:b/>
          <w:bCs/>
          <w:sz w:val="24"/>
          <w:szCs w:val="24"/>
          <w:u w:val="single"/>
        </w:rPr>
        <w:lastRenderedPageBreak/>
        <w:t>Lesson 1: Introduction to Solar Weather</w:t>
      </w:r>
    </w:p>
    <w:p w:rsidR="00427E13" w:rsidRDefault="00427E13" w:rsidP="00427E13">
      <w:pPr>
        <w:autoSpaceDE w:val="0"/>
        <w:autoSpaceDN w:val="0"/>
        <w:adjustRightInd w:val="0"/>
        <w:ind w:left="-540"/>
        <w:rPr>
          <w:bCs/>
          <w:sz w:val="24"/>
          <w:szCs w:val="24"/>
        </w:rPr>
      </w:pPr>
      <w:r>
        <w:rPr>
          <w:b/>
          <w:bCs/>
          <w:sz w:val="24"/>
          <w:szCs w:val="24"/>
          <w:u w:val="single"/>
        </w:rPr>
        <w:t>Engage</w:t>
      </w:r>
    </w:p>
    <w:p w:rsidR="00427E13" w:rsidRDefault="00427E13" w:rsidP="00427E13">
      <w:pPr>
        <w:pStyle w:val="ListParagraph"/>
        <w:numPr>
          <w:ilvl w:val="0"/>
          <w:numId w:val="4"/>
        </w:numPr>
        <w:autoSpaceDE w:val="0"/>
        <w:autoSpaceDN w:val="0"/>
        <w:adjustRightInd w:val="0"/>
        <w:ind w:left="-540"/>
        <w:rPr>
          <w:bCs/>
          <w:sz w:val="24"/>
          <w:szCs w:val="24"/>
        </w:rPr>
      </w:pPr>
      <w:r w:rsidRPr="005B4C51">
        <w:rPr>
          <w:bCs/>
          <w:sz w:val="24"/>
          <w:szCs w:val="24"/>
        </w:rPr>
        <w:t xml:space="preserve">Instigate a class discussion with </w:t>
      </w:r>
      <w:r>
        <w:rPr>
          <w:bCs/>
          <w:sz w:val="24"/>
          <w:szCs w:val="24"/>
        </w:rPr>
        <w:t>trigger statements.</w:t>
      </w:r>
      <w:r w:rsidRPr="005B4C51">
        <w:rPr>
          <w:bCs/>
          <w:sz w:val="24"/>
          <w:szCs w:val="24"/>
        </w:rPr>
        <w:t xml:space="preserve"> “Did you see the weather report for today? Is it going to rain? Will there be sunshine? I think we will have both.”</w:t>
      </w:r>
    </w:p>
    <w:p w:rsidR="00427E13" w:rsidRDefault="00427E13" w:rsidP="00427E13">
      <w:pPr>
        <w:pStyle w:val="ListParagraph"/>
        <w:numPr>
          <w:ilvl w:val="0"/>
          <w:numId w:val="4"/>
        </w:numPr>
        <w:autoSpaceDE w:val="0"/>
        <w:autoSpaceDN w:val="0"/>
        <w:adjustRightInd w:val="0"/>
        <w:ind w:left="-540"/>
        <w:rPr>
          <w:bCs/>
          <w:sz w:val="24"/>
          <w:szCs w:val="24"/>
        </w:rPr>
      </w:pPr>
      <w:r>
        <w:rPr>
          <w:bCs/>
          <w:sz w:val="24"/>
          <w:szCs w:val="24"/>
        </w:rPr>
        <w:t>Show the video the August 2, 2011 solar flare from NASA’s archives referenced below. (</w:t>
      </w:r>
      <w:hyperlink r:id="rId9" w:history="1">
        <w:r>
          <w:rPr>
            <w:rStyle w:val="Hyperlink"/>
          </w:rPr>
          <w:t>http://sdowww.lmsal.com/sdomedia/h264/2011/08/02/SSW_cutout_20110802T0515-20110802T0655_AIA_211-193-171_N17W12.mov</w:t>
        </w:r>
      </w:hyperlink>
      <w:r>
        <w:t>)</w:t>
      </w:r>
    </w:p>
    <w:p w:rsidR="00427E13" w:rsidRDefault="00427E13" w:rsidP="00427E13">
      <w:pPr>
        <w:pStyle w:val="ListParagraph"/>
        <w:numPr>
          <w:ilvl w:val="0"/>
          <w:numId w:val="4"/>
        </w:numPr>
        <w:autoSpaceDE w:val="0"/>
        <w:autoSpaceDN w:val="0"/>
        <w:adjustRightInd w:val="0"/>
        <w:ind w:left="-540"/>
        <w:rPr>
          <w:bCs/>
          <w:sz w:val="24"/>
          <w:szCs w:val="24"/>
        </w:rPr>
      </w:pPr>
      <w:r>
        <w:rPr>
          <w:bCs/>
          <w:sz w:val="24"/>
          <w:szCs w:val="24"/>
        </w:rPr>
        <w:t>Discuss how the sun releases light and other electromagnetic waves, as well as plasma and charged particles.</w:t>
      </w:r>
    </w:p>
    <w:p w:rsidR="00427E13" w:rsidRDefault="00427E13" w:rsidP="00427E13">
      <w:pPr>
        <w:pStyle w:val="ListParagraph"/>
        <w:numPr>
          <w:ilvl w:val="0"/>
          <w:numId w:val="4"/>
        </w:numPr>
        <w:autoSpaceDE w:val="0"/>
        <w:autoSpaceDN w:val="0"/>
        <w:adjustRightInd w:val="0"/>
        <w:ind w:left="-540"/>
        <w:rPr>
          <w:bCs/>
          <w:sz w:val="24"/>
          <w:szCs w:val="24"/>
        </w:rPr>
      </w:pPr>
      <w:r>
        <w:rPr>
          <w:bCs/>
          <w:sz w:val="24"/>
          <w:szCs w:val="24"/>
        </w:rPr>
        <w:t>Recall aloud with the class velocity fundamentals: distance, time, speed and direction. Have students write the formula for velocity as distance traveled divided by time spent.</w:t>
      </w:r>
    </w:p>
    <w:p w:rsidR="00427E13" w:rsidRDefault="00427E13" w:rsidP="00427E13">
      <w:pPr>
        <w:pStyle w:val="ListParagraph"/>
        <w:numPr>
          <w:ilvl w:val="0"/>
          <w:numId w:val="4"/>
        </w:numPr>
        <w:autoSpaceDE w:val="0"/>
        <w:autoSpaceDN w:val="0"/>
        <w:adjustRightInd w:val="0"/>
        <w:ind w:left="-540"/>
        <w:rPr>
          <w:bCs/>
          <w:sz w:val="24"/>
          <w:szCs w:val="24"/>
        </w:rPr>
      </w:pPr>
      <w:r>
        <w:rPr>
          <w:bCs/>
          <w:sz w:val="24"/>
          <w:szCs w:val="24"/>
        </w:rPr>
        <w:t>Probe via discussion for the speed of light as a constant value, how this value is reserved for EM waves and its status as an unattainable limit for the velocity of anything with mass.</w:t>
      </w:r>
    </w:p>
    <w:p w:rsidR="00427E13" w:rsidRDefault="00427E13" w:rsidP="00427E13">
      <w:pPr>
        <w:pStyle w:val="ListParagraph"/>
        <w:numPr>
          <w:ilvl w:val="0"/>
          <w:numId w:val="4"/>
        </w:numPr>
        <w:autoSpaceDE w:val="0"/>
        <w:autoSpaceDN w:val="0"/>
        <w:adjustRightInd w:val="0"/>
        <w:ind w:left="-540"/>
        <w:rPr>
          <w:bCs/>
          <w:sz w:val="24"/>
          <w:szCs w:val="24"/>
        </w:rPr>
      </w:pPr>
      <w:r>
        <w:rPr>
          <w:bCs/>
          <w:sz w:val="24"/>
          <w:szCs w:val="24"/>
        </w:rPr>
        <w:t>Explain to the students that they will be viewing and analyzing NASA data for both EM waves and CME in order to contrast the properties of mass and EM waves.</w:t>
      </w:r>
    </w:p>
    <w:p w:rsidR="00427E13" w:rsidRDefault="00427E13" w:rsidP="00427E13">
      <w:pPr>
        <w:autoSpaceDE w:val="0"/>
        <w:autoSpaceDN w:val="0"/>
        <w:adjustRightInd w:val="0"/>
        <w:ind w:left="-540"/>
        <w:rPr>
          <w:b/>
          <w:bCs/>
          <w:sz w:val="24"/>
          <w:szCs w:val="24"/>
          <w:u w:val="single"/>
        </w:rPr>
      </w:pPr>
      <w:r>
        <w:rPr>
          <w:b/>
          <w:bCs/>
          <w:sz w:val="24"/>
          <w:szCs w:val="24"/>
          <w:u w:val="single"/>
        </w:rPr>
        <w:t>Exploration</w:t>
      </w:r>
    </w:p>
    <w:p w:rsidR="00427E13" w:rsidRPr="007C79B8" w:rsidRDefault="00427E13" w:rsidP="00427E13">
      <w:pPr>
        <w:pStyle w:val="ListParagraph"/>
        <w:numPr>
          <w:ilvl w:val="0"/>
          <w:numId w:val="5"/>
        </w:numPr>
        <w:autoSpaceDE w:val="0"/>
        <w:autoSpaceDN w:val="0"/>
        <w:adjustRightInd w:val="0"/>
        <w:ind w:left="-540"/>
        <w:rPr>
          <w:bCs/>
          <w:sz w:val="24"/>
          <w:szCs w:val="24"/>
        </w:rPr>
      </w:pPr>
      <w:r>
        <w:rPr>
          <w:bCs/>
          <w:sz w:val="24"/>
          <w:szCs w:val="24"/>
        </w:rPr>
        <w:t xml:space="preserve">Introduce the </w:t>
      </w:r>
      <w:r w:rsidRPr="007C79B8">
        <w:rPr>
          <w:bCs/>
          <w:sz w:val="24"/>
          <w:szCs w:val="24"/>
        </w:rPr>
        <w:t>NASA website “Space Weather Action Center” (</w:t>
      </w:r>
      <w:hyperlink r:id="rId10" w:history="1">
        <w:r w:rsidRPr="007C79B8">
          <w:rPr>
            <w:rStyle w:val="Hyperlink"/>
            <w:sz w:val="24"/>
            <w:szCs w:val="24"/>
          </w:rPr>
          <w:t>http://sunearthday.nasa.gov/swac/data.php</w:t>
        </w:r>
      </w:hyperlink>
      <w:r w:rsidRPr="007C79B8">
        <w:rPr>
          <w:sz w:val="24"/>
          <w:szCs w:val="24"/>
        </w:rPr>
        <w:t>).  Explain how there is a wide variety of information available. We will be focusing on the Storm Signals, Latest Events Archive section. Tell students to click on that link.</w:t>
      </w:r>
    </w:p>
    <w:p w:rsidR="00427E13" w:rsidRDefault="00427E13" w:rsidP="00427E13">
      <w:pPr>
        <w:pStyle w:val="ListParagraph"/>
        <w:numPr>
          <w:ilvl w:val="0"/>
          <w:numId w:val="5"/>
        </w:numPr>
        <w:autoSpaceDE w:val="0"/>
        <w:autoSpaceDN w:val="0"/>
        <w:adjustRightInd w:val="0"/>
        <w:ind w:left="-540"/>
        <w:rPr>
          <w:bCs/>
          <w:sz w:val="24"/>
          <w:szCs w:val="24"/>
        </w:rPr>
      </w:pPr>
      <w:r w:rsidRPr="007C79B8">
        <w:rPr>
          <w:bCs/>
          <w:sz w:val="24"/>
          <w:szCs w:val="24"/>
        </w:rPr>
        <w:t>Demonstrate to students how to read the data</w:t>
      </w:r>
      <w:r>
        <w:rPr>
          <w:bCs/>
          <w:sz w:val="24"/>
          <w:szCs w:val="24"/>
        </w:rPr>
        <w:t xml:space="preserve"> table. Explain the magnitude scale for measuring solar flares (A-B-C-M-X).</w:t>
      </w:r>
    </w:p>
    <w:p w:rsidR="00427E13" w:rsidRDefault="00427E13" w:rsidP="00427E13">
      <w:pPr>
        <w:pStyle w:val="ListParagraph"/>
        <w:autoSpaceDE w:val="0"/>
        <w:autoSpaceDN w:val="0"/>
        <w:adjustRightInd w:val="0"/>
        <w:ind w:left="-540"/>
        <w:rPr>
          <w:bCs/>
          <w:sz w:val="24"/>
          <w:szCs w:val="24"/>
        </w:rPr>
      </w:pPr>
    </w:p>
    <w:p w:rsidR="00427E13" w:rsidRPr="00D35DED" w:rsidRDefault="00427E13" w:rsidP="00427E13">
      <w:pPr>
        <w:pStyle w:val="ListParagraph"/>
        <w:autoSpaceDE w:val="0"/>
        <w:autoSpaceDN w:val="0"/>
        <w:adjustRightInd w:val="0"/>
        <w:ind w:left="-540"/>
        <w:rPr>
          <w:bCs/>
          <w:sz w:val="24"/>
          <w:szCs w:val="24"/>
        </w:rPr>
      </w:pPr>
      <w:r>
        <w:rPr>
          <w:b/>
          <w:bCs/>
          <w:sz w:val="24"/>
          <w:szCs w:val="24"/>
          <w:u w:val="single"/>
        </w:rPr>
        <w:t>End:</w:t>
      </w:r>
      <w:r>
        <w:rPr>
          <w:bCs/>
          <w:sz w:val="24"/>
          <w:szCs w:val="24"/>
        </w:rPr>
        <w:t xml:space="preserve"> For </w:t>
      </w:r>
      <w:proofErr w:type="spellStart"/>
      <w:r>
        <w:rPr>
          <w:bCs/>
          <w:sz w:val="24"/>
          <w:szCs w:val="24"/>
        </w:rPr>
        <w:t>classwork</w:t>
      </w:r>
      <w:proofErr w:type="spellEnd"/>
      <w:r>
        <w:rPr>
          <w:bCs/>
          <w:sz w:val="24"/>
          <w:szCs w:val="24"/>
        </w:rPr>
        <w:t>/homework, look through the archives of data. Make a data table showing the Top Ten largest EM emissions recorded, and their respective dates and times of day.</w:t>
      </w:r>
    </w:p>
    <w:p w:rsidR="00427E13" w:rsidRDefault="00427E13" w:rsidP="00427E13">
      <w:pPr>
        <w:pStyle w:val="ListParagraph"/>
        <w:autoSpaceDE w:val="0"/>
        <w:autoSpaceDN w:val="0"/>
        <w:adjustRightInd w:val="0"/>
        <w:ind w:left="-540"/>
        <w:rPr>
          <w:b/>
          <w:bCs/>
          <w:sz w:val="24"/>
          <w:szCs w:val="24"/>
          <w:u w:val="single"/>
        </w:rPr>
      </w:pPr>
      <w:r>
        <w:rPr>
          <w:bCs/>
          <w:sz w:val="24"/>
          <w:szCs w:val="24"/>
        </w:rPr>
        <w:br w:type="page"/>
      </w:r>
      <w:r>
        <w:rPr>
          <w:b/>
          <w:bCs/>
          <w:sz w:val="24"/>
          <w:szCs w:val="24"/>
          <w:u w:val="single"/>
        </w:rPr>
        <w:lastRenderedPageBreak/>
        <w:t>Lesson 2: Data Collection and Analysis</w:t>
      </w:r>
    </w:p>
    <w:p w:rsidR="00427E13" w:rsidRDefault="00427E13" w:rsidP="00427E13">
      <w:pPr>
        <w:pStyle w:val="ListParagraph"/>
        <w:autoSpaceDE w:val="0"/>
        <w:autoSpaceDN w:val="0"/>
        <w:adjustRightInd w:val="0"/>
        <w:ind w:left="-540"/>
        <w:rPr>
          <w:b/>
          <w:bCs/>
          <w:sz w:val="24"/>
          <w:szCs w:val="24"/>
          <w:u w:val="single"/>
        </w:rPr>
      </w:pPr>
    </w:p>
    <w:p w:rsidR="00427E13" w:rsidRPr="00B958E1" w:rsidRDefault="00427E13" w:rsidP="00427E13">
      <w:pPr>
        <w:pStyle w:val="ListParagraph"/>
        <w:numPr>
          <w:ilvl w:val="0"/>
          <w:numId w:val="6"/>
        </w:numPr>
        <w:autoSpaceDE w:val="0"/>
        <w:autoSpaceDN w:val="0"/>
        <w:adjustRightInd w:val="0"/>
        <w:ind w:left="-540"/>
        <w:rPr>
          <w:b/>
          <w:bCs/>
          <w:sz w:val="24"/>
          <w:szCs w:val="24"/>
          <w:u w:val="single"/>
        </w:rPr>
      </w:pPr>
      <w:r>
        <w:rPr>
          <w:bCs/>
          <w:sz w:val="24"/>
          <w:szCs w:val="24"/>
        </w:rPr>
        <w:t>Tell the students that we will be focusing on some high power activity data recorded from satellites in the days leading up to Aug 6, 2011. Tell the students to click the link for that data. (</w:t>
      </w:r>
      <w:hyperlink r:id="rId11" w:history="1">
        <w:r w:rsidRPr="00C030DE">
          <w:rPr>
            <w:rStyle w:val="Hyperlink"/>
            <w:bCs/>
            <w:sz w:val="24"/>
            <w:szCs w:val="24"/>
          </w:rPr>
          <w:t>http://www.lmsal.com/solarsoft/last_events_20110806_2314/index.html</w:t>
        </w:r>
      </w:hyperlink>
      <w:r>
        <w:rPr>
          <w:bCs/>
          <w:sz w:val="24"/>
          <w:szCs w:val="24"/>
        </w:rPr>
        <w:t>)</w:t>
      </w:r>
    </w:p>
    <w:p w:rsidR="00427E13" w:rsidRPr="008D3740" w:rsidRDefault="00427E13" w:rsidP="00427E13">
      <w:pPr>
        <w:pStyle w:val="ListParagraph"/>
        <w:numPr>
          <w:ilvl w:val="0"/>
          <w:numId w:val="5"/>
        </w:numPr>
        <w:autoSpaceDE w:val="0"/>
        <w:autoSpaceDN w:val="0"/>
        <w:adjustRightInd w:val="0"/>
        <w:ind w:left="-540"/>
        <w:rPr>
          <w:bCs/>
          <w:sz w:val="24"/>
          <w:szCs w:val="24"/>
        </w:rPr>
      </w:pPr>
      <w:r>
        <w:rPr>
          <w:bCs/>
          <w:sz w:val="24"/>
          <w:szCs w:val="24"/>
        </w:rPr>
        <w:t xml:space="preserve">While the students are looking at the data, pass to them or direct </w:t>
      </w:r>
      <w:r w:rsidRPr="00625285">
        <w:rPr>
          <w:bCs/>
          <w:sz w:val="24"/>
          <w:szCs w:val="24"/>
        </w:rPr>
        <w:t>them to the web link (</w:t>
      </w:r>
      <w:hyperlink r:id="rId12" w:history="1">
        <w:r w:rsidRPr="00625285">
          <w:rPr>
            <w:rStyle w:val="Hyperlink"/>
            <w:sz w:val="24"/>
            <w:szCs w:val="24"/>
          </w:rPr>
          <w:t>http://sunearthday.nasa.gov./swac/materials/FlipChart_StormSignals_V4.pdf</w:t>
        </w:r>
      </w:hyperlink>
      <w:r w:rsidRPr="00625285">
        <w:rPr>
          <w:sz w:val="24"/>
          <w:szCs w:val="24"/>
        </w:rPr>
        <w:t xml:space="preserve">). This Storm Signals flip chart from NASA </w:t>
      </w:r>
      <w:r w:rsidRPr="00625285">
        <w:rPr>
          <w:bCs/>
          <w:sz w:val="24"/>
          <w:szCs w:val="24"/>
        </w:rPr>
        <w:t xml:space="preserve">Explain to students how to process the data on the resulting page. </w:t>
      </w:r>
      <w:r>
        <w:rPr>
          <w:bCs/>
          <w:sz w:val="24"/>
          <w:szCs w:val="24"/>
        </w:rPr>
        <w:t xml:space="preserve">Walk the students through the flip chart for the analysis on how to look at the GOES </w:t>
      </w:r>
      <w:proofErr w:type="spellStart"/>
      <w:r>
        <w:rPr>
          <w:bCs/>
          <w:sz w:val="24"/>
          <w:szCs w:val="24"/>
        </w:rPr>
        <w:t>Xray</w:t>
      </w:r>
      <w:proofErr w:type="spellEnd"/>
      <w:r>
        <w:rPr>
          <w:bCs/>
          <w:sz w:val="24"/>
          <w:szCs w:val="24"/>
        </w:rPr>
        <w:t xml:space="preserve"> data. Next, refer back to the archived data pages and explain the rest of the data. </w:t>
      </w:r>
      <w:r w:rsidRPr="00625285">
        <w:rPr>
          <w:bCs/>
          <w:sz w:val="24"/>
          <w:szCs w:val="24"/>
        </w:rPr>
        <w:t>The top graph represents EM waves from the sun. Spikes indicate events of higher power emissions. The third graph represents readings of our planet’s magnetosphere and disturbances within it. Disturbances are due</w:t>
      </w:r>
      <w:r>
        <w:rPr>
          <w:bCs/>
          <w:sz w:val="24"/>
          <w:szCs w:val="24"/>
        </w:rPr>
        <w:t xml:space="preserve"> to charged particles “raining” down on Earth as a result of being spat from the sun during some solar flares. Direct the learners’ attentions to the colored blocks part of the magnetosphere graph. Have them note where red blocks correspond to the greatest disturbances in the Earth’s magnetic field. Present to the </w:t>
      </w:r>
      <w:r w:rsidRPr="008D3740">
        <w:rPr>
          <w:bCs/>
          <w:sz w:val="24"/>
          <w:szCs w:val="24"/>
        </w:rPr>
        <w:t>students civilian video footage from the aurora activity viewed on the evening of August 5, 2011 as visual data to corroborate satellite data. (</w:t>
      </w:r>
      <w:hyperlink r:id="rId13" w:history="1">
        <w:r w:rsidRPr="008D3740">
          <w:rPr>
            <w:rStyle w:val="Hyperlink"/>
            <w:sz w:val="24"/>
            <w:szCs w:val="24"/>
          </w:rPr>
          <w:t>http://www.youtube.com/watch?v=QFVHUwe5VBI</w:t>
        </w:r>
      </w:hyperlink>
      <w:r w:rsidRPr="008D3740">
        <w:rPr>
          <w:sz w:val="24"/>
          <w:szCs w:val="24"/>
        </w:rPr>
        <w:t>) See also this footage from Minnesota during the same event. (</w:t>
      </w:r>
      <w:hyperlink r:id="rId14" w:history="1">
        <w:r w:rsidRPr="008D3740">
          <w:rPr>
            <w:rStyle w:val="Hyperlink"/>
            <w:sz w:val="24"/>
            <w:szCs w:val="24"/>
          </w:rPr>
          <w:t>http://www.youtube.com/watch?v=QrQbfZ52KTc</w:t>
        </w:r>
      </w:hyperlink>
      <w:r w:rsidRPr="008D3740">
        <w:rPr>
          <w:sz w:val="24"/>
          <w:szCs w:val="24"/>
        </w:rPr>
        <w:t>)</w:t>
      </w:r>
    </w:p>
    <w:p w:rsidR="00427E13" w:rsidRDefault="00427E13" w:rsidP="00427E13">
      <w:pPr>
        <w:pStyle w:val="ListParagraph"/>
        <w:numPr>
          <w:ilvl w:val="0"/>
          <w:numId w:val="5"/>
        </w:numPr>
        <w:autoSpaceDE w:val="0"/>
        <w:autoSpaceDN w:val="0"/>
        <w:adjustRightInd w:val="0"/>
        <w:ind w:left="-540"/>
        <w:rPr>
          <w:bCs/>
          <w:sz w:val="24"/>
          <w:szCs w:val="24"/>
        </w:rPr>
      </w:pPr>
      <w:r w:rsidRPr="008D3740">
        <w:rPr>
          <w:sz w:val="24"/>
          <w:szCs w:val="24"/>
        </w:rPr>
        <w:t xml:space="preserve">Students will now begin recording data. </w:t>
      </w:r>
      <w:r>
        <w:rPr>
          <w:sz w:val="24"/>
          <w:szCs w:val="24"/>
        </w:rPr>
        <w:t>On a sheet of paper</w:t>
      </w:r>
      <w:r w:rsidRPr="008D3740">
        <w:rPr>
          <w:sz w:val="24"/>
          <w:szCs w:val="24"/>
        </w:rPr>
        <w:t>, direct the students to record the following data:</w:t>
      </w:r>
    </w:p>
    <w:p w:rsidR="00427E13" w:rsidRDefault="00427E13" w:rsidP="00427E13">
      <w:pPr>
        <w:pStyle w:val="ListParagraph"/>
        <w:numPr>
          <w:ilvl w:val="1"/>
          <w:numId w:val="5"/>
        </w:numPr>
        <w:autoSpaceDE w:val="0"/>
        <w:autoSpaceDN w:val="0"/>
        <w:adjustRightInd w:val="0"/>
        <w:ind w:left="720"/>
        <w:rPr>
          <w:bCs/>
          <w:sz w:val="24"/>
          <w:szCs w:val="24"/>
        </w:rPr>
      </w:pPr>
      <w:r w:rsidRPr="0003069F">
        <w:rPr>
          <w:bCs/>
          <w:sz w:val="24"/>
          <w:szCs w:val="24"/>
        </w:rPr>
        <w:t>Circle or indicate the EM spike on a printed handout of the graph data that chronologically corresponds to the solar fla</w:t>
      </w:r>
      <w:r>
        <w:rPr>
          <w:bCs/>
          <w:sz w:val="24"/>
          <w:szCs w:val="24"/>
        </w:rPr>
        <w:t>re witnessed in the in EM video.</w:t>
      </w:r>
    </w:p>
    <w:p w:rsidR="00427E13" w:rsidRDefault="00427E13" w:rsidP="00427E13">
      <w:pPr>
        <w:pStyle w:val="ListParagraph"/>
        <w:numPr>
          <w:ilvl w:val="1"/>
          <w:numId w:val="5"/>
        </w:numPr>
        <w:autoSpaceDE w:val="0"/>
        <w:autoSpaceDN w:val="0"/>
        <w:adjustRightInd w:val="0"/>
        <w:ind w:left="720"/>
        <w:rPr>
          <w:bCs/>
          <w:sz w:val="24"/>
          <w:szCs w:val="24"/>
        </w:rPr>
      </w:pPr>
      <w:r w:rsidRPr="0003069F">
        <w:rPr>
          <w:bCs/>
          <w:sz w:val="24"/>
          <w:szCs w:val="24"/>
        </w:rPr>
        <w:t>Time signature of the original August 2, 2011 EM video.</w:t>
      </w:r>
    </w:p>
    <w:p w:rsidR="00427E13" w:rsidRPr="0003069F" w:rsidRDefault="00427E13" w:rsidP="00427E13">
      <w:pPr>
        <w:pStyle w:val="ListParagraph"/>
        <w:numPr>
          <w:ilvl w:val="1"/>
          <w:numId w:val="5"/>
        </w:numPr>
        <w:autoSpaceDE w:val="0"/>
        <w:autoSpaceDN w:val="0"/>
        <w:adjustRightInd w:val="0"/>
        <w:ind w:left="720"/>
        <w:rPr>
          <w:bCs/>
          <w:sz w:val="24"/>
          <w:szCs w:val="24"/>
        </w:rPr>
      </w:pPr>
      <w:r w:rsidRPr="0003069F">
        <w:rPr>
          <w:bCs/>
          <w:sz w:val="24"/>
          <w:szCs w:val="24"/>
        </w:rPr>
        <w:t>Circle or indicate the magnetosphere disturbance that is most likely the result of the previously indicated EM spike.</w:t>
      </w:r>
    </w:p>
    <w:p w:rsidR="00427E13" w:rsidRDefault="00427E13" w:rsidP="00427E13">
      <w:pPr>
        <w:pStyle w:val="ListParagraph"/>
        <w:numPr>
          <w:ilvl w:val="1"/>
          <w:numId w:val="5"/>
        </w:numPr>
        <w:autoSpaceDE w:val="0"/>
        <w:autoSpaceDN w:val="0"/>
        <w:adjustRightInd w:val="0"/>
        <w:ind w:left="720"/>
        <w:rPr>
          <w:bCs/>
          <w:sz w:val="24"/>
          <w:szCs w:val="24"/>
        </w:rPr>
      </w:pPr>
      <w:r>
        <w:rPr>
          <w:bCs/>
          <w:sz w:val="24"/>
          <w:szCs w:val="24"/>
        </w:rPr>
        <w:t>Time noted in the comment section of the Minnesota video.</w:t>
      </w:r>
    </w:p>
    <w:p w:rsidR="00427E13" w:rsidRPr="0003069F" w:rsidRDefault="00427E13" w:rsidP="00427E13">
      <w:pPr>
        <w:pStyle w:val="ListParagraph"/>
        <w:numPr>
          <w:ilvl w:val="1"/>
          <w:numId w:val="5"/>
        </w:numPr>
        <w:autoSpaceDE w:val="0"/>
        <w:autoSpaceDN w:val="0"/>
        <w:adjustRightInd w:val="0"/>
        <w:ind w:left="720"/>
        <w:rPr>
          <w:bCs/>
          <w:sz w:val="24"/>
          <w:szCs w:val="24"/>
        </w:rPr>
      </w:pPr>
      <w:r>
        <w:rPr>
          <w:bCs/>
          <w:sz w:val="24"/>
          <w:szCs w:val="24"/>
        </w:rPr>
        <w:t>Average distance from the sun to the Earth in meters.</w:t>
      </w:r>
    </w:p>
    <w:p w:rsidR="00427E13" w:rsidRDefault="00427E13" w:rsidP="00427E13">
      <w:pPr>
        <w:pStyle w:val="ListParagraph"/>
        <w:autoSpaceDE w:val="0"/>
        <w:autoSpaceDN w:val="0"/>
        <w:adjustRightInd w:val="0"/>
        <w:ind w:left="-540"/>
        <w:rPr>
          <w:bCs/>
          <w:sz w:val="24"/>
          <w:szCs w:val="24"/>
        </w:rPr>
      </w:pPr>
    </w:p>
    <w:p w:rsidR="00427E13" w:rsidRDefault="00427E13" w:rsidP="00427E13">
      <w:pPr>
        <w:pStyle w:val="ListParagraph"/>
        <w:autoSpaceDE w:val="0"/>
        <w:autoSpaceDN w:val="0"/>
        <w:adjustRightInd w:val="0"/>
        <w:ind w:left="-540"/>
        <w:rPr>
          <w:bCs/>
          <w:sz w:val="24"/>
          <w:szCs w:val="24"/>
        </w:rPr>
      </w:pPr>
      <w:r>
        <w:rPr>
          <w:b/>
          <w:bCs/>
          <w:sz w:val="24"/>
          <w:szCs w:val="24"/>
          <w:u w:val="single"/>
        </w:rPr>
        <w:t xml:space="preserve">End: </w:t>
      </w:r>
      <w:r>
        <w:rPr>
          <w:bCs/>
          <w:sz w:val="24"/>
          <w:szCs w:val="24"/>
        </w:rPr>
        <w:t>Direct students to process the data by calculating the following quantities:</w:t>
      </w:r>
    </w:p>
    <w:p w:rsidR="00427E13" w:rsidRDefault="00427E13" w:rsidP="00427E13">
      <w:pPr>
        <w:pStyle w:val="ListParagraph"/>
        <w:numPr>
          <w:ilvl w:val="0"/>
          <w:numId w:val="7"/>
        </w:numPr>
        <w:autoSpaceDE w:val="0"/>
        <w:autoSpaceDN w:val="0"/>
        <w:adjustRightInd w:val="0"/>
        <w:rPr>
          <w:bCs/>
          <w:sz w:val="24"/>
          <w:szCs w:val="24"/>
        </w:rPr>
      </w:pPr>
      <w:r w:rsidRPr="0003069F">
        <w:rPr>
          <w:bCs/>
          <w:sz w:val="24"/>
          <w:szCs w:val="24"/>
        </w:rPr>
        <w:t>Average time for EM waves to reach Earth from the sun based on Earth’s orbital distance and the accepted speed of light.</w:t>
      </w:r>
    </w:p>
    <w:p w:rsidR="00427E13" w:rsidRDefault="00427E13" w:rsidP="00427E13">
      <w:pPr>
        <w:pStyle w:val="ListParagraph"/>
        <w:numPr>
          <w:ilvl w:val="0"/>
          <w:numId w:val="7"/>
        </w:numPr>
        <w:autoSpaceDE w:val="0"/>
        <w:autoSpaceDN w:val="0"/>
        <w:adjustRightInd w:val="0"/>
        <w:rPr>
          <w:bCs/>
          <w:sz w:val="24"/>
          <w:szCs w:val="24"/>
        </w:rPr>
      </w:pPr>
      <w:r>
        <w:rPr>
          <w:bCs/>
          <w:sz w:val="24"/>
          <w:szCs w:val="24"/>
        </w:rPr>
        <w:t>T</w:t>
      </w:r>
      <w:r w:rsidRPr="0003069F">
        <w:rPr>
          <w:bCs/>
          <w:sz w:val="24"/>
          <w:szCs w:val="24"/>
        </w:rPr>
        <w:t xml:space="preserve">ime elapsed for CME to reach Earth based on the EM’s emission time and magnetosphere disturbance time. (For later data sets, this piece of information will need to be estimated by the student from the graphical </w:t>
      </w:r>
      <w:r>
        <w:rPr>
          <w:bCs/>
          <w:sz w:val="24"/>
          <w:szCs w:val="24"/>
        </w:rPr>
        <w:t>d</w:t>
      </w:r>
      <w:r w:rsidRPr="0003069F">
        <w:rPr>
          <w:bCs/>
          <w:sz w:val="24"/>
          <w:szCs w:val="24"/>
        </w:rPr>
        <w:t>ata)</w:t>
      </w:r>
    </w:p>
    <w:p w:rsidR="00427E13" w:rsidRDefault="00427E13" w:rsidP="00427E13">
      <w:pPr>
        <w:pStyle w:val="ListParagraph"/>
        <w:numPr>
          <w:ilvl w:val="0"/>
          <w:numId w:val="7"/>
        </w:numPr>
        <w:autoSpaceDE w:val="0"/>
        <w:autoSpaceDN w:val="0"/>
        <w:adjustRightInd w:val="0"/>
        <w:rPr>
          <w:bCs/>
          <w:sz w:val="24"/>
          <w:szCs w:val="24"/>
        </w:rPr>
      </w:pPr>
      <w:r w:rsidRPr="00F855DF">
        <w:rPr>
          <w:bCs/>
          <w:sz w:val="24"/>
          <w:szCs w:val="24"/>
        </w:rPr>
        <w:t>Velocity of CME as it traveled to Earth.</w:t>
      </w:r>
    </w:p>
    <w:p w:rsidR="00427E13" w:rsidRPr="00F855DF" w:rsidRDefault="00427E13" w:rsidP="00427E13">
      <w:pPr>
        <w:pStyle w:val="ListParagraph"/>
        <w:numPr>
          <w:ilvl w:val="0"/>
          <w:numId w:val="7"/>
        </w:numPr>
        <w:autoSpaceDE w:val="0"/>
        <w:autoSpaceDN w:val="0"/>
        <w:adjustRightInd w:val="0"/>
        <w:rPr>
          <w:bCs/>
          <w:sz w:val="24"/>
          <w:szCs w:val="24"/>
        </w:rPr>
      </w:pPr>
      <w:r w:rsidRPr="00F855DF">
        <w:rPr>
          <w:bCs/>
          <w:sz w:val="24"/>
          <w:szCs w:val="24"/>
        </w:rPr>
        <w:t>Ratio of the EM velocity to the CME velocity.</w:t>
      </w:r>
      <w:r w:rsidRPr="00F855DF">
        <w:rPr>
          <w:bCs/>
          <w:sz w:val="24"/>
          <w:szCs w:val="24"/>
        </w:rPr>
        <w:br/>
      </w:r>
    </w:p>
    <w:p w:rsidR="00427E13" w:rsidRDefault="00427E13" w:rsidP="00427E13">
      <w:pPr>
        <w:pStyle w:val="ListParagraph"/>
        <w:autoSpaceDE w:val="0"/>
        <w:autoSpaceDN w:val="0"/>
        <w:adjustRightInd w:val="0"/>
        <w:ind w:left="-540"/>
        <w:rPr>
          <w:b/>
          <w:bCs/>
          <w:sz w:val="24"/>
          <w:szCs w:val="24"/>
          <w:u w:val="single"/>
        </w:rPr>
      </w:pPr>
      <w:r>
        <w:rPr>
          <w:bCs/>
          <w:sz w:val="24"/>
          <w:szCs w:val="24"/>
        </w:rPr>
        <w:br w:type="page"/>
      </w:r>
      <w:r>
        <w:rPr>
          <w:b/>
          <w:bCs/>
          <w:sz w:val="24"/>
          <w:szCs w:val="24"/>
          <w:u w:val="single"/>
        </w:rPr>
        <w:lastRenderedPageBreak/>
        <w:t>Lesson 3: Data Processing</w:t>
      </w:r>
    </w:p>
    <w:p w:rsidR="00427E13" w:rsidRPr="003B4A08" w:rsidRDefault="00427E13" w:rsidP="00427E13">
      <w:pPr>
        <w:pStyle w:val="ListParagraph"/>
        <w:autoSpaceDE w:val="0"/>
        <w:autoSpaceDN w:val="0"/>
        <w:adjustRightInd w:val="0"/>
        <w:ind w:left="-540"/>
        <w:rPr>
          <w:b/>
          <w:bCs/>
          <w:sz w:val="24"/>
          <w:szCs w:val="24"/>
          <w:u w:val="single"/>
        </w:rPr>
      </w:pPr>
    </w:p>
    <w:p w:rsidR="00427E13" w:rsidRDefault="00427E13" w:rsidP="00427E13">
      <w:pPr>
        <w:pStyle w:val="ListParagraph"/>
        <w:numPr>
          <w:ilvl w:val="0"/>
          <w:numId w:val="2"/>
        </w:numPr>
        <w:autoSpaceDE w:val="0"/>
        <w:autoSpaceDN w:val="0"/>
        <w:adjustRightInd w:val="0"/>
        <w:ind w:left="-540"/>
        <w:rPr>
          <w:bCs/>
          <w:sz w:val="24"/>
          <w:szCs w:val="24"/>
        </w:rPr>
      </w:pPr>
      <w:r>
        <w:rPr>
          <w:bCs/>
          <w:sz w:val="24"/>
          <w:szCs w:val="24"/>
        </w:rPr>
        <w:t>Direct students to begin a table for their findings. The columns should be “distance traveled”, “EM time”, “CME time”, “EM velocity”, “CME velocity”, “EM/CME ratio”. The rows will be for respective solar flare events.</w:t>
      </w:r>
    </w:p>
    <w:p w:rsidR="00427E13" w:rsidRDefault="00427E13" w:rsidP="00427E13">
      <w:pPr>
        <w:pStyle w:val="ListParagraph"/>
        <w:numPr>
          <w:ilvl w:val="0"/>
          <w:numId w:val="2"/>
        </w:numPr>
        <w:autoSpaceDE w:val="0"/>
        <w:autoSpaceDN w:val="0"/>
        <w:adjustRightInd w:val="0"/>
        <w:ind w:left="-540"/>
        <w:rPr>
          <w:bCs/>
          <w:sz w:val="24"/>
          <w:szCs w:val="24"/>
        </w:rPr>
      </w:pPr>
      <w:r>
        <w:rPr>
          <w:bCs/>
          <w:sz w:val="24"/>
          <w:szCs w:val="24"/>
        </w:rPr>
        <w:t>Facilitate discussion among the students. Ask each student/group to share their calculations for this single event. Search for and correct any misunderstandings with the class as a whole. Insure reasonable values are being produced. Re-teach any concepts that need reinforcement to make sure data collection and calculations are valid.</w:t>
      </w:r>
    </w:p>
    <w:p w:rsidR="00427E13" w:rsidRDefault="00427E13" w:rsidP="00427E13">
      <w:pPr>
        <w:pStyle w:val="ListParagraph"/>
        <w:numPr>
          <w:ilvl w:val="0"/>
          <w:numId w:val="2"/>
        </w:numPr>
        <w:autoSpaceDE w:val="0"/>
        <w:autoSpaceDN w:val="0"/>
        <w:adjustRightInd w:val="0"/>
        <w:ind w:left="-540"/>
        <w:rPr>
          <w:bCs/>
          <w:sz w:val="24"/>
          <w:szCs w:val="24"/>
        </w:rPr>
      </w:pPr>
      <w:r>
        <w:rPr>
          <w:bCs/>
          <w:sz w:val="24"/>
          <w:szCs w:val="24"/>
        </w:rPr>
        <w:t>It is at this stage that the instructor should feel confident that the class can gather these data and perform these calculations independently. If needed, have the class proceed with the following steps as the teacher assists those needing additional help.</w:t>
      </w:r>
    </w:p>
    <w:p w:rsidR="00427E13" w:rsidRDefault="00427E13" w:rsidP="00427E13">
      <w:pPr>
        <w:autoSpaceDE w:val="0"/>
        <w:autoSpaceDN w:val="0"/>
        <w:adjustRightInd w:val="0"/>
        <w:ind w:left="-540"/>
        <w:rPr>
          <w:b/>
          <w:bCs/>
          <w:sz w:val="24"/>
          <w:szCs w:val="24"/>
          <w:u w:val="single"/>
        </w:rPr>
      </w:pPr>
      <w:r>
        <w:rPr>
          <w:b/>
          <w:bCs/>
          <w:sz w:val="24"/>
          <w:szCs w:val="24"/>
          <w:u w:val="single"/>
        </w:rPr>
        <w:t>Elaboration</w:t>
      </w:r>
    </w:p>
    <w:p w:rsidR="00427E13" w:rsidRDefault="00427E13" w:rsidP="00427E13">
      <w:pPr>
        <w:pStyle w:val="ListParagraph"/>
        <w:numPr>
          <w:ilvl w:val="0"/>
          <w:numId w:val="3"/>
        </w:numPr>
        <w:autoSpaceDE w:val="0"/>
        <w:autoSpaceDN w:val="0"/>
        <w:adjustRightInd w:val="0"/>
        <w:ind w:left="-540"/>
        <w:rPr>
          <w:bCs/>
          <w:sz w:val="24"/>
          <w:szCs w:val="24"/>
        </w:rPr>
      </w:pPr>
      <w:r>
        <w:rPr>
          <w:bCs/>
          <w:sz w:val="24"/>
          <w:szCs w:val="24"/>
        </w:rPr>
        <w:t xml:space="preserve">Direct the students back to the ten-year data web page. The learners/groups are to each select 1-5 different solar </w:t>
      </w:r>
      <w:proofErr w:type="gramStart"/>
      <w:r>
        <w:rPr>
          <w:bCs/>
          <w:sz w:val="24"/>
          <w:szCs w:val="24"/>
        </w:rPr>
        <w:t>events</w:t>
      </w:r>
      <w:proofErr w:type="gramEnd"/>
      <w:r>
        <w:rPr>
          <w:bCs/>
          <w:sz w:val="24"/>
          <w:szCs w:val="24"/>
        </w:rPr>
        <w:t xml:space="preserve"> to analyze from 1-5 different dates. Suggest that they scan the dates for larger classed flares (C, M, X) for narrowing their search to more exciting events.</w:t>
      </w:r>
    </w:p>
    <w:p w:rsidR="00427E13" w:rsidRDefault="00427E13" w:rsidP="00427E13">
      <w:pPr>
        <w:pStyle w:val="ListParagraph"/>
        <w:numPr>
          <w:ilvl w:val="0"/>
          <w:numId w:val="3"/>
        </w:numPr>
        <w:autoSpaceDE w:val="0"/>
        <w:autoSpaceDN w:val="0"/>
        <w:adjustRightInd w:val="0"/>
        <w:ind w:left="-540"/>
        <w:rPr>
          <w:bCs/>
          <w:sz w:val="24"/>
          <w:szCs w:val="24"/>
        </w:rPr>
      </w:pPr>
      <w:r>
        <w:rPr>
          <w:bCs/>
          <w:sz w:val="24"/>
          <w:szCs w:val="24"/>
        </w:rPr>
        <w:t>For each event, students are to record the same data and perform the same calculations as in the previous analysis in the beginning of this lesson, producing a common table for all events or separate tables for each individual event.</w:t>
      </w:r>
    </w:p>
    <w:p w:rsidR="00427E13" w:rsidRDefault="00427E13" w:rsidP="00427E13">
      <w:pPr>
        <w:pStyle w:val="ListParagraph"/>
        <w:numPr>
          <w:ilvl w:val="0"/>
          <w:numId w:val="3"/>
        </w:numPr>
        <w:autoSpaceDE w:val="0"/>
        <w:autoSpaceDN w:val="0"/>
        <w:adjustRightInd w:val="0"/>
        <w:ind w:left="-540"/>
        <w:rPr>
          <w:bCs/>
          <w:sz w:val="24"/>
          <w:szCs w:val="24"/>
        </w:rPr>
      </w:pPr>
      <w:r>
        <w:rPr>
          <w:bCs/>
          <w:sz w:val="24"/>
          <w:szCs w:val="24"/>
        </w:rPr>
        <w:t>Comparing their 1-5 independent sets of data, direct students to note the range of CME velocities (min/max) calculated and an average CME velocity.</w:t>
      </w:r>
      <w:r>
        <w:rPr>
          <w:bCs/>
          <w:sz w:val="24"/>
          <w:szCs w:val="24"/>
        </w:rPr>
        <w:br/>
      </w:r>
    </w:p>
    <w:p w:rsidR="00427E13" w:rsidRDefault="00427E13" w:rsidP="00427E13">
      <w:pPr>
        <w:pStyle w:val="ListParagraph"/>
        <w:autoSpaceDE w:val="0"/>
        <w:autoSpaceDN w:val="0"/>
        <w:adjustRightInd w:val="0"/>
        <w:ind w:left="-540"/>
        <w:rPr>
          <w:bCs/>
          <w:sz w:val="24"/>
          <w:szCs w:val="24"/>
        </w:rPr>
      </w:pPr>
      <w:r>
        <w:rPr>
          <w:bCs/>
          <w:sz w:val="24"/>
          <w:szCs w:val="24"/>
        </w:rPr>
        <w:br w:type="page"/>
      </w:r>
      <w:r>
        <w:rPr>
          <w:b/>
          <w:bCs/>
          <w:sz w:val="24"/>
          <w:szCs w:val="24"/>
          <w:u w:val="single"/>
        </w:rPr>
        <w:lastRenderedPageBreak/>
        <w:t>Lesson 4: Collaboration and Comparison</w:t>
      </w:r>
      <w:r>
        <w:rPr>
          <w:bCs/>
          <w:sz w:val="24"/>
          <w:szCs w:val="24"/>
        </w:rPr>
        <w:br/>
      </w:r>
      <w:r>
        <w:rPr>
          <w:bCs/>
          <w:sz w:val="24"/>
          <w:szCs w:val="24"/>
        </w:rPr>
        <w:br/>
      </w:r>
      <w:r>
        <w:rPr>
          <w:b/>
          <w:bCs/>
          <w:sz w:val="24"/>
          <w:szCs w:val="24"/>
          <w:u w:val="single"/>
        </w:rPr>
        <w:t>Evaluation</w:t>
      </w:r>
      <w:r>
        <w:rPr>
          <w:b/>
          <w:bCs/>
          <w:sz w:val="24"/>
          <w:szCs w:val="24"/>
          <w:u w:val="single"/>
        </w:rPr>
        <w:br/>
      </w:r>
    </w:p>
    <w:p w:rsidR="00427E13" w:rsidRDefault="00427E13" w:rsidP="00427E13">
      <w:pPr>
        <w:pStyle w:val="ListParagraph"/>
        <w:numPr>
          <w:ilvl w:val="0"/>
          <w:numId w:val="1"/>
        </w:numPr>
        <w:autoSpaceDE w:val="0"/>
        <w:autoSpaceDN w:val="0"/>
        <w:adjustRightInd w:val="0"/>
        <w:ind w:left="-540"/>
        <w:rPr>
          <w:bCs/>
          <w:sz w:val="24"/>
          <w:szCs w:val="24"/>
        </w:rPr>
      </w:pPr>
      <w:r>
        <w:rPr>
          <w:bCs/>
          <w:sz w:val="24"/>
          <w:szCs w:val="24"/>
        </w:rPr>
        <w:t>Each student/group is to now select another student/group to collaborate with, but not fully yet. Have each of them share the dates and times of the 1-5 flares’ EM data they chose. Then each student/group is to investigate the others’ data and independently produce another 1-5 data sets and tables based on the events originally selected by their co-op student/group. This is not cooperative effort at this stage.</w:t>
      </w:r>
    </w:p>
    <w:p w:rsidR="00427E13" w:rsidRDefault="00427E13" w:rsidP="00427E13">
      <w:pPr>
        <w:pStyle w:val="ListParagraph"/>
        <w:numPr>
          <w:ilvl w:val="0"/>
          <w:numId w:val="1"/>
        </w:numPr>
        <w:autoSpaceDE w:val="0"/>
        <w:autoSpaceDN w:val="0"/>
        <w:adjustRightInd w:val="0"/>
        <w:ind w:left="-540"/>
        <w:rPr>
          <w:bCs/>
          <w:sz w:val="24"/>
          <w:szCs w:val="24"/>
        </w:rPr>
      </w:pPr>
      <w:r w:rsidRPr="000D6A6B">
        <w:rPr>
          <w:bCs/>
          <w:sz w:val="24"/>
          <w:szCs w:val="24"/>
        </w:rPr>
        <w:t>Once each student/group has their own 1-5 data sets and 1-5 more data sets from their co-op student/group, the two are to reunite and compare data sets. Discover discrepancies and differences. Determine causes for dissimilar findings and agree upon a common set of data for all events. Direct the students to produce a single data set with all events and the agreed upon data.</w:t>
      </w:r>
      <w:r>
        <w:rPr>
          <w:bCs/>
          <w:sz w:val="24"/>
          <w:szCs w:val="24"/>
        </w:rPr>
        <w:t xml:space="preserve"> </w:t>
      </w:r>
      <w:r w:rsidRPr="000D6A6B">
        <w:rPr>
          <w:bCs/>
          <w:sz w:val="24"/>
          <w:szCs w:val="24"/>
        </w:rPr>
        <w:t>It is possible that some students chose some events that are the same as their co-op group. If time permits, the teacher can have them identify and investigate enough additional events to again individually investigate and corroborate in order to bring up their total as desired.</w:t>
      </w:r>
      <w:r>
        <w:rPr>
          <w:bCs/>
          <w:sz w:val="24"/>
          <w:szCs w:val="24"/>
        </w:rPr>
        <w:br/>
      </w:r>
      <w:r>
        <w:rPr>
          <w:bCs/>
          <w:sz w:val="24"/>
          <w:szCs w:val="24"/>
        </w:rPr>
        <w:br/>
        <w:t>This lesson can vary widely in its time required. Depending on number of datasets collected and the aptitude of the students, Collaboration and Comparison can easily take 60-90 minutes. While the explicit assessment is peer review, the teacher must be cycling through the room to insure that the process isn’t derailed by a buried misconception that allows the analysis of the data to be compromised.</w:t>
      </w:r>
      <w:r>
        <w:rPr>
          <w:bCs/>
          <w:sz w:val="24"/>
          <w:szCs w:val="24"/>
        </w:rPr>
        <w:br/>
      </w:r>
      <w:r>
        <w:rPr>
          <w:bCs/>
          <w:sz w:val="24"/>
          <w:szCs w:val="24"/>
        </w:rPr>
        <w:br/>
      </w:r>
    </w:p>
    <w:p w:rsidR="00427E13" w:rsidRDefault="00427E13" w:rsidP="00427E13">
      <w:pPr>
        <w:pStyle w:val="ListParagraph"/>
        <w:autoSpaceDE w:val="0"/>
        <w:autoSpaceDN w:val="0"/>
        <w:adjustRightInd w:val="0"/>
        <w:ind w:left="-540"/>
        <w:rPr>
          <w:bCs/>
          <w:sz w:val="24"/>
          <w:szCs w:val="24"/>
        </w:rPr>
      </w:pPr>
      <w:r>
        <w:rPr>
          <w:bCs/>
          <w:sz w:val="24"/>
          <w:szCs w:val="24"/>
        </w:rPr>
        <w:br w:type="page"/>
      </w:r>
      <w:r>
        <w:rPr>
          <w:b/>
          <w:bCs/>
          <w:sz w:val="24"/>
          <w:szCs w:val="24"/>
          <w:u w:val="single"/>
        </w:rPr>
        <w:lastRenderedPageBreak/>
        <w:t>Lesson 5: Presentation and Communication</w:t>
      </w:r>
      <w:r>
        <w:rPr>
          <w:bCs/>
          <w:sz w:val="24"/>
          <w:szCs w:val="24"/>
        </w:rPr>
        <w:br/>
      </w:r>
    </w:p>
    <w:p w:rsidR="00427E13" w:rsidRDefault="00427E13" w:rsidP="00427E13">
      <w:pPr>
        <w:pStyle w:val="ListParagraph"/>
        <w:autoSpaceDE w:val="0"/>
        <w:autoSpaceDN w:val="0"/>
        <w:adjustRightInd w:val="0"/>
        <w:ind w:left="-540"/>
        <w:rPr>
          <w:bCs/>
          <w:sz w:val="24"/>
          <w:szCs w:val="24"/>
        </w:rPr>
      </w:pPr>
      <w:r>
        <w:rPr>
          <w:bCs/>
          <w:sz w:val="24"/>
          <w:szCs w:val="24"/>
        </w:rPr>
        <w:t>Producing a large community artifact will give more students ownership of the final product because item has many opportunities for details beyond the data. Artwork, layout design and even some minor engineering can be involved in mounting or fixing a large poster. Consider using a physical medium in addition to the suggested electronic formats mentioned below.</w:t>
      </w:r>
    </w:p>
    <w:p w:rsidR="00427E13" w:rsidRDefault="00427E13" w:rsidP="00427E13">
      <w:pPr>
        <w:pStyle w:val="ListParagraph"/>
        <w:autoSpaceDE w:val="0"/>
        <w:autoSpaceDN w:val="0"/>
        <w:adjustRightInd w:val="0"/>
        <w:ind w:left="-540"/>
        <w:rPr>
          <w:bCs/>
          <w:sz w:val="24"/>
          <w:szCs w:val="24"/>
        </w:rPr>
      </w:pPr>
    </w:p>
    <w:p w:rsidR="00427E13" w:rsidRDefault="00427E13" w:rsidP="00427E13">
      <w:pPr>
        <w:pStyle w:val="ListParagraph"/>
        <w:numPr>
          <w:ilvl w:val="0"/>
          <w:numId w:val="1"/>
        </w:numPr>
        <w:autoSpaceDE w:val="0"/>
        <w:autoSpaceDN w:val="0"/>
        <w:adjustRightInd w:val="0"/>
        <w:ind w:left="-540"/>
        <w:rPr>
          <w:bCs/>
          <w:sz w:val="24"/>
          <w:szCs w:val="24"/>
        </w:rPr>
      </w:pPr>
      <w:r>
        <w:rPr>
          <w:bCs/>
          <w:sz w:val="24"/>
          <w:szCs w:val="24"/>
        </w:rPr>
        <w:t xml:space="preserve">Culminate the activity by bringing the class back to a group discussion format. Have students present their findings by filling in a common data table on a classroom </w:t>
      </w:r>
      <w:proofErr w:type="spellStart"/>
      <w:r>
        <w:rPr>
          <w:bCs/>
          <w:sz w:val="24"/>
          <w:szCs w:val="24"/>
        </w:rPr>
        <w:t>SmartBoard</w:t>
      </w:r>
      <w:proofErr w:type="spellEnd"/>
      <w:r>
        <w:rPr>
          <w:bCs/>
          <w:sz w:val="24"/>
          <w:szCs w:val="24"/>
        </w:rPr>
        <w:t xml:space="preserve"> so all can view the findings simultaneously, or alternatively in a computer spreadsheet. Have the spreadsheets shared among all students via email and direct students to produce a single spreadsheet with data from all events investigated by all students in the classroom. This can be a large number of data for a large class of students working individually who all happen to select five completely different solar events (potentially up to 150 events!). This can be limited by grouping students together and/or reducing the number of events for each to investigate.</w:t>
      </w:r>
      <w:r>
        <w:rPr>
          <w:bCs/>
          <w:sz w:val="24"/>
          <w:szCs w:val="24"/>
        </w:rPr>
        <w:br/>
      </w:r>
    </w:p>
    <w:p w:rsidR="00427E13" w:rsidRDefault="00427E13" w:rsidP="00427E13">
      <w:pPr>
        <w:pStyle w:val="ListParagraph"/>
        <w:numPr>
          <w:ilvl w:val="0"/>
          <w:numId w:val="1"/>
        </w:numPr>
        <w:autoSpaceDE w:val="0"/>
        <w:autoSpaceDN w:val="0"/>
        <w:adjustRightInd w:val="0"/>
        <w:ind w:left="-540"/>
        <w:rPr>
          <w:bCs/>
          <w:sz w:val="24"/>
          <w:szCs w:val="24"/>
        </w:rPr>
      </w:pPr>
      <w:r>
        <w:rPr>
          <w:bCs/>
          <w:sz w:val="24"/>
          <w:szCs w:val="24"/>
        </w:rPr>
        <w:t>Below is a sample of what the table should look like. This data came from NASA’s web site Space Weather Action Center, archives of March 4-7 of 2012. A large class can record many more events!</w:t>
      </w:r>
      <w:r>
        <w:rPr>
          <w:bCs/>
          <w:sz w:val="24"/>
          <w:szCs w:val="24"/>
        </w:rPr>
        <w:br/>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1459"/>
        <w:gridCol w:w="1261"/>
        <w:gridCol w:w="1188"/>
        <w:gridCol w:w="1254"/>
        <w:gridCol w:w="1292"/>
        <w:gridCol w:w="1405"/>
      </w:tblGrid>
      <w:tr w:rsidR="00427E13" w:rsidRPr="005D58F6" w:rsidTr="001225F5">
        <w:tc>
          <w:tcPr>
            <w:tcW w:w="2256" w:type="dxa"/>
          </w:tcPr>
          <w:p w:rsidR="00427E13" w:rsidRPr="005D58F6" w:rsidRDefault="00427E13" w:rsidP="001225F5">
            <w:pPr>
              <w:rPr>
                <w:bCs/>
                <w:sz w:val="24"/>
                <w:szCs w:val="24"/>
              </w:rPr>
            </w:pPr>
            <w:r w:rsidRPr="005D58F6">
              <w:rPr>
                <w:bCs/>
                <w:sz w:val="24"/>
                <w:szCs w:val="24"/>
              </w:rPr>
              <w:t>Event Name</w:t>
            </w:r>
          </w:p>
        </w:tc>
        <w:tc>
          <w:tcPr>
            <w:tcW w:w="1467" w:type="dxa"/>
          </w:tcPr>
          <w:p w:rsidR="00427E13" w:rsidRPr="005D58F6" w:rsidRDefault="00427E13" w:rsidP="001225F5">
            <w:pPr>
              <w:rPr>
                <w:sz w:val="24"/>
                <w:szCs w:val="24"/>
              </w:rPr>
            </w:pPr>
            <w:r w:rsidRPr="005D58F6">
              <w:rPr>
                <w:bCs/>
                <w:sz w:val="24"/>
                <w:szCs w:val="24"/>
              </w:rPr>
              <w:t>Distance Traveled</w:t>
            </w:r>
            <w:r>
              <w:rPr>
                <w:bCs/>
                <w:sz w:val="24"/>
                <w:szCs w:val="24"/>
              </w:rPr>
              <w:t xml:space="preserve"> </w:t>
            </w:r>
            <w:r w:rsidRPr="005D58F6">
              <w:rPr>
                <w:bCs/>
                <w:sz w:val="24"/>
                <w:szCs w:val="24"/>
              </w:rPr>
              <w:t>(km)</w:t>
            </w:r>
          </w:p>
        </w:tc>
        <w:tc>
          <w:tcPr>
            <w:tcW w:w="1330" w:type="dxa"/>
          </w:tcPr>
          <w:p w:rsidR="00427E13" w:rsidRPr="005D58F6" w:rsidRDefault="00427E13" w:rsidP="001225F5">
            <w:pPr>
              <w:rPr>
                <w:sz w:val="24"/>
                <w:szCs w:val="24"/>
              </w:rPr>
            </w:pPr>
            <w:r w:rsidRPr="005D58F6">
              <w:rPr>
                <w:bCs/>
                <w:sz w:val="24"/>
                <w:szCs w:val="24"/>
              </w:rPr>
              <w:t>EM velocity</w:t>
            </w:r>
            <w:r>
              <w:rPr>
                <w:bCs/>
                <w:sz w:val="24"/>
                <w:szCs w:val="24"/>
              </w:rPr>
              <w:t xml:space="preserve"> </w:t>
            </w:r>
            <w:r w:rsidRPr="005D58F6">
              <w:rPr>
                <w:bCs/>
                <w:sz w:val="24"/>
                <w:szCs w:val="24"/>
              </w:rPr>
              <w:t>(km/s)</w:t>
            </w:r>
          </w:p>
        </w:tc>
        <w:tc>
          <w:tcPr>
            <w:tcW w:w="1330" w:type="dxa"/>
          </w:tcPr>
          <w:p w:rsidR="00427E13" w:rsidRPr="005D58F6" w:rsidRDefault="00427E13" w:rsidP="001225F5">
            <w:pPr>
              <w:rPr>
                <w:sz w:val="24"/>
                <w:szCs w:val="24"/>
              </w:rPr>
            </w:pPr>
            <w:r w:rsidRPr="005D58F6">
              <w:rPr>
                <w:bCs/>
                <w:sz w:val="24"/>
                <w:szCs w:val="24"/>
              </w:rPr>
              <w:t>EM time</w:t>
            </w:r>
          </w:p>
        </w:tc>
        <w:tc>
          <w:tcPr>
            <w:tcW w:w="1331" w:type="dxa"/>
          </w:tcPr>
          <w:p w:rsidR="00427E13" w:rsidRPr="005D58F6" w:rsidRDefault="00427E13" w:rsidP="001225F5">
            <w:pPr>
              <w:rPr>
                <w:sz w:val="24"/>
                <w:szCs w:val="24"/>
              </w:rPr>
            </w:pPr>
            <w:r w:rsidRPr="005D58F6">
              <w:rPr>
                <w:bCs/>
                <w:sz w:val="24"/>
                <w:szCs w:val="24"/>
              </w:rPr>
              <w:t>CME velocity</w:t>
            </w:r>
            <w:r>
              <w:rPr>
                <w:bCs/>
                <w:sz w:val="24"/>
                <w:szCs w:val="24"/>
              </w:rPr>
              <w:t xml:space="preserve"> </w:t>
            </w:r>
            <w:r w:rsidRPr="005D58F6">
              <w:rPr>
                <w:bCs/>
                <w:sz w:val="24"/>
                <w:szCs w:val="24"/>
              </w:rPr>
              <w:t>(km/s)</w:t>
            </w:r>
          </w:p>
        </w:tc>
        <w:tc>
          <w:tcPr>
            <w:tcW w:w="1331" w:type="dxa"/>
          </w:tcPr>
          <w:p w:rsidR="00427E13" w:rsidRPr="005D58F6" w:rsidRDefault="00427E13" w:rsidP="001225F5">
            <w:pPr>
              <w:rPr>
                <w:sz w:val="24"/>
                <w:szCs w:val="24"/>
              </w:rPr>
            </w:pPr>
            <w:r w:rsidRPr="005D58F6">
              <w:rPr>
                <w:bCs/>
                <w:sz w:val="24"/>
                <w:szCs w:val="24"/>
              </w:rPr>
              <w:t>CME time</w:t>
            </w:r>
            <w:r>
              <w:rPr>
                <w:bCs/>
                <w:sz w:val="24"/>
                <w:szCs w:val="24"/>
              </w:rPr>
              <w:t xml:space="preserve"> </w:t>
            </w:r>
            <w:r w:rsidRPr="005D58F6">
              <w:rPr>
                <w:bCs/>
                <w:sz w:val="24"/>
                <w:szCs w:val="24"/>
              </w:rPr>
              <w:t>(seconds)</w:t>
            </w:r>
          </w:p>
        </w:tc>
        <w:tc>
          <w:tcPr>
            <w:tcW w:w="1480" w:type="dxa"/>
          </w:tcPr>
          <w:p w:rsidR="00427E13" w:rsidRPr="005D58F6" w:rsidRDefault="00427E13" w:rsidP="001225F5">
            <w:pPr>
              <w:rPr>
                <w:sz w:val="24"/>
                <w:szCs w:val="24"/>
              </w:rPr>
            </w:pPr>
            <w:r w:rsidRPr="005D58F6">
              <w:rPr>
                <w:bCs/>
                <w:sz w:val="24"/>
                <w:szCs w:val="24"/>
              </w:rPr>
              <w:t xml:space="preserve">EM/CME </w:t>
            </w:r>
            <w:r>
              <w:rPr>
                <w:bCs/>
                <w:sz w:val="24"/>
                <w:szCs w:val="24"/>
              </w:rPr>
              <w:t>r</w:t>
            </w:r>
            <w:r w:rsidRPr="005D58F6">
              <w:rPr>
                <w:bCs/>
                <w:sz w:val="24"/>
                <w:szCs w:val="24"/>
              </w:rPr>
              <w:t>atio</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gev_20120304_1029</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397</w:t>
            </w:r>
          </w:p>
        </w:tc>
        <w:tc>
          <w:tcPr>
            <w:tcW w:w="1331" w:type="dxa"/>
          </w:tcPr>
          <w:p w:rsidR="00427E13" w:rsidRPr="005D58F6" w:rsidRDefault="00427E13" w:rsidP="001225F5">
            <w:pPr>
              <w:rPr>
                <w:sz w:val="24"/>
                <w:szCs w:val="24"/>
              </w:rPr>
            </w:pPr>
            <w:r w:rsidRPr="005D58F6">
              <w:rPr>
                <w:sz w:val="24"/>
                <w:szCs w:val="24"/>
              </w:rPr>
              <w:t>376,821</w:t>
            </w:r>
          </w:p>
        </w:tc>
        <w:tc>
          <w:tcPr>
            <w:tcW w:w="1480" w:type="dxa"/>
          </w:tcPr>
          <w:p w:rsidR="00427E13" w:rsidRPr="005D58F6" w:rsidRDefault="00427E13" w:rsidP="001225F5">
            <w:pPr>
              <w:rPr>
                <w:sz w:val="24"/>
                <w:szCs w:val="24"/>
              </w:rPr>
            </w:pPr>
            <w:r w:rsidRPr="005D58F6">
              <w:rPr>
                <w:sz w:val="24"/>
                <w:szCs w:val="24"/>
              </w:rPr>
              <w:t>755.144</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gev_20120305_0230</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441</w:t>
            </w:r>
          </w:p>
        </w:tc>
        <w:tc>
          <w:tcPr>
            <w:tcW w:w="1331" w:type="dxa"/>
          </w:tcPr>
          <w:p w:rsidR="00427E13" w:rsidRPr="005D58F6" w:rsidRDefault="00427E13" w:rsidP="001225F5">
            <w:pPr>
              <w:rPr>
                <w:sz w:val="24"/>
                <w:szCs w:val="24"/>
              </w:rPr>
            </w:pPr>
            <w:r w:rsidRPr="005D58F6">
              <w:rPr>
                <w:sz w:val="24"/>
                <w:szCs w:val="24"/>
              </w:rPr>
              <w:t>339,224</w:t>
            </w:r>
          </w:p>
        </w:tc>
        <w:tc>
          <w:tcPr>
            <w:tcW w:w="1480" w:type="dxa"/>
          </w:tcPr>
          <w:p w:rsidR="00427E13" w:rsidRPr="005D58F6" w:rsidRDefault="00427E13" w:rsidP="001225F5">
            <w:pPr>
              <w:rPr>
                <w:sz w:val="24"/>
                <w:szCs w:val="24"/>
              </w:rPr>
            </w:pPr>
            <w:r w:rsidRPr="005D58F6">
              <w:rPr>
                <w:sz w:val="24"/>
                <w:szCs w:val="24"/>
              </w:rPr>
              <w:t>679.800</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gev_20120306_1223</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293</w:t>
            </w:r>
          </w:p>
        </w:tc>
        <w:tc>
          <w:tcPr>
            <w:tcW w:w="1331" w:type="dxa"/>
          </w:tcPr>
          <w:p w:rsidR="00427E13" w:rsidRPr="005D58F6" w:rsidRDefault="00427E13" w:rsidP="001225F5">
            <w:pPr>
              <w:rPr>
                <w:sz w:val="24"/>
                <w:szCs w:val="24"/>
              </w:rPr>
            </w:pPr>
            <w:r w:rsidRPr="005D58F6">
              <w:rPr>
                <w:sz w:val="24"/>
                <w:szCs w:val="24"/>
              </w:rPr>
              <w:t>510,572</w:t>
            </w:r>
          </w:p>
        </w:tc>
        <w:tc>
          <w:tcPr>
            <w:tcW w:w="1480" w:type="dxa"/>
          </w:tcPr>
          <w:p w:rsidR="00427E13" w:rsidRPr="005D58F6" w:rsidRDefault="00427E13" w:rsidP="001225F5">
            <w:pPr>
              <w:rPr>
                <w:sz w:val="24"/>
                <w:szCs w:val="24"/>
              </w:rPr>
            </w:pPr>
            <w:r w:rsidRPr="005D58F6">
              <w:rPr>
                <w:sz w:val="24"/>
                <w:szCs w:val="24"/>
              </w:rPr>
              <w:t>1023.181</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gev_20120307_0002</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637</w:t>
            </w:r>
          </w:p>
        </w:tc>
        <w:tc>
          <w:tcPr>
            <w:tcW w:w="1331" w:type="dxa"/>
          </w:tcPr>
          <w:p w:rsidR="00427E13" w:rsidRPr="005D58F6" w:rsidRDefault="00427E13" w:rsidP="001225F5">
            <w:pPr>
              <w:rPr>
                <w:sz w:val="24"/>
                <w:szCs w:val="24"/>
              </w:rPr>
            </w:pPr>
            <w:r w:rsidRPr="005D58F6">
              <w:rPr>
                <w:sz w:val="24"/>
                <w:szCs w:val="24"/>
              </w:rPr>
              <w:t>234,847</w:t>
            </w:r>
          </w:p>
        </w:tc>
        <w:tc>
          <w:tcPr>
            <w:tcW w:w="1480" w:type="dxa"/>
          </w:tcPr>
          <w:p w:rsidR="00427E13" w:rsidRPr="005D58F6" w:rsidRDefault="00427E13" w:rsidP="001225F5">
            <w:pPr>
              <w:rPr>
                <w:sz w:val="24"/>
                <w:szCs w:val="24"/>
              </w:rPr>
            </w:pPr>
            <w:r w:rsidRPr="005D58F6">
              <w:rPr>
                <w:sz w:val="24"/>
                <w:szCs w:val="24"/>
              </w:rPr>
              <w:t>470.631</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gev_20120308_0249</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472</w:t>
            </w:r>
          </w:p>
        </w:tc>
        <w:tc>
          <w:tcPr>
            <w:tcW w:w="1331" w:type="dxa"/>
          </w:tcPr>
          <w:p w:rsidR="00427E13" w:rsidRPr="005D58F6" w:rsidRDefault="00427E13" w:rsidP="001225F5">
            <w:pPr>
              <w:rPr>
                <w:sz w:val="24"/>
                <w:szCs w:val="24"/>
              </w:rPr>
            </w:pPr>
            <w:r w:rsidRPr="005D58F6">
              <w:rPr>
                <w:sz w:val="24"/>
                <w:szCs w:val="24"/>
              </w:rPr>
              <w:t>316,944</w:t>
            </w:r>
          </w:p>
        </w:tc>
        <w:tc>
          <w:tcPr>
            <w:tcW w:w="1480" w:type="dxa"/>
          </w:tcPr>
          <w:p w:rsidR="00427E13" w:rsidRPr="005D58F6" w:rsidRDefault="00427E13" w:rsidP="001225F5">
            <w:pPr>
              <w:rPr>
                <w:sz w:val="24"/>
                <w:szCs w:val="24"/>
              </w:rPr>
            </w:pPr>
            <w:r w:rsidRPr="005D58F6">
              <w:rPr>
                <w:sz w:val="24"/>
                <w:szCs w:val="24"/>
              </w:rPr>
              <w:t>635.152</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gev_20120309_0322</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742</w:t>
            </w:r>
          </w:p>
        </w:tc>
        <w:tc>
          <w:tcPr>
            <w:tcW w:w="1331" w:type="dxa"/>
          </w:tcPr>
          <w:p w:rsidR="00427E13" w:rsidRPr="005D58F6" w:rsidRDefault="00427E13" w:rsidP="001225F5">
            <w:pPr>
              <w:rPr>
                <w:sz w:val="24"/>
                <w:szCs w:val="24"/>
              </w:rPr>
            </w:pPr>
            <w:r w:rsidRPr="005D58F6">
              <w:rPr>
                <w:sz w:val="24"/>
                <w:szCs w:val="24"/>
              </w:rPr>
              <w:t>201,614</w:t>
            </w:r>
          </w:p>
        </w:tc>
        <w:tc>
          <w:tcPr>
            <w:tcW w:w="1480" w:type="dxa"/>
          </w:tcPr>
          <w:p w:rsidR="00427E13" w:rsidRPr="005D58F6" w:rsidRDefault="00427E13" w:rsidP="001225F5">
            <w:pPr>
              <w:rPr>
                <w:sz w:val="24"/>
                <w:szCs w:val="24"/>
              </w:rPr>
            </w:pPr>
            <w:r w:rsidRPr="005D58F6">
              <w:rPr>
                <w:sz w:val="24"/>
                <w:szCs w:val="24"/>
              </w:rPr>
              <w:t>404.032</w:t>
            </w:r>
          </w:p>
        </w:tc>
      </w:tr>
      <w:tr w:rsidR="00427E13" w:rsidRPr="005D58F6" w:rsidTr="001225F5">
        <w:tc>
          <w:tcPr>
            <w:tcW w:w="2256" w:type="dxa"/>
          </w:tcPr>
          <w:p w:rsidR="00427E13" w:rsidRPr="005D58F6" w:rsidRDefault="00427E13" w:rsidP="001225F5">
            <w:pPr>
              <w:rPr>
                <w:sz w:val="24"/>
                <w:szCs w:val="24"/>
              </w:rPr>
            </w:pPr>
            <w:r w:rsidRPr="005D58F6">
              <w:rPr>
                <w:sz w:val="24"/>
                <w:szCs w:val="24"/>
              </w:rPr>
              <w:t>gev_20120310_1715</w:t>
            </w:r>
          </w:p>
        </w:tc>
        <w:tc>
          <w:tcPr>
            <w:tcW w:w="1467" w:type="dxa"/>
          </w:tcPr>
          <w:p w:rsidR="00427E13" w:rsidRPr="005D58F6" w:rsidRDefault="00427E13" w:rsidP="001225F5">
            <w:pPr>
              <w:rPr>
                <w:sz w:val="24"/>
                <w:szCs w:val="24"/>
              </w:rPr>
            </w:pPr>
            <w:r w:rsidRPr="005D58F6">
              <w:rPr>
                <w:sz w:val="24"/>
                <w:szCs w:val="24"/>
              </w:rPr>
              <w:t>149,597,870</w:t>
            </w:r>
          </w:p>
        </w:tc>
        <w:tc>
          <w:tcPr>
            <w:tcW w:w="1330" w:type="dxa"/>
          </w:tcPr>
          <w:p w:rsidR="00427E13" w:rsidRPr="005D58F6" w:rsidRDefault="00427E13" w:rsidP="001225F5">
            <w:pPr>
              <w:rPr>
                <w:bCs/>
                <w:sz w:val="24"/>
                <w:szCs w:val="24"/>
              </w:rPr>
            </w:pPr>
            <w:r w:rsidRPr="005D58F6">
              <w:rPr>
                <w:bCs/>
                <w:sz w:val="24"/>
                <w:szCs w:val="24"/>
              </w:rPr>
              <w:t>299,792</w:t>
            </w:r>
          </w:p>
        </w:tc>
        <w:tc>
          <w:tcPr>
            <w:tcW w:w="1330" w:type="dxa"/>
          </w:tcPr>
          <w:p w:rsidR="00427E13" w:rsidRPr="005D58F6" w:rsidRDefault="00427E13" w:rsidP="001225F5">
            <w:pPr>
              <w:rPr>
                <w:sz w:val="24"/>
                <w:szCs w:val="24"/>
              </w:rPr>
            </w:pPr>
            <w:r w:rsidRPr="005D58F6">
              <w:rPr>
                <w:sz w:val="24"/>
                <w:szCs w:val="24"/>
              </w:rPr>
              <w:t>499</w:t>
            </w:r>
          </w:p>
        </w:tc>
        <w:tc>
          <w:tcPr>
            <w:tcW w:w="1331" w:type="dxa"/>
          </w:tcPr>
          <w:p w:rsidR="00427E13" w:rsidRPr="005D58F6" w:rsidRDefault="00427E13" w:rsidP="001225F5">
            <w:pPr>
              <w:rPr>
                <w:sz w:val="24"/>
                <w:szCs w:val="24"/>
              </w:rPr>
            </w:pPr>
            <w:r w:rsidRPr="005D58F6">
              <w:rPr>
                <w:sz w:val="24"/>
                <w:szCs w:val="24"/>
              </w:rPr>
              <w:t>727</w:t>
            </w:r>
          </w:p>
        </w:tc>
        <w:tc>
          <w:tcPr>
            <w:tcW w:w="1331" w:type="dxa"/>
          </w:tcPr>
          <w:p w:rsidR="00427E13" w:rsidRPr="005D58F6" w:rsidRDefault="00427E13" w:rsidP="001225F5">
            <w:pPr>
              <w:rPr>
                <w:sz w:val="24"/>
                <w:szCs w:val="24"/>
              </w:rPr>
            </w:pPr>
            <w:r w:rsidRPr="005D58F6">
              <w:rPr>
                <w:sz w:val="24"/>
                <w:szCs w:val="24"/>
              </w:rPr>
              <w:t>205,774</w:t>
            </w:r>
          </w:p>
        </w:tc>
        <w:tc>
          <w:tcPr>
            <w:tcW w:w="1480" w:type="dxa"/>
          </w:tcPr>
          <w:p w:rsidR="00427E13" w:rsidRPr="005D58F6" w:rsidRDefault="00427E13" w:rsidP="001225F5">
            <w:pPr>
              <w:rPr>
                <w:sz w:val="24"/>
                <w:szCs w:val="24"/>
              </w:rPr>
            </w:pPr>
            <w:r w:rsidRPr="005D58F6">
              <w:rPr>
                <w:sz w:val="24"/>
                <w:szCs w:val="24"/>
              </w:rPr>
              <w:t>412.369</w:t>
            </w:r>
          </w:p>
        </w:tc>
      </w:tr>
    </w:tbl>
    <w:p w:rsidR="00427E13" w:rsidRDefault="00427E13" w:rsidP="00427E13">
      <w:pPr>
        <w:pStyle w:val="ListParagraph"/>
        <w:autoSpaceDE w:val="0"/>
        <w:autoSpaceDN w:val="0"/>
        <w:adjustRightInd w:val="0"/>
        <w:ind w:left="0"/>
        <w:rPr>
          <w:bCs/>
          <w:sz w:val="24"/>
          <w:szCs w:val="24"/>
        </w:rPr>
      </w:pPr>
    </w:p>
    <w:p w:rsidR="00427E13" w:rsidRDefault="00427E13" w:rsidP="00427E13">
      <w:pPr>
        <w:pStyle w:val="ListParagraph"/>
        <w:numPr>
          <w:ilvl w:val="0"/>
          <w:numId w:val="1"/>
        </w:numPr>
        <w:autoSpaceDE w:val="0"/>
        <w:autoSpaceDN w:val="0"/>
        <w:adjustRightInd w:val="0"/>
        <w:ind w:left="-540"/>
        <w:rPr>
          <w:bCs/>
          <w:sz w:val="24"/>
          <w:szCs w:val="24"/>
        </w:rPr>
      </w:pPr>
      <w:r>
        <w:rPr>
          <w:bCs/>
          <w:sz w:val="24"/>
          <w:szCs w:val="24"/>
        </w:rPr>
        <w:t>Either through written response to questions or via group discussion, ask the following questions regarding the common data to assess student learning:</w:t>
      </w:r>
    </w:p>
    <w:p w:rsidR="00427E13" w:rsidRDefault="00427E13" w:rsidP="00427E13">
      <w:pPr>
        <w:pStyle w:val="ListParagraph"/>
        <w:numPr>
          <w:ilvl w:val="0"/>
          <w:numId w:val="8"/>
        </w:numPr>
        <w:autoSpaceDE w:val="0"/>
        <w:autoSpaceDN w:val="0"/>
        <w:adjustRightInd w:val="0"/>
        <w:rPr>
          <w:bCs/>
          <w:sz w:val="24"/>
          <w:szCs w:val="24"/>
        </w:rPr>
      </w:pPr>
      <w:r>
        <w:rPr>
          <w:bCs/>
          <w:sz w:val="24"/>
          <w:szCs w:val="24"/>
        </w:rPr>
        <w:lastRenderedPageBreak/>
        <w:t>What is the time for an EM wave to travel from the sun to Earth?</w:t>
      </w:r>
    </w:p>
    <w:p w:rsidR="00427E13" w:rsidRDefault="00427E13" w:rsidP="00427E13">
      <w:pPr>
        <w:pStyle w:val="ListParagraph"/>
        <w:numPr>
          <w:ilvl w:val="0"/>
          <w:numId w:val="8"/>
        </w:numPr>
        <w:autoSpaceDE w:val="0"/>
        <w:autoSpaceDN w:val="0"/>
        <w:adjustRightInd w:val="0"/>
        <w:rPr>
          <w:bCs/>
          <w:sz w:val="24"/>
          <w:szCs w:val="24"/>
        </w:rPr>
      </w:pPr>
      <w:r>
        <w:rPr>
          <w:bCs/>
          <w:sz w:val="24"/>
          <w:szCs w:val="24"/>
        </w:rPr>
        <w:t>What is the fastest CME investigated today? For how much time did it travel? By what factor is an EM wave faster?</w:t>
      </w:r>
    </w:p>
    <w:p w:rsidR="00427E13" w:rsidRDefault="00427E13" w:rsidP="00427E13">
      <w:pPr>
        <w:pStyle w:val="ListParagraph"/>
        <w:numPr>
          <w:ilvl w:val="0"/>
          <w:numId w:val="8"/>
        </w:numPr>
        <w:autoSpaceDE w:val="0"/>
        <w:autoSpaceDN w:val="0"/>
        <w:adjustRightInd w:val="0"/>
        <w:rPr>
          <w:bCs/>
          <w:sz w:val="24"/>
          <w:szCs w:val="24"/>
        </w:rPr>
      </w:pPr>
      <w:r>
        <w:rPr>
          <w:bCs/>
          <w:sz w:val="24"/>
          <w:szCs w:val="24"/>
        </w:rPr>
        <w:t>What is the slowest CME investigated? For how much time did it travel? By what factor is an EM wave faster?</w:t>
      </w:r>
    </w:p>
    <w:p w:rsidR="00427E13" w:rsidRDefault="00427E13" w:rsidP="00427E13">
      <w:pPr>
        <w:pStyle w:val="ListParagraph"/>
        <w:numPr>
          <w:ilvl w:val="0"/>
          <w:numId w:val="8"/>
        </w:numPr>
        <w:autoSpaceDE w:val="0"/>
        <w:autoSpaceDN w:val="0"/>
        <w:adjustRightInd w:val="0"/>
        <w:rPr>
          <w:bCs/>
          <w:sz w:val="24"/>
          <w:szCs w:val="24"/>
        </w:rPr>
      </w:pPr>
      <w:r>
        <w:rPr>
          <w:bCs/>
          <w:sz w:val="24"/>
          <w:szCs w:val="24"/>
        </w:rPr>
        <w:t>What is the average CME velocity gathered from all data presented today? By what factor is an EM wave faster?</w:t>
      </w:r>
    </w:p>
    <w:p w:rsidR="00427E13" w:rsidRPr="00614C98" w:rsidRDefault="00427E13" w:rsidP="00427E13">
      <w:pPr>
        <w:pStyle w:val="ListParagraph"/>
        <w:numPr>
          <w:ilvl w:val="0"/>
          <w:numId w:val="8"/>
        </w:numPr>
        <w:autoSpaceDE w:val="0"/>
        <w:autoSpaceDN w:val="0"/>
        <w:adjustRightInd w:val="0"/>
        <w:rPr>
          <w:bCs/>
          <w:sz w:val="24"/>
          <w:szCs w:val="24"/>
        </w:rPr>
      </w:pPr>
      <w:r>
        <w:rPr>
          <w:bCs/>
          <w:sz w:val="24"/>
          <w:szCs w:val="24"/>
        </w:rPr>
        <w:t>Is there any correlation between EM characteristics and CME characteristics? For example, does EM strength relate to CME velocity? Any relation to magnetosphere disturbance levels?</w:t>
      </w:r>
    </w:p>
    <w:p w:rsidR="00427E13" w:rsidRDefault="00427E13" w:rsidP="00427E13">
      <w:pPr>
        <w:autoSpaceDE w:val="0"/>
        <w:autoSpaceDN w:val="0"/>
        <w:adjustRightInd w:val="0"/>
        <w:ind w:left="-540"/>
        <w:rPr>
          <w:bCs/>
          <w:sz w:val="24"/>
          <w:szCs w:val="24"/>
        </w:rPr>
      </w:pPr>
    </w:p>
    <w:p w:rsidR="00427E13" w:rsidRPr="00D903B6" w:rsidRDefault="00427E13" w:rsidP="00427E13">
      <w:pPr>
        <w:autoSpaceDE w:val="0"/>
        <w:autoSpaceDN w:val="0"/>
        <w:adjustRightInd w:val="0"/>
        <w:ind w:left="-540"/>
        <w:rPr>
          <w:sz w:val="24"/>
          <w:szCs w:val="24"/>
        </w:rPr>
      </w:pPr>
      <w:r w:rsidRPr="00237518">
        <w:rPr>
          <w:bCs/>
          <w:sz w:val="24"/>
          <w:szCs w:val="24"/>
        </w:rPr>
        <w:br/>
      </w:r>
    </w:p>
    <w:p w:rsidR="00427E13" w:rsidRDefault="00427E13" w:rsidP="00427E13">
      <w:pPr>
        <w:pStyle w:val="ListParagraph"/>
        <w:autoSpaceDE w:val="0"/>
        <w:autoSpaceDN w:val="0"/>
        <w:adjustRightInd w:val="0"/>
        <w:ind w:left="-540"/>
        <w:rPr>
          <w:bCs/>
          <w:sz w:val="24"/>
          <w:szCs w:val="24"/>
        </w:rPr>
      </w:pPr>
      <w:r>
        <w:rPr>
          <w:sz w:val="24"/>
          <w:szCs w:val="24"/>
        </w:rPr>
        <w:br w:type="page"/>
      </w:r>
    </w:p>
    <w:p w:rsidR="00427E13" w:rsidRPr="005C42D0" w:rsidRDefault="00427E13" w:rsidP="00427E13">
      <w:pPr>
        <w:rPr>
          <w:sz w:val="24"/>
          <w:szCs w:val="24"/>
        </w:rPr>
      </w:pPr>
    </w:p>
    <w:p w:rsidR="00427E13" w:rsidRPr="005C42D0" w:rsidRDefault="00427E13" w:rsidP="00427E13">
      <w:pPr>
        <w:rPr>
          <w:sz w:val="24"/>
          <w:szCs w:val="24"/>
        </w:rPr>
      </w:pPr>
    </w:p>
    <w:p w:rsidR="00427E13" w:rsidRDefault="00427E13" w:rsidP="0049524A">
      <w:pPr>
        <w:rPr>
          <w:rFonts w:cstheme="minorHAnsi"/>
          <w:sz w:val="24"/>
          <w:szCs w:val="24"/>
        </w:rPr>
      </w:pPr>
    </w:p>
    <w:p w:rsidR="00427E13" w:rsidRPr="005C0677" w:rsidRDefault="00427E13" w:rsidP="0049524A">
      <w:pPr>
        <w:rPr>
          <w:rFonts w:cstheme="minorHAnsi"/>
          <w:sz w:val="24"/>
          <w:szCs w:val="24"/>
        </w:rPr>
      </w:pPr>
    </w:p>
    <w:sectPr w:rsidR="00427E13" w:rsidRPr="005C0677" w:rsidSect="0055182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3D7" w:rsidRDefault="002333D7" w:rsidP="00667599">
      <w:pPr>
        <w:spacing w:after="0" w:line="240" w:lineRule="auto"/>
      </w:pPr>
      <w:r>
        <w:separator/>
      </w:r>
    </w:p>
  </w:endnote>
  <w:endnote w:type="continuationSeparator" w:id="0">
    <w:p w:rsidR="002333D7" w:rsidRDefault="002333D7" w:rsidP="00667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99" w:rsidRDefault="00667599" w:rsidP="00667599">
    <w:pPr>
      <w:pStyle w:val="Header"/>
      <w:jc w:val="right"/>
    </w:pPr>
    <w:r>
      <w:t>Brian Thompson</w:t>
    </w:r>
  </w:p>
  <w:p w:rsidR="00667599" w:rsidRDefault="00667599" w:rsidP="00667599">
    <w:pPr>
      <w:pStyle w:val="Header"/>
      <w:jc w:val="right"/>
    </w:pPr>
    <w:r>
      <w:t>Tracking a Solar Storm Unit Paper</w:t>
    </w:r>
  </w:p>
  <w:p w:rsidR="00667599" w:rsidRDefault="006675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3D7" w:rsidRDefault="002333D7" w:rsidP="00667599">
      <w:pPr>
        <w:spacing w:after="0" w:line="240" w:lineRule="auto"/>
      </w:pPr>
      <w:r>
        <w:separator/>
      </w:r>
    </w:p>
  </w:footnote>
  <w:footnote w:type="continuationSeparator" w:id="0">
    <w:p w:rsidR="002333D7" w:rsidRDefault="002333D7" w:rsidP="00667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99" w:rsidRDefault="00667599" w:rsidP="00667599">
    <w:pPr>
      <w:pStyle w:val="Header"/>
      <w:jc w:val="right"/>
    </w:pPr>
    <w:r>
      <w:t>Brian Thompson</w:t>
    </w:r>
  </w:p>
  <w:p w:rsidR="00667599" w:rsidRDefault="00667599" w:rsidP="00667599">
    <w:pPr>
      <w:pStyle w:val="Header"/>
      <w:jc w:val="right"/>
    </w:pPr>
    <w:r>
      <w:t>Tracking a Solar Storm Unit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710"/>
    <w:multiLevelType w:val="hybridMultilevel"/>
    <w:tmpl w:val="76702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F55CC"/>
    <w:multiLevelType w:val="hybridMultilevel"/>
    <w:tmpl w:val="56E06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02BA4"/>
    <w:multiLevelType w:val="hybridMultilevel"/>
    <w:tmpl w:val="E5B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87D88"/>
    <w:multiLevelType w:val="hybridMultilevel"/>
    <w:tmpl w:val="2A68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31FDC"/>
    <w:multiLevelType w:val="hybridMultilevel"/>
    <w:tmpl w:val="C1185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A431A"/>
    <w:multiLevelType w:val="hybridMultilevel"/>
    <w:tmpl w:val="F3EEA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82692"/>
    <w:multiLevelType w:val="hybridMultilevel"/>
    <w:tmpl w:val="A26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E3389"/>
    <w:multiLevelType w:val="hybridMultilevel"/>
    <w:tmpl w:val="73E8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4E94"/>
    <w:rsid w:val="000616CF"/>
    <w:rsid w:val="000E0A47"/>
    <w:rsid w:val="000E6161"/>
    <w:rsid w:val="00125011"/>
    <w:rsid w:val="002333D7"/>
    <w:rsid w:val="002B3EA9"/>
    <w:rsid w:val="00427E13"/>
    <w:rsid w:val="004815D2"/>
    <w:rsid w:val="0049524A"/>
    <w:rsid w:val="004E7058"/>
    <w:rsid w:val="0050776A"/>
    <w:rsid w:val="00551821"/>
    <w:rsid w:val="00572F0B"/>
    <w:rsid w:val="00581BC5"/>
    <w:rsid w:val="005C0677"/>
    <w:rsid w:val="00667599"/>
    <w:rsid w:val="00686964"/>
    <w:rsid w:val="006E481C"/>
    <w:rsid w:val="006F1A6E"/>
    <w:rsid w:val="00714887"/>
    <w:rsid w:val="00764C12"/>
    <w:rsid w:val="007653B2"/>
    <w:rsid w:val="00786D26"/>
    <w:rsid w:val="00816529"/>
    <w:rsid w:val="00897D0B"/>
    <w:rsid w:val="008F6350"/>
    <w:rsid w:val="00A44E94"/>
    <w:rsid w:val="00AF2A38"/>
    <w:rsid w:val="00B25735"/>
    <w:rsid w:val="00B26F35"/>
    <w:rsid w:val="00B874F2"/>
    <w:rsid w:val="00C3145F"/>
    <w:rsid w:val="00C44FD2"/>
    <w:rsid w:val="00D64C96"/>
    <w:rsid w:val="00D8023B"/>
    <w:rsid w:val="00DD7B82"/>
    <w:rsid w:val="00DD7FFA"/>
    <w:rsid w:val="00E36987"/>
    <w:rsid w:val="00F36651"/>
    <w:rsid w:val="00F75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99"/>
  </w:style>
  <w:style w:type="paragraph" w:styleId="Footer">
    <w:name w:val="footer"/>
    <w:basedOn w:val="Normal"/>
    <w:link w:val="FooterChar"/>
    <w:uiPriority w:val="99"/>
    <w:unhideWhenUsed/>
    <w:rsid w:val="0066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99"/>
  </w:style>
  <w:style w:type="paragraph" w:styleId="ListParagraph">
    <w:name w:val="List Paragraph"/>
    <w:basedOn w:val="Normal"/>
    <w:uiPriority w:val="34"/>
    <w:qFormat/>
    <w:rsid w:val="005C0677"/>
    <w:pPr>
      <w:ind w:left="720"/>
      <w:contextualSpacing/>
    </w:pPr>
    <w:rPr>
      <w:rFonts w:ascii="Calibri" w:eastAsia="Calibri" w:hAnsi="Calibri" w:cs="Times New Roman"/>
    </w:rPr>
  </w:style>
  <w:style w:type="character" w:styleId="Hyperlink">
    <w:name w:val="Hyperlink"/>
    <w:basedOn w:val="DefaultParagraphFont"/>
    <w:uiPriority w:val="99"/>
    <w:unhideWhenUsed/>
    <w:rsid w:val="005C06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99"/>
  </w:style>
  <w:style w:type="paragraph" w:styleId="Footer">
    <w:name w:val="footer"/>
    <w:basedOn w:val="Normal"/>
    <w:link w:val="FooterChar"/>
    <w:uiPriority w:val="99"/>
    <w:unhideWhenUsed/>
    <w:rsid w:val="0066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arthday.nasa.gov/swac/data.php" TargetMode="External"/><Relationship Id="rId13" Type="http://schemas.openxmlformats.org/officeDocument/2006/relationships/hyperlink" Target="http://www.youtube.com/watch?v=QFVHUwe5V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www.lmsal.com/sdomedia/h264/2011/08/02/SSW_cutout_20110802T0515-20110802T0655_AIA_211-193-171_N17W12.mov" TargetMode="External"/><Relationship Id="rId12" Type="http://schemas.openxmlformats.org/officeDocument/2006/relationships/hyperlink" Target="http://sunearthday.nasa.gov./swac/materials/FlipChart_StormSignals_V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msal.com/solarsoft/last_events_20110806_2314/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earthday.nasa.gov/swac/data.ph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owww.lmsal.com/sdomedia/h264/2011/08/02/SSW_cutout_20110802T0515-20110802T0655_AIA_211-193-171_N17W12.mov" TargetMode="External"/><Relationship Id="rId14" Type="http://schemas.openxmlformats.org/officeDocument/2006/relationships/hyperlink" Target="http://www.youtube.com/watch?v=QrQbfZ52K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dc:creator>
  <cp:keywords/>
  <dc:description/>
  <cp:lastModifiedBy>Dad</cp:lastModifiedBy>
  <cp:revision>25</cp:revision>
  <dcterms:created xsi:type="dcterms:W3CDTF">2012-04-18T21:51:00Z</dcterms:created>
  <dcterms:modified xsi:type="dcterms:W3CDTF">2012-04-21T21:50:00Z</dcterms:modified>
</cp:coreProperties>
</file>