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58" w:rsidRPr="00FE1158" w:rsidRDefault="00FE1158" w:rsidP="00FE1158">
      <w:pPr>
        <w:jc w:val="center"/>
        <w:rPr>
          <w:b/>
          <w:i/>
          <w:color w:val="008080"/>
          <w:sz w:val="32"/>
          <w:szCs w:val="32"/>
        </w:rPr>
      </w:pPr>
      <w:r w:rsidRPr="00FE1158">
        <w:rPr>
          <w:b/>
          <w:i/>
          <w:color w:val="008080"/>
          <w:sz w:val="32"/>
          <w:szCs w:val="32"/>
        </w:rPr>
        <w:t>Lesson Plan</w:t>
      </w:r>
    </w:p>
    <w:p w:rsidR="00FE1158" w:rsidRPr="00FE1158" w:rsidRDefault="00FE1158" w:rsidP="00FE1158">
      <w:pPr>
        <w:jc w:val="center"/>
        <w:rPr>
          <w:sz w:val="32"/>
          <w:szCs w:val="32"/>
        </w:rPr>
      </w:pPr>
    </w:p>
    <w:p w:rsidR="00FE1158" w:rsidRPr="00FE1158" w:rsidRDefault="00FE1158" w:rsidP="00FE1158">
      <w:pPr>
        <w:jc w:val="center"/>
      </w:pPr>
    </w:p>
    <w:p w:rsidR="00FE1158" w:rsidRPr="00FE1158" w:rsidRDefault="00FE1158" w:rsidP="00FE115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4"/>
        <w:gridCol w:w="5544"/>
      </w:tblGrid>
      <w:tr w:rsidR="00FE1158" w:rsidRPr="00FE1158" w:rsidTr="00805122">
        <w:tc>
          <w:tcPr>
            <w:tcW w:w="5364" w:type="dxa"/>
            <w:tcBorders>
              <w:top w:val="double" w:sz="4" w:space="0" w:color="auto"/>
              <w:left w:val="double" w:sz="4" w:space="0" w:color="auto"/>
            </w:tcBorders>
          </w:tcPr>
          <w:p w:rsidR="00FE1158" w:rsidRPr="00351CBC" w:rsidRDefault="00FE1158" w:rsidP="00F44170">
            <w:pPr>
              <w:autoSpaceDE w:val="0"/>
              <w:autoSpaceDN w:val="0"/>
              <w:adjustRightInd w:val="0"/>
              <w:rPr>
                <w:rFonts w:ascii="Tahoma" w:hAnsi="Tahoma" w:cs="Tahoma"/>
                <w:bCs/>
                <w:iCs/>
              </w:rPr>
            </w:pPr>
            <w:r w:rsidRPr="00FE1158">
              <w:rPr>
                <w:rFonts w:ascii="TimesNewRomanPS-BoldItalicMT" w:hAnsi="TimesNewRomanPS-BoldItalicMT" w:cs="TimesNewRomanPS-BoldItalicMT"/>
                <w:b/>
                <w:bCs/>
                <w:i/>
                <w:iCs/>
                <w:color w:val="008080"/>
              </w:rPr>
              <w:t>Lesson Title:</w:t>
            </w:r>
            <w:r w:rsidR="00AD1A69">
              <w:rPr>
                <w:rFonts w:ascii="TimesNewRomanPS-BoldItalicMT" w:hAnsi="TimesNewRomanPS-BoldItalicMT" w:cs="TimesNewRomanPS-BoldItalicMT"/>
                <w:b/>
                <w:bCs/>
                <w:i/>
                <w:iCs/>
                <w:color w:val="008080"/>
              </w:rPr>
              <w:t xml:space="preserve"> </w:t>
            </w:r>
            <w:r w:rsidR="00351CBC" w:rsidRPr="00351CBC">
              <w:rPr>
                <w:rFonts w:ascii="Tahoma" w:hAnsi="Tahoma" w:cs="Tahoma"/>
                <w:bCs/>
                <w:iCs/>
              </w:rPr>
              <w:t>Daytime/Nighttime Writing Prompts</w:t>
            </w:r>
          </w:p>
        </w:tc>
        <w:tc>
          <w:tcPr>
            <w:tcW w:w="5544" w:type="dxa"/>
            <w:tcBorders>
              <w:top w:val="double" w:sz="4" w:space="0" w:color="auto"/>
              <w:right w:val="double" w:sz="4" w:space="0" w:color="auto"/>
            </w:tcBorders>
          </w:tcPr>
          <w:p w:rsidR="00FE1158" w:rsidRPr="00AD1A69" w:rsidRDefault="00FE1158" w:rsidP="00E11A5E">
            <w:pPr>
              <w:autoSpaceDE w:val="0"/>
              <w:autoSpaceDN w:val="0"/>
              <w:adjustRightInd w:val="0"/>
              <w:rPr>
                <w:rFonts w:ascii="TimesNewRomanPS-BoldItalicMT" w:hAnsi="TimesNewRomanPS-BoldItalicMT" w:cs="TimesNewRomanPS-BoldItalicMT"/>
                <w:b/>
                <w:bCs/>
                <w:i/>
                <w:iCs/>
              </w:rPr>
            </w:pPr>
            <w:r w:rsidRPr="00FE1158">
              <w:rPr>
                <w:rFonts w:ascii="TimesNewRomanPS-BoldItalicMT" w:hAnsi="TimesNewRomanPS-BoldItalicMT" w:cs="TimesNewRomanPS-BoldItalicMT"/>
                <w:b/>
                <w:bCs/>
                <w:i/>
                <w:iCs/>
                <w:color w:val="008080"/>
              </w:rPr>
              <w:t>Duration:</w:t>
            </w:r>
            <w:r w:rsidR="00AD1A69">
              <w:rPr>
                <w:rFonts w:ascii="TimesNewRomanPS-BoldItalicMT" w:hAnsi="TimesNewRomanPS-BoldItalicMT" w:cs="TimesNewRomanPS-BoldItalicMT"/>
                <w:b/>
                <w:bCs/>
                <w:i/>
                <w:iCs/>
                <w:color w:val="008080"/>
              </w:rPr>
              <w:t xml:space="preserve"> </w:t>
            </w:r>
            <w:r w:rsidR="00E11A5E">
              <w:rPr>
                <w:rFonts w:ascii="Tahoma" w:hAnsi="Tahoma" w:cs="Tahoma"/>
                <w:bCs/>
                <w:iCs/>
              </w:rPr>
              <w:t>60</w:t>
            </w:r>
            <w:r w:rsidR="00351CBC" w:rsidRPr="00351CBC">
              <w:rPr>
                <w:rFonts w:ascii="Tahoma" w:hAnsi="Tahoma" w:cs="Tahoma"/>
                <w:bCs/>
                <w:iCs/>
              </w:rPr>
              <w:t xml:space="preserve"> minutes </w:t>
            </w:r>
            <w:r w:rsidR="00E11A5E">
              <w:rPr>
                <w:rFonts w:ascii="Tahoma" w:hAnsi="Tahoma" w:cs="Tahoma"/>
                <w:bCs/>
                <w:iCs/>
              </w:rPr>
              <w:t>over 2 da</w:t>
            </w:r>
            <w:r w:rsidR="00351CBC" w:rsidRPr="00351CBC">
              <w:rPr>
                <w:rFonts w:ascii="Tahoma" w:hAnsi="Tahoma" w:cs="Tahoma"/>
                <w:bCs/>
                <w:iCs/>
              </w:rPr>
              <w:t>ys</w:t>
            </w:r>
            <w:r w:rsidR="009D61E7">
              <w:rPr>
                <w:rFonts w:ascii="Tahoma" w:hAnsi="Tahoma" w:cs="Tahoma"/>
                <w:bCs/>
                <w:iCs/>
              </w:rPr>
              <w:t>, not consecutive</w:t>
            </w:r>
          </w:p>
        </w:tc>
      </w:tr>
      <w:tr w:rsidR="00FE1158" w:rsidRPr="00FE1158" w:rsidTr="00805122">
        <w:tc>
          <w:tcPr>
            <w:tcW w:w="5364" w:type="dxa"/>
            <w:tcBorders>
              <w:left w:val="double" w:sz="4" w:space="0" w:color="auto"/>
              <w:bottom w:val="double" w:sz="4" w:space="0" w:color="auto"/>
            </w:tcBorders>
          </w:tcPr>
          <w:p w:rsidR="00FE1158" w:rsidRPr="009D61E7" w:rsidRDefault="00FE1158" w:rsidP="009D61E7">
            <w:pPr>
              <w:autoSpaceDE w:val="0"/>
              <w:autoSpaceDN w:val="0"/>
              <w:adjustRightInd w:val="0"/>
              <w:rPr>
                <w:rFonts w:ascii="Tahoma" w:hAnsi="Tahoma" w:cs="Tahoma"/>
                <w:bCs/>
                <w:iCs/>
              </w:rPr>
            </w:pPr>
            <w:r w:rsidRPr="00FE1158">
              <w:rPr>
                <w:rFonts w:ascii="TimesNewRomanPS-BoldItalicMT" w:hAnsi="TimesNewRomanPS-BoldItalicMT" w:cs="TimesNewRomanPS-BoldItalicMT"/>
                <w:b/>
                <w:bCs/>
                <w:i/>
                <w:iCs/>
                <w:color w:val="008080"/>
              </w:rPr>
              <w:t>Concept:</w:t>
            </w:r>
            <w:r w:rsidR="00AD1A69">
              <w:rPr>
                <w:rFonts w:ascii="TimesNewRomanPS-BoldItalicMT" w:hAnsi="TimesNewRomanPS-BoldItalicMT" w:cs="TimesNewRomanPS-BoldItalicMT"/>
                <w:b/>
                <w:bCs/>
                <w:i/>
                <w:iCs/>
                <w:color w:val="008080"/>
              </w:rPr>
              <w:t xml:space="preserve"> </w:t>
            </w:r>
            <w:r w:rsidR="009D61E7">
              <w:rPr>
                <w:rFonts w:ascii="Tahoma" w:hAnsi="Tahoma" w:cs="Tahoma"/>
                <w:bCs/>
                <w:iCs/>
              </w:rPr>
              <w:t>Day and Night Sky</w:t>
            </w:r>
          </w:p>
        </w:tc>
        <w:tc>
          <w:tcPr>
            <w:tcW w:w="5544" w:type="dxa"/>
            <w:tcBorders>
              <w:bottom w:val="double" w:sz="4" w:space="0" w:color="auto"/>
              <w:right w:val="double" w:sz="4" w:space="0" w:color="auto"/>
            </w:tcBorders>
          </w:tcPr>
          <w:p w:rsidR="00FE1158" w:rsidRPr="009D61E7" w:rsidRDefault="00FE1158" w:rsidP="00805122">
            <w:pPr>
              <w:autoSpaceDE w:val="0"/>
              <w:autoSpaceDN w:val="0"/>
              <w:adjustRightInd w:val="0"/>
              <w:rPr>
                <w:rFonts w:ascii="Tahoma" w:hAnsi="Tahoma" w:cs="Tahoma"/>
                <w:bCs/>
                <w:iCs/>
              </w:rPr>
            </w:pPr>
            <w:r w:rsidRPr="00FE1158">
              <w:rPr>
                <w:rFonts w:ascii="TimesNewRomanPS-BoldItalicMT" w:hAnsi="TimesNewRomanPS-BoldItalicMT" w:cs="TimesNewRomanPS-BoldItalicMT"/>
                <w:b/>
                <w:bCs/>
                <w:i/>
                <w:iCs/>
                <w:color w:val="008080"/>
              </w:rPr>
              <w:t>Group Age:</w:t>
            </w:r>
            <w:r w:rsidR="00AD1A69">
              <w:rPr>
                <w:rFonts w:ascii="TimesNewRomanPS-BoldItalicMT" w:hAnsi="TimesNewRomanPS-BoldItalicMT" w:cs="TimesNewRomanPS-BoldItalicMT"/>
                <w:b/>
                <w:bCs/>
                <w:i/>
                <w:iCs/>
                <w:color w:val="008080"/>
              </w:rPr>
              <w:t xml:space="preserve"> </w:t>
            </w:r>
            <w:r w:rsidR="009D61E7">
              <w:rPr>
                <w:rFonts w:ascii="Tahoma" w:hAnsi="Tahoma" w:cs="Tahoma"/>
                <w:bCs/>
                <w:iCs/>
              </w:rPr>
              <w:t>Kindergarten</w:t>
            </w:r>
          </w:p>
        </w:tc>
      </w:tr>
      <w:tr w:rsidR="00FE1158" w:rsidRPr="00FE1158" w:rsidTr="00805122">
        <w:tc>
          <w:tcPr>
            <w:tcW w:w="10908" w:type="dxa"/>
            <w:gridSpan w:val="2"/>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Objectives:</w:t>
            </w:r>
            <w:r w:rsidR="009D61E7">
              <w:rPr>
                <w:rFonts w:ascii="Tahoma" w:hAnsi="Tahoma" w:cs="Tahoma"/>
                <w:bCs/>
                <w:iCs/>
              </w:rPr>
              <w:t xml:space="preserve"> To deepen their understanding of the day and night sky through their own writing, and of their classmates. To gain practice in the writing process.</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Sunshine State Standards addressed:</w:t>
            </w:r>
          </w:p>
          <w:p w:rsidR="00FE1158" w:rsidRPr="007739E3" w:rsidRDefault="007739E3" w:rsidP="00805122">
            <w:pPr>
              <w:autoSpaceDE w:val="0"/>
              <w:autoSpaceDN w:val="0"/>
              <w:adjustRightInd w:val="0"/>
              <w:rPr>
                <w:rFonts w:ascii="Tahoma" w:hAnsi="Tahoma" w:cs="Tahoma"/>
                <w:color w:val="000000"/>
              </w:rPr>
            </w:pPr>
            <w:r>
              <w:rPr>
                <w:rFonts w:ascii="Tahoma" w:hAnsi="Tahoma" w:cs="Tahoma"/>
                <w:color w:val="000000"/>
              </w:rPr>
              <w:t xml:space="preserve">LA.K.3.1.1- </w:t>
            </w:r>
            <w:r w:rsidR="00351CBC" w:rsidRPr="007739E3">
              <w:rPr>
                <w:rFonts w:ascii="Tahoma" w:hAnsi="Tahoma" w:cs="Tahoma"/>
                <w:color w:val="000000"/>
              </w:rPr>
              <w:t xml:space="preserve">The student will </w:t>
            </w:r>
            <w:proofErr w:type="spellStart"/>
            <w:r w:rsidR="00351CBC" w:rsidRPr="007739E3">
              <w:rPr>
                <w:rFonts w:ascii="Tahoma" w:hAnsi="Tahoma" w:cs="Tahoma"/>
                <w:color w:val="000000"/>
              </w:rPr>
              <w:t>prewrite</w:t>
            </w:r>
            <w:proofErr w:type="spellEnd"/>
            <w:r w:rsidR="00351CBC" w:rsidRPr="007739E3">
              <w:rPr>
                <w:rFonts w:ascii="Tahoma" w:hAnsi="Tahoma" w:cs="Tahoma"/>
                <w:color w:val="000000"/>
              </w:rPr>
              <w:t xml:space="preserve"> by connecting thoughts and oral language to generate ideas</w:t>
            </w:r>
          </w:p>
          <w:p w:rsidR="007739E3" w:rsidRPr="007739E3" w:rsidRDefault="007739E3" w:rsidP="007739E3">
            <w:pPr>
              <w:rPr>
                <w:rFonts w:ascii="Tahoma" w:hAnsi="Tahoma" w:cs="Tahoma"/>
                <w:color w:val="000000"/>
              </w:rPr>
            </w:pPr>
            <w:r>
              <w:rPr>
                <w:rFonts w:ascii="Tahoma" w:hAnsi="Tahoma" w:cs="Tahoma"/>
                <w:color w:val="000000"/>
              </w:rPr>
              <w:t xml:space="preserve">LA.K.3.1.2- </w:t>
            </w:r>
            <w:r w:rsidRPr="007739E3">
              <w:rPr>
                <w:rFonts w:ascii="Tahoma" w:hAnsi="Tahoma" w:cs="Tahoma"/>
                <w:color w:val="000000"/>
              </w:rPr>
              <w:t xml:space="preserve">The student will </w:t>
            </w:r>
            <w:proofErr w:type="spellStart"/>
            <w:r w:rsidRPr="007739E3">
              <w:rPr>
                <w:rFonts w:ascii="Tahoma" w:hAnsi="Tahoma" w:cs="Tahoma"/>
                <w:color w:val="000000"/>
              </w:rPr>
              <w:t>prewrite</w:t>
            </w:r>
            <w:proofErr w:type="spellEnd"/>
            <w:r w:rsidRPr="007739E3">
              <w:rPr>
                <w:rFonts w:ascii="Tahoma" w:hAnsi="Tahoma" w:cs="Tahoma"/>
                <w:color w:val="000000"/>
              </w:rPr>
              <w:t xml:space="preserve"> by drawing a picture about ideas from stories read aloud or generated through class discussion. </w:t>
            </w:r>
          </w:p>
          <w:p w:rsidR="007739E3" w:rsidRPr="007739E3" w:rsidRDefault="007739E3" w:rsidP="007739E3">
            <w:pPr>
              <w:rPr>
                <w:rFonts w:ascii="Tahoma" w:hAnsi="Tahoma" w:cs="Tahoma"/>
                <w:color w:val="000000"/>
              </w:rPr>
            </w:pPr>
            <w:r>
              <w:rPr>
                <w:rFonts w:ascii="Tahoma" w:hAnsi="Tahoma" w:cs="Tahoma"/>
                <w:color w:val="000000"/>
              </w:rPr>
              <w:t xml:space="preserve">LA.K.3.4.1- </w:t>
            </w:r>
            <w:r w:rsidRPr="007739E3">
              <w:rPr>
                <w:rFonts w:ascii="Tahoma" w:hAnsi="Tahoma" w:cs="Tahoma"/>
                <w:color w:val="000000"/>
              </w:rPr>
              <w:t>The student will edit for correct use of knowledge of letter/sound relationships to spell simple words.</w:t>
            </w:r>
          </w:p>
          <w:p w:rsidR="007739E3" w:rsidRPr="007739E3" w:rsidRDefault="007739E3" w:rsidP="007739E3">
            <w:pPr>
              <w:rPr>
                <w:rFonts w:ascii="Tahoma" w:hAnsi="Tahoma" w:cs="Tahoma"/>
                <w:color w:val="000000"/>
              </w:rPr>
            </w:pPr>
            <w:r>
              <w:rPr>
                <w:rFonts w:ascii="Tahoma" w:hAnsi="Tahoma" w:cs="Tahoma"/>
                <w:color w:val="000000"/>
              </w:rPr>
              <w:t xml:space="preserve">LA.K.3.4.2- </w:t>
            </w:r>
            <w:r w:rsidRPr="007739E3">
              <w:rPr>
                <w:rFonts w:ascii="Tahoma" w:hAnsi="Tahoma" w:cs="Tahoma"/>
                <w:color w:val="000000"/>
              </w:rPr>
              <w:t>The student will edit for correct use of capital letters to begin important words.</w:t>
            </w:r>
          </w:p>
          <w:p w:rsidR="007739E3" w:rsidRPr="007739E3" w:rsidRDefault="007739E3" w:rsidP="007739E3">
            <w:pPr>
              <w:rPr>
                <w:rFonts w:ascii="Tahoma" w:hAnsi="Tahoma" w:cs="Tahoma"/>
                <w:color w:val="000000"/>
              </w:rPr>
            </w:pPr>
            <w:r>
              <w:rPr>
                <w:rFonts w:ascii="Tahoma" w:hAnsi="Tahoma" w:cs="Tahoma"/>
                <w:color w:val="000000"/>
              </w:rPr>
              <w:t xml:space="preserve">LA.K.3.4.3- </w:t>
            </w:r>
            <w:r w:rsidRPr="007739E3">
              <w:rPr>
                <w:rFonts w:ascii="Tahoma" w:hAnsi="Tahoma" w:cs="Tahoma"/>
                <w:color w:val="000000"/>
              </w:rPr>
              <w:t>The student will edit for correct use of end punctuation, including periods, question marks, and exclamation points.</w:t>
            </w:r>
          </w:p>
          <w:p w:rsidR="00F44170" w:rsidRPr="00FE1158" w:rsidRDefault="007739E3" w:rsidP="009D61E7">
            <w:pPr>
              <w:rPr>
                <w:rFonts w:ascii="TimesNewRomanPS-BoldItalicMT" w:hAnsi="TimesNewRomanPS-BoldItalicMT" w:cs="TimesNewRomanPS-BoldItalicMT"/>
                <w:b/>
                <w:bCs/>
                <w:i/>
                <w:iCs/>
                <w:color w:val="008080"/>
              </w:rPr>
            </w:pPr>
            <w:r>
              <w:rPr>
                <w:rFonts w:ascii="Tahoma" w:hAnsi="Tahoma" w:cs="Tahoma"/>
                <w:color w:val="000000"/>
              </w:rPr>
              <w:t xml:space="preserve">LA.K.3.5.1- </w:t>
            </w:r>
            <w:r w:rsidRPr="007739E3">
              <w:rPr>
                <w:rFonts w:ascii="Tahoma" w:hAnsi="Tahoma" w:cs="Tahoma"/>
                <w:color w:val="000000"/>
              </w:rPr>
              <w:t xml:space="preserve">The student will produce, illustrate and share a finished piece of writing. </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AD1A69" w:rsidRPr="00F44170" w:rsidRDefault="00FE1158" w:rsidP="00AD1A69">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Materials and Props Required</w:t>
            </w:r>
            <w:r w:rsidR="00AD1A69">
              <w:rPr>
                <w:rFonts w:ascii="TimesNewRomanPS-BoldItalicMT" w:hAnsi="TimesNewRomanPS-BoldItalicMT" w:cs="TimesNewRomanPS-BoldItalicMT"/>
                <w:b/>
                <w:bCs/>
                <w:i/>
                <w:iCs/>
                <w:color w:val="008080"/>
              </w:rPr>
              <w:t>:</w:t>
            </w:r>
          </w:p>
          <w:p w:rsidR="000F4A15" w:rsidRDefault="000F4A15" w:rsidP="00AD1A69">
            <w:pPr>
              <w:autoSpaceDE w:val="0"/>
              <w:autoSpaceDN w:val="0"/>
              <w:adjustRightInd w:val="0"/>
              <w:rPr>
                <w:rFonts w:ascii="Tahoma" w:hAnsi="Tahoma" w:cs="Tahoma"/>
                <w:bCs/>
                <w:iCs/>
              </w:rPr>
            </w:pPr>
          </w:p>
          <w:p w:rsidR="000F4A15" w:rsidRDefault="000F4A15" w:rsidP="00AD1A69">
            <w:pPr>
              <w:autoSpaceDE w:val="0"/>
              <w:autoSpaceDN w:val="0"/>
              <w:adjustRightInd w:val="0"/>
              <w:rPr>
                <w:rFonts w:ascii="Tahoma" w:hAnsi="Tahoma" w:cs="Tahoma"/>
                <w:bCs/>
                <w:iCs/>
              </w:rPr>
            </w:pPr>
            <w:r>
              <w:rPr>
                <w:rFonts w:ascii="Tahoma" w:hAnsi="Tahoma" w:cs="Tahoma"/>
                <w:bCs/>
                <w:iCs/>
              </w:rPr>
              <w:t xml:space="preserve">The book, “What Makes Day and Night?” by Franklyn M. </w:t>
            </w:r>
            <w:proofErr w:type="spellStart"/>
            <w:r>
              <w:rPr>
                <w:rFonts w:ascii="Tahoma" w:hAnsi="Tahoma" w:cs="Tahoma"/>
                <w:bCs/>
                <w:iCs/>
              </w:rPr>
              <w:t>Branley</w:t>
            </w:r>
            <w:proofErr w:type="spellEnd"/>
          </w:p>
          <w:p w:rsidR="000F4A15" w:rsidRDefault="000F4A15" w:rsidP="00AD1A69">
            <w:pPr>
              <w:autoSpaceDE w:val="0"/>
              <w:autoSpaceDN w:val="0"/>
              <w:adjustRightInd w:val="0"/>
              <w:rPr>
                <w:rFonts w:ascii="Tahoma" w:hAnsi="Tahoma" w:cs="Tahoma"/>
                <w:bCs/>
                <w:iCs/>
              </w:rPr>
            </w:pPr>
          </w:p>
          <w:p w:rsidR="00AD1A69" w:rsidRDefault="00892340" w:rsidP="00AD1A69">
            <w:pPr>
              <w:autoSpaceDE w:val="0"/>
              <w:autoSpaceDN w:val="0"/>
              <w:adjustRightInd w:val="0"/>
              <w:rPr>
                <w:rFonts w:ascii="Tahoma" w:hAnsi="Tahoma" w:cs="Tahoma"/>
                <w:bCs/>
                <w:iCs/>
              </w:rPr>
            </w:pPr>
            <w:r>
              <w:rPr>
                <w:rFonts w:ascii="Tahoma" w:hAnsi="Tahoma" w:cs="Tahoma"/>
                <w:bCs/>
                <w:iCs/>
              </w:rPr>
              <w:t xml:space="preserve">Construction paper </w:t>
            </w:r>
          </w:p>
          <w:p w:rsidR="00892340" w:rsidRDefault="00892340" w:rsidP="00AD1A69">
            <w:pPr>
              <w:autoSpaceDE w:val="0"/>
              <w:autoSpaceDN w:val="0"/>
              <w:adjustRightInd w:val="0"/>
              <w:rPr>
                <w:rFonts w:ascii="Tahoma" w:hAnsi="Tahoma" w:cs="Tahoma"/>
                <w:bCs/>
                <w:iCs/>
              </w:rPr>
            </w:pPr>
            <w:r>
              <w:rPr>
                <w:rFonts w:ascii="Tahoma" w:hAnsi="Tahoma" w:cs="Tahoma"/>
                <w:bCs/>
                <w:iCs/>
              </w:rPr>
              <w:t>Crayons</w:t>
            </w:r>
          </w:p>
          <w:p w:rsidR="00892340" w:rsidRDefault="00892340" w:rsidP="00AD1A69">
            <w:pPr>
              <w:autoSpaceDE w:val="0"/>
              <w:autoSpaceDN w:val="0"/>
              <w:adjustRightInd w:val="0"/>
              <w:rPr>
                <w:rFonts w:ascii="Tahoma" w:hAnsi="Tahoma" w:cs="Tahoma"/>
                <w:bCs/>
                <w:iCs/>
              </w:rPr>
            </w:pPr>
            <w:r>
              <w:rPr>
                <w:rFonts w:ascii="Tahoma" w:hAnsi="Tahoma" w:cs="Tahoma"/>
                <w:bCs/>
                <w:iCs/>
              </w:rPr>
              <w:t>Pencils</w:t>
            </w:r>
          </w:p>
          <w:p w:rsidR="00892340" w:rsidRPr="00E11A5E" w:rsidRDefault="00942F5C" w:rsidP="00AD1A69">
            <w:pPr>
              <w:autoSpaceDE w:val="0"/>
              <w:autoSpaceDN w:val="0"/>
              <w:adjustRightInd w:val="0"/>
              <w:rPr>
                <w:rFonts w:ascii="Tahoma" w:hAnsi="Tahoma" w:cs="Tahoma"/>
                <w:bCs/>
                <w:iCs/>
              </w:rPr>
            </w:pPr>
            <w:r>
              <w:rPr>
                <w:rFonts w:ascii="Tahoma" w:hAnsi="Tahoma" w:cs="Tahoma"/>
                <w:bCs/>
                <w:iCs/>
              </w:rPr>
              <w:t xml:space="preserve">2 </w:t>
            </w:r>
            <w:r w:rsidR="00892340">
              <w:rPr>
                <w:rFonts w:ascii="Tahoma" w:hAnsi="Tahoma" w:cs="Tahoma"/>
                <w:bCs/>
                <w:iCs/>
              </w:rPr>
              <w:t>Writing Prompts worksheets</w:t>
            </w:r>
            <w:r>
              <w:rPr>
                <w:rFonts w:ascii="Tahoma" w:hAnsi="Tahoma" w:cs="Tahoma"/>
                <w:bCs/>
                <w:iCs/>
              </w:rPr>
              <w:t>, one for daytime and one for nighttime</w:t>
            </w:r>
          </w:p>
        </w:tc>
        <w:tc>
          <w:tcPr>
            <w:tcW w:w="554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Background Knowledge</w:t>
            </w:r>
            <w:r w:rsidR="00AD1A69">
              <w:rPr>
                <w:rFonts w:ascii="TimesNewRomanPS-BoldItalicMT" w:hAnsi="TimesNewRomanPS-BoldItalicMT" w:cs="TimesNewRomanPS-BoldItalicMT"/>
                <w:b/>
                <w:bCs/>
                <w:i/>
                <w:iCs/>
                <w:color w:val="008080"/>
              </w:rPr>
              <w:t>:</w:t>
            </w:r>
          </w:p>
          <w:p w:rsidR="00FE1158" w:rsidRPr="00942F5C" w:rsidRDefault="00942F5C" w:rsidP="00805122">
            <w:pPr>
              <w:autoSpaceDE w:val="0"/>
              <w:autoSpaceDN w:val="0"/>
              <w:adjustRightInd w:val="0"/>
              <w:rPr>
                <w:rFonts w:ascii="Tahoma" w:hAnsi="Tahoma" w:cs="Tahoma"/>
                <w:bCs/>
                <w:iCs/>
              </w:rPr>
            </w:pPr>
            <w:r w:rsidRPr="00942F5C">
              <w:rPr>
                <w:rFonts w:ascii="Tahoma" w:hAnsi="Tahoma" w:cs="Tahoma"/>
                <w:bCs/>
                <w:iCs/>
              </w:rPr>
              <w:t>The students have been learning about what occurs in the day and night sky. They have also learned about what they do during the morning, afternoon and evening.</w:t>
            </w:r>
          </w:p>
          <w:p w:rsidR="00F44170" w:rsidRPr="00F44170" w:rsidRDefault="00F44170" w:rsidP="00805122">
            <w:pPr>
              <w:autoSpaceDE w:val="0"/>
              <w:autoSpaceDN w:val="0"/>
              <w:adjustRightInd w:val="0"/>
              <w:rPr>
                <w:rFonts w:ascii="TimesNewRomanPS-BoldItalicMT" w:hAnsi="TimesNewRomanPS-BoldItalicMT" w:cs="TimesNewRomanPS-BoldItalicMT"/>
                <w:b/>
                <w:bCs/>
                <w:i/>
                <w:iCs/>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145A9C" w:rsidRDefault="00145A9C"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Lesson Steps/Procedures:</w:t>
            </w:r>
          </w:p>
        </w:tc>
      </w:tr>
      <w:tr w:rsidR="00FE1158" w:rsidRPr="00FE1158" w:rsidTr="00805122">
        <w:tc>
          <w:tcPr>
            <w:tcW w:w="10908" w:type="dxa"/>
            <w:gridSpan w:val="2"/>
            <w:tcBorders>
              <w:left w:val="double" w:sz="4" w:space="0" w:color="auto"/>
              <w:right w:val="double" w:sz="4" w:space="0" w:color="auto"/>
            </w:tcBorders>
          </w:tcPr>
          <w:p w:rsidR="00FE1158" w:rsidRPr="00942F5C" w:rsidRDefault="00942F5C" w:rsidP="00805122">
            <w:pPr>
              <w:autoSpaceDE w:val="0"/>
              <w:autoSpaceDN w:val="0"/>
              <w:adjustRightInd w:val="0"/>
              <w:rPr>
                <w:rFonts w:ascii="Tahoma" w:hAnsi="Tahoma" w:cs="Tahoma"/>
                <w:bCs/>
                <w:iCs/>
              </w:rPr>
            </w:pPr>
            <w:r>
              <w:rPr>
                <w:rFonts w:ascii="Tahoma" w:hAnsi="Tahoma" w:cs="Tahoma"/>
                <w:bCs/>
                <w:iCs/>
              </w:rPr>
              <w:t>1.</w:t>
            </w:r>
            <w:r w:rsidR="00EB547A">
              <w:rPr>
                <w:rFonts w:ascii="Tahoma" w:hAnsi="Tahoma" w:cs="Tahoma"/>
                <w:bCs/>
                <w:iCs/>
              </w:rPr>
              <w:t xml:space="preserve"> </w:t>
            </w:r>
            <w:r w:rsidR="000F4A15">
              <w:rPr>
                <w:rFonts w:ascii="Tahoma" w:hAnsi="Tahoma" w:cs="Tahoma"/>
                <w:bCs/>
                <w:iCs/>
              </w:rPr>
              <w:t>Read the book, “What Makes Day and Night?”</w:t>
            </w:r>
          </w:p>
        </w:tc>
      </w:tr>
      <w:tr w:rsidR="00FE1158" w:rsidRPr="00FE1158" w:rsidTr="00805122">
        <w:tc>
          <w:tcPr>
            <w:tcW w:w="10908" w:type="dxa"/>
            <w:gridSpan w:val="2"/>
            <w:tcBorders>
              <w:left w:val="double" w:sz="4" w:space="0" w:color="auto"/>
              <w:right w:val="double" w:sz="4" w:space="0" w:color="auto"/>
            </w:tcBorders>
          </w:tcPr>
          <w:p w:rsidR="00FE1158" w:rsidRPr="00942F5C" w:rsidRDefault="00942F5C" w:rsidP="00805122">
            <w:pPr>
              <w:autoSpaceDE w:val="0"/>
              <w:autoSpaceDN w:val="0"/>
              <w:adjustRightInd w:val="0"/>
              <w:rPr>
                <w:rFonts w:ascii="Tahoma" w:hAnsi="Tahoma" w:cs="Tahoma"/>
                <w:bCs/>
                <w:iCs/>
              </w:rPr>
            </w:pPr>
            <w:r>
              <w:rPr>
                <w:rFonts w:ascii="Tahoma" w:hAnsi="Tahoma" w:cs="Tahoma"/>
                <w:bCs/>
                <w:iCs/>
              </w:rPr>
              <w:t>2.</w:t>
            </w:r>
            <w:r w:rsidR="00EB547A">
              <w:rPr>
                <w:rFonts w:ascii="Tahoma" w:hAnsi="Tahoma" w:cs="Tahoma"/>
                <w:bCs/>
                <w:iCs/>
              </w:rPr>
              <w:t xml:space="preserve"> </w:t>
            </w:r>
            <w:r w:rsidR="000F4A15">
              <w:rPr>
                <w:rFonts w:ascii="Tahoma" w:hAnsi="Tahoma" w:cs="Tahoma"/>
                <w:bCs/>
                <w:iCs/>
              </w:rPr>
              <w:t>Discuss with the students all of the things they have learned over the past week about the day and night sky. Whole group discussion.</w:t>
            </w:r>
          </w:p>
        </w:tc>
      </w:tr>
      <w:tr w:rsidR="000F4A15" w:rsidRPr="00FE1158" w:rsidTr="00805122">
        <w:tc>
          <w:tcPr>
            <w:tcW w:w="10908" w:type="dxa"/>
            <w:gridSpan w:val="2"/>
            <w:tcBorders>
              <w:left w:val="double" w:sz="4" w:space="0" w:color="auto"/>
              <w:right w:val="double" w:sz="4" w:space="0" w:color="auto"/>
            </w:tcBorders>
          </w:tcPr>
          <w:p w:rsidR="000F4A15" w:rsidRDefault="000F4A15" w:rsidP="00805122">
            <w:pPr>
              <w:autoSpaceDE w:val="0"/>
              <w:autoSpaceDN w:val="0"/>
              <w:adjustRightInd w:val="0"/>
              <w:rPr>
                <w:rFonts w:ascii="Tahoma" w:hAnsi="Tahoma" w:cs="Tahoma"/>
                <w:bCs/>
                <w:iCs/>
              </w:rPr>
            </w:pPr>
            <w:r>
              <w:rPr>
                <w:rFonts w:ascii="Tahoma" w:hAnsi="Tahoma" w:cs="Tahoma"/>
                <w:bCs/>
                <w:iCs/>
              </w:rPr>
              <w:t xml:space="preserve">3. Give the children a piece of construction that has been pre folded into thirds. Model </w:t>
            </w:r>
            <w:r w:rsidR="003B4F46">
              <w:rPr>
                <w:rFonts w:ascii="Tahoma" w:hAnsi="Tahoma" w:cs="Tahoma"/>
                <w:bCs/>
                <w:iCs/>
              </w:rPr>
              <w:t xml:space="preserve">on the interactive board </w:t>
            </w:r>
            <w:r>
              <w:rPr>
                <w:rFonts w:ascii="Tahoma" w:hAnsi="Tahoma" w:cs="Tahoma"/>
                <w:bCs/>
                <w:iCs/>
              </w:rPr>
              <w:t>labeling the three sections</w:t>
            </w:r>
            <w:r w:rsidR="00145A9C">
              <w:rPr>
                <w:rFonts w:ascii="Tahoma" w:hAnsi="Tahoma" w:cs="Tahoma"/>
                <w:bCs/>
                <w:iCs/>
              </w:rPr>
              <w:t>: morning, afternoon, and evening.</w:t>
            </w:r>
          </w:p>
        </w:tc>
      </w:tr>
      <w:tr w:rsidR="00145A9C" w:rsidRPr="00FE1158" w:rsidTr="00805122">
        <w:tc>
          <w:tcPr>
            <w:tcW w:w="10908" w:type="dxa"/>
            <w:gridSpan w:val="2"/>
            <w:tcBorders>
              <w:left w:val="double" w:sz="4" w:space="0" w:color="auto"/>
              <w:right w:val="double" w:sz="4" w:space="0" w:color="auto"/>
            </w:tcBorders>
          </w:tcPr>
          <w:p w:rsidR="00145A9C" w:rsidRDefault="00145A9C" w:rsidP="00805122">
            <w:pPr>
              <w:autoSpaceDE w:val="0"/>
              <w:autoSpaceDN w:val="0"/>
              <w:adjustRightInd w:val="0"/>
              <w:rPr>
                <w:rFonts w:ascii="Tahoma" w:hAnsi="Tahoma" w:cs="Tahoma"/>
                <w:bCs/>
                <w:iCs/>
              </w:rPr>
            </w:pPr>
            <w:r>
              <w:rPr>
                <w:rFonts w:ascii="Tahoma" w:hAnsi="Tahoma" w:cs="Tahoma"/>
                <w:bCs/>
                <w:iCs/>
              </w:rPr>
              <w:t>4. As the class discusses these times, discuss that when the morning and afternoon times occur, we see a sun. Continue</w:t>
            </w:r>
            <w:r w:rsidR="003B4F46">
              <w:rPr>
                <w:rFonts w:ascii="Tahoma" w:hAnsi="Tahoma" w:cs="Tahoma"/>
                <w:bCs/>
                <w:iCs/>
              </w:rPr>
              <w:t xml:space="preserve"> discussing</w:t>
            </w:r>
            <w:r>
              <w:rPr>
                <w:rFonts w:ascii="Tahoma" w:hAnsi="Tahoma" w:cs="Tahoma"/>
                <w:bCs/>
                <w:iCs/>
              </w:rPr>
              <w:t xml:space="preserve"> that in the evening, the sun goes away, and the moon appears. </w:t>
            </w:r>
          </w:p>
        </w:tc>
      </w:tr>
      <w:tr w:rsidR="003B4F46" w:rsidRPr="00FE1158" w:rsidTr="00805122">
        <w:tc>
          <w:tcPr>
            <w:tcW w:w="10908" w:type="dxa"/>
            <w:gridSpan w:val="2"/>
            <w:tcBorders>
              <w:left w:val="double" w:sz="4" w:space="0" w:color="auto"/>
              <w:right w:val="double" w:sz="4" w:space="0" w:color="auto"/>
            </w:tcBorders>
          </w:tcPr>
          <w:p w:rsidR="003B4F46" w:rsidRDefault="003B4F46" w:rsidP="00805122">
            <w:pPr>
              <w:autoSpaceDE w:val="0"/>
              <w:autoSpaceDN w:val="0"/>
              <w:adjustRightInd w:val="0"/>
              <w:rPr>
                <w:rFonts w:ascii="Tahoma" w:hAnsi="Tahoma" w:cs="Tahoma"/>
                <w:bCs/>
                <w:iCs/>
              </w:rPr>
            </w:pPr>
            <w:r>
              <w:rPr>
                <w:rFonts w:ascii="Tahoma" w:hAnsi="Tahoma" w:cs="Tahoma"/>
                <w:bCs/>
                <w:iCs/>
              </w:rPr>
              <w:t>5. Model writing their ideas as they are given on the interactive board so the children can copy the words onto their construction paper. Allow children to keep this by them for the next step.</w:t>
            </w:r>
          </w:p>
        </w:tc>
      </w:tr>
      <w:tr w:rsidR="00FE1158" w:rsidRPr="00FE1158" w:rsidTr="00805122">
        <w:tc>
          <w:tcPr>
            <w:tcW w:w="10908" w:type="dxa"/>
            <w:gridSpan w:val="2"/>
            <w:tcBorders>
              <w:left w:val="double" w:sz="4" w:space="0" w:color="auto"/>
              <w:right w:val="double" w:sz="4" w:space="0" w:color="auto"/>
            </w:tcBorders>
          </w:tcPr>
          <w:p w:rsidR="00FE1158" w:rsidRPr="00942F5C" w:rsidRDefault="003B4F46" w:rsidP="003B4F46">
            <w:pPr>
              <w:autoSpaceDE w:val="0"/>
              <w:autoSpaceDN w:val="0"/>
              <w:adjustRightInd w:val="0"/>
              <w:rPr>
                <w:rFonts w:ascii="Tahoma" w:hAnsi="Tahoma" w:cs="Tahoma"/>
                <w:bCs/>
                <w:iCs/>
              </w:rPr>
            </w:pPr>
            <w:r>
              <w:rPr>
                <w:rFonts w:ascii="Tahoma" w:hAnsi="Tahoma" w:cs="Tahoma"/>
                <w:bCs/>
                <w:iCs/>
              </w:rPr>
              <w:t>6</w:t>
            </w:r>
            <w:r w:rsidR="00942F5C">
              <w:rPr>
                <w:rFonts w:ascii="Tahoma" w:hAnsi="Tahoma" w:cs="Tahoma"/>
                <w:bCs/>
                <w:iCs/>
              </w:rPr>
              <w:t>.</w:t>
            </w:r>
            <w:r w:rsidR="00EB547A">
              <w:rPr>
                <w:rFonts w:ascii="Tahoma" w:hAnsi="Tahoma" w:cs="Tahoma"/>
                <w:bCs/>
                <w:iCs/>
              </w:rPr>
              <w:t xml:space="preserve"> </w:t>
            </w:r>
            <w:r w:rsidR="000F4A15">
              <w:rPr>
                <w:rFonts w:ascii="Tahoma" w:hAnsi="Tahoma" w:cs="Tahoma"/>
                <w:bCs/>
                <w:iCs/>
              </w:rPr>
              <w:t>Introduce the writing prompt, “What Do You See in the Daytime Sky?” by telling the children that they are going to draw a picture of what they see in the daytime sky. Encourage details.</w:t>
            </w:r>
          </w:p>
        </w:tc>
      </w:tr>
      <w:tr w:rsidR="00FE1158" w:rsidRPr="00FE1158" w:rsidTr="00805122">
        <w:tc>
          <w:tcPr>
            <w:tcW w:w="10908" w:type="dxa"/>
            <w:gridSpan w:val="2"/>
            <w:tcBorders>
              <w:left w:val="double" w:sz="4" w:space="0" w:color="auto"/>
              <w:right w:val="double" w:sz="4" w:space="0" w:color="auto"/>
            </w:tcBorders>
          </w:tcPr>
          <w:p w:rsidR="00FE1158" w:rsidRPr="00942F5C" w:rsidRDefault="003B4F46" w:rsidP="003B4F46">
            <w:pPr>
              <w:autoSpaceDE w:val="0"/>
              <w:autoSpaceDN w:val="0"/>
              <w:adjustRightInd w:val="0"/>
              <w:rPr>
                <w:rFonts w:ascii="Tahoma" w:hAnsi="Tahoma" w:cs="Tahoma"/>
                <w:bCs/>
                <w:iCs/>
              </w:rPr>
            </w:pPr>
            <w:r>
              <w:rPr>
                <w:rFonts w:ascii="Tahoma" w:hAnsi="Tahoma" w:cs="Tahoma"/>
                <w:bCs/>
                <w:iCs/>
              </w:rPr>
              <w:t>7</w:t>
            </w:r>
            <w:r w:rsidR="00942F5C">
              <w:rPr>
                <w:rFonts w:ascii="Tahoma" w:hAnsi="Tahoma" w:cs="Tahoma"/>
                <w:bCs/>
                <w:iCs/>
              </w:rPr>
              <w:t>.</w:t>
            </w:r>
            <w:r w:rsidR="00EB547A">
              <w:rPr>
                <w:rFonts w:ascii="Tahoma" w:hAnsi="Tahoma" w:cs="Tahoma"/>
                <w:bCs/>
                <w:iCs/>
              </w:rPr>
              <w:t xml:space="preserve"> </w:t>
            </w:r>
            <w:r w:rsidR="000F4A15">
              <w:rPr>
                <w:rFonts w:ascii="Tahoma" w:hAnsi="Tahoma" w:cs="Tahoma"/>
                <w:bCs/>
                <w:iCs/>
              </w:rPr>
              <w:t>Tell the children they are also going to write two sentences about what they see</w:t>
            </w:r>
            <w:r>
              <w:rPr>
                <w:rFonts w:ascii="Tahoma" w:hAnsi="Tahoma" w:cs="Tahoma"/>
                <w:bCs/>
                <w:iCs/>
              </w:rPr>
              <w:t xml:space="preserve"> in the daytime sky and</w:t>
            </w:r>
            <w:r w:rsidR="000F4A15">
              <w:rPr>
                <w:rFonts w:ascii="Tahoma" w:hAnsi="Tahoma" w:cs="Tahoma"/>
                <w:bCs/>
                <w:iCs/>
              </w:rPr>
              <w:t xml:space="preserve"> what </w:t>
            </w:r>
            <w:r>
              <w:rPr>
                <w:rFonts w:ascii="Tahoma" w:hAnsi="Tahoma" w:cs="Tahoma"/>
                <w:bCs/>
                <w:iCs/>
              </w:rPr>
              <w:t xml:space="preserve">type of activity </w:t>
            </w:r>
            <w:r w:rsidR="000F4A15">
              <w:rPr>
                <w:rFonts w:ascii="Tahoma" w:hAnsi="Tahoma" w:cs="Tahoma"/>
                <w:bCs/>
                <w:iCs/>
              </w:rPr>
              <w:t xml:space="preserve">they do during this time.  </w:t>
            </w:r>
          </w:p>
        </w:tc>
      </w:tr>
      <w:tr w:rsidR="00FE1158" w:rsidRPr="00FE1158" w:rsidTr="00805122">
        <w:tc>
          <w:tcPr>
            <w:tcW w:w="10908" w:type="dxa"/>
            <w:gridSpan w:val="2"/>
            <w:tcBorders>
              <w:left w:val="double" w:sz="4" w:space="0" w:color="auto"/>
              <w:right w:val="double" w:sz="4" w:space="0" w:color="auto"/>
            </w:tcBorders>
          </w:tcPr>
          <w:p w:rsidR="00FE1158" w:rsidRPr="00942F5C" w:rsidRDefault="003B4F46" w:rsidP="00805122">
            <w:pPr>
              <w:autoSpaceDE w:val="0"/>
              <w:autoSpaceDN w:val="0"/>
              <w:adjustRightInd w:val="0"/>
              <w:rPr>
                <w:rFonts w:ascii="Tahoma" w:hAnsi="Tahoma" w:cs="Tahoma"/>
                <w:bCs/>
                <w:iCs/>
              </w:rPr>
            </w:pPr>
            <w:r>
              <w:rPr>
                <w:rFonts w:ascii="Tahoma" w:hAnsi="Tahoma" w:cs="Tahoma"/>
                <w:bCs/>
                <w:iCs/>
              </w:rPr>
              <w:lastRenderedPageBreak/>
              <w:t>8</w:t>
            </w:r>
            <w:r w:rsidR="00942F5C">
              <w:rPr>
                <w:rFonts w:ascii="Tahoma" w:hAnsi="Tahoma" w:cs="Tahoma"/>
                <w:bCs/>
                <w:iCs/>
              </w:rPr>
              <w:t>.</w:t>
            </w:r>
            <w:r w:rsidR="00EB547A">
              <w:rPr>
                <w:rFonts w:ascii="Tahoma" w:hAnsi="Tahoma" w:cs="Tahoma"/>
                <w:bCs/>
                <w:iCs/>
              </w:rPr>
              <w:t xml:space="preserve"> </w:t>
            </w:r>
            <w:r w:rsidR="000F4A15">
              <w:rPr>
                <w:rFonts w:ascii="Tahoma" w:hAnsi="Tahoma" w:cs="Tahoma"/>
                <w:bCs/>
                <w:iCs/>
              </w:rPr>
              <w:t>Remind children what is expected from their writing, such as: Capital letter at the beginning of a sentence, and a period at the end of the sentence.</w:t>
            </w:r>
          </w:p>
        </w:tc>
      </w:tr>
      <w:tr w:rsidR="00FE1158" w:rsidRPr="00FE1158" w:rsidTr="00805122">
        <w:tc>
          <w:tcPr>
            <w:tcW w:w="10908" w:type="dxa"/>
            <w:gridSpan w:val="2"/>
            <w:tcBorders>
              <w:left w:val="double" w:sz="4" w:space="0" w:color="auto"/>
              <w:right w:val="double" w:sz="4" w:space="0" w:color="auto"/>
            </w:tcBorders>
          </w:tcPr>
          <w:p w:rsidR="00FE1158" w:rsidRPr="00942F5C" w:rsidRDefault="003B4F46" w:rsidP="00805122">
            <w:pPr>
              <w:autoSpaceDE w:val="0"/>
              <w:autoSpaceDN w:val="0"/>
              <w:adjustRightInd w:val="0"/>
              <w:rPr>
                <w:rFonts w:ascii="Tahoma" w:hAnsi="Tahoma" w:cs="Tahoma"/>
                <w:bCs/>
                <w:iCs/>
              </w:rPr>
            </w:pPr>
            <w:r>
              <w:rPr>
                <w:rFonts w:ascii="Tahoma" w:hAnsi="Tahoma" w:cs="Tahoma"/>
                <w:bCs/>
                <w:iCs/>
              </w:rPr>
              <w:t>9</w:t>
            </w:r>
            <w:r w:rsidR="00942F5C">
              <w:rPr>
                <w:rFonts w:ascii="Tahoma" w:hAnsi="Tahoma" w:cs="Tahoma"/>
                <w:bCs/>
                <w:iCs/>
              </w:rPr>
              <w:t>.</w:t>
            </w:r>
            <w:r>
              <w:rPr>
                <w:rFonts w:ascii="Tahoma" w:hAnsi="Tahoma" w:cs="Tahoma"/>
                <w:bCs/>
                <w:iCs/>
              </w:rPr>
              <w:t xml:space="preserve"> Have children share their writing with the class. This will reinforce understanding.</w:t>
            </w:r>
            <w:r w:rsidR="00EB547A">
              <w:rPr>
                <w:rFonts w:ascii="Tahoma" w:hAnsi="Tahoma" w:cs="Tahoma"/>
                <w:bCs/>
                <w:iCs/>
              </w:rPr>
              <w:t xml:space="preserve"> </w:t>
            </w:r>
          </w:p>
        </w:tc>
      </w:tr>
      <w:tr w:rsidR="00FE1158" w:rsidRPr="00FE1158" w:rsidTr="00805122">
        <w:tc>
          <w:tcPr>
            <w:tcW w:w="10908" w:type="dxa"/>
            <w:gridSpan w:val="2"/>
            <w:tcBorders>
              <w:left w:val="double" w:sz="4" w:space="0" w:color="auto"/>
              <w:bottom w:val="double" w:sz="4" w:space="0" w:color="auto"/>
              <w:right w:val="double" w:sz="4" w:space="0" w:color="auto"/>
            </w:tcBorders>
          </w:tcPr>
          <w:p w:rsidR="00FE1158" w:rsidRPr="00942F5C" w:rsidRDefault="003B4F46" w:rsidP="00805122">
            <w:pPr>
              <w:autoSpaceDE w:val="0"/>
              <w:autoSpaceDN w:val="0"/>
              <w:adjustRightInd w:val="0"/>
              <w:rPr>
                <w:rFonts w:ascii="Tahoma" w:hAnsi="Tahoma" w:cs="Tahoma"/>
                <w:bCs/>
                <w:iCs/>
              </w:rPr>
            </w:pPr>
            <w:r>
              <w:rPr>
                <w:rFonts w:ascii="Tahoma" w:hAnsi="Tahoma" w:cs="Tahoma"/>
                <w:bCs/>
                <w:iCs/>
              </w:rPr>
              <w:t>10</w:t>
            </w:r>
            <w:r w:rsidR="00942F5C">
              <w:rPr>
                <w:rFonts w:ascii="Tahoma" w:hAnsi="Tahoma" w:cs="Tahoma"/>
                <w:bCs/>
                <w:iCs/>
              </w:rPr>
              <w:t>.</w:t>
            </w:r>
            <w:r>
              <w:rPr>
                <w:rFonts w:ascii="Tahoma" w:hAnsi="Tahoma" w:cs="Tahoma"/>
                <w:bCs/>
                <w:iCs/>
              </w:rPr>
              <w:t xml:space="preserve"> On another day, have children complete “What Do You See in the Nighttime Sky?” writing prompt in the same manner.</w:t>
            </w:r>
            <w:r w:rsidR="00EB547A">
              <w:rPr>
                <w:rFonts w:ascii="Tahoma" w:hAnsi="Tahoma" w:cs="Tahoma"/>
                <w:bCs/>
                <w:iCs/>
              </w:rPr>
              <w:t xml:space="preserve"> </w:t>
            </w: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 xml:space="preserve">Technology (What technology is used in lesson? </w:t>
            </w:r>
          </w:p>
          <w:p w:rsidR="003B4F46" w:rsidRPr="00745A8D" w:rsidRDefault="003B4F46" w:rsidP="003B4F46">
            <w:pPr>
              <w:autoSpaceDE w:val="0"/>
              <w:autoSpaceDN w:val="0"/>
              <w:adjustRightInd w:val="0"/>
              <w:rPr>
                <w:rFonts w:ascii="Tahoma" w:hAnsi="Tahoma" w:cs="Tahoma"/>
                <w:bCs/>
                <w:iCs/>
                <w:color w:val="008080"/>
              </w:rPr>
            </w:pPr>
            <w:r w:rsidRPr="00745A8D">
              <w:rPr>
                <w:rFonts w:ascii="Tahoma" w:hAnsi="Tahoma" w:cs="Tahoma"/>
                <w:bCs/>
                <w:iCs/>
              </w:rPr>
              <w:t>Interactive Promethean Board</w:t>
            </w:r>
          </w:p>
          <w:p w:rsidR="003B4F46" w:rsidRPr="003B4F46" w:rsidRDefault="003B4F46" w:rsidP="00805122">
            <w:pPr>
              <w:autoSpaceDE w:val="0"/>
              <w:autoSpaceDN w:val="0"/>
              <w:adjustRightInd w:val="0"/>
              <w:rPr>
                <w:rFonts w:ascii="Tahoma" w:hAnsi="Tahoma" w:cs="Tahoma"/>
                <w:bCs/>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single" w:sz="12" w:space="0" w:color="auto"/>
            </w:tcBorders>
          </w:tcPr>
          <w:p w:rsidR="00942F5C" w:rsidRDefault="00FE1158" w:rsidP="00942F5C">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Adaptations (special needs, ESOL, etc)</w:t>
            </w:r>
          </w:p>
          <w:p w:rsidR="00FE1158" w:rsidRPr="00942F5C" w:rsidRDefault="00942F5C" w:rsidP="00805122">
            <w:pPr>
              <w:autoSpaceDE w:val="0"/>
              <w:autoSpaceDN w:val="0"/>
              <w:adjustRightInd w:val="0"/>
              <w:rPr>
                <w:rFonts w:ascii="Tahoma" w:hAnsi="Tahoma" w:cs="Tahoma"/>
                <w:bCs/>
                <w:iCs/>
                <w:color w:val="008080"/>
              </w:rPr>
            </w:pPr>
            <w:r>
              <w:rPr>
                <w:rFonts w:ascii="Tahoma" w:hAnsi="Tahoma" w:cs="Tahoma"/>
              </w:rPr>
              <w:t xml:space="preserve">By having the children draw the picture first, this aids in the writing process. It will give the child something to refer back to. If the child struggles with writing, I would only require them to draw the picture and help them label it. Another way to help </w:t>
            </w:r>
            <w:r w:rsidRPr="00745A8D">
              <w:rPr>
                <w:rFonts w:ascii="Tahoma" w:hAnsi="Tahoma" w:cs="Tahoma"/>
              </w:rPr>
              <w:t>children that are English language learners, and children with special needs comprehend the objective better</w:t>
            </w:r>
            <w:r>
              <w:rPr>
                <w:rFonts w:ascii="Tahoma" w:hAnsi="Tahoma" w:cs="Tahoma"/>
              </w:rPr>
              <w:t xml:space="preserve"> is by providing pictures of activities that occur in the daytime and in the nighttime. Discussing those</w:t>
            </w:r>
            <w:r w:rsidRPr="00745A8D">
              <w:rPr>
                <w:rFonts w:ascii="Tahoma" w:hAnsi="Tahoma" w:cs="Tahoma"/>
              </w:rPr>
              <w:t xml:space="preserve"> picture cards prior to the activity will also give additional support for these children.</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double" w:sz="4"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Student Assessment: How will you assess student’s understanding of the concepts covered?</w:t>
            </w:r>
          </w:p>
          <w:p w:rsidR="00942F5C" w:rsidRDefault="00942F5C" w:rsidP="00942F5C">
            <w:pPr>
              <w:autoSpaceDE w:val="0"/>
              <w:autoSpaceDN w:val="0"/>
              <w:adjustRightInd w:val="0"/>
              <w:rPr>
                <w:rFonts w:ascii="Arial" w:hAnsi="Arial" w:cs="Arial"/>
                <w:bCs/>
                <w:iCs/>
              </w:rPr>
            </w:pPr>
            <w:r w:rsidRPr="00C12D1A">
              <w:rPr>
                <w:rFonts w:ascii="Arial" w:hAnsi="Arial" w:cs="Arial"/>
                <w:bCs/>
                <w:iCs/>
              </w:rPr>
              <w:t>Assessment will be done in large group during the lesson. I will watch for understanding a</w:t>
            </w:r>
            <w:r>
              <w:rPr>
                <w:rFonts w:ascii="Arial" w:hAnsi="Arial" w:cs="Arial"/>
                <w:bCs/>
                <w:iCs/>
              </w:rPr>
              <w:t>mong my students through their drawings</w:t>
            </w:r>
            <w:r w:rsidRPr="00C12D1A">
              <w:rPr>
                <w:rFonts w:ascii="Arial" w:hAnsi="Arial" w:cs="Arial"/>
                <w:bCs/>
                <w:iCs/>
              </w:rPr>
              <w:t xml:space="preserve">, </w:t>
            </w:r>
            <w:r>
              <w:rPr>
                <w:rFonts w:ascii="Arial" w:hAnsi="Arial" w:cs="Arial"/>
                <w:bCs/>
                <w:iCs/>
              </w:rPr>
              <w:t>writing</w:t>
            </w:r>
            <w:r w:rsidRPr="00C12D1A">
              <w:rPr>
                <w:rFonts w:ascii="Arial" w:hAnsi="Arial" w:cs="Arial"/>
                <w:bCs/>
                <w:iCs/>
              </w:rPr>
              <w:t xml:space="preserve"> and expressions. In addition to assessment through observation, I will</w:t>
            </w:r>
            <w:r>
              <w:rPr>
                <w:rFonts w:ascii="Arial" w:hAnsi="Arial" w:cs="Arial"/>
                <w:bCs/>
                <w:iCs/>
              </w:rPr>
              <w:t xml:space="preserve"> access their writing through their use of capitalization and punctuation. Through the artwork and writing prompt, I will be able to assess if the students understand what occurs in a daytime and nighttime sky. </w:t>
            </w:r>
          </w:p>
          <w:p w:rsidR="00942F5C" w:rsidRPr="00FE1158" w:rsidRDefault="00942F5C"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942F5C">
            <w:pPr>
              <w:autoSpaceDE w:val="0"/>
              <w:autoSpaceDN w:val="0"/>
              <w:adjustRightInd w:val="0"/>
              <w:rPr>
                <w:rFonts w:ascii="TimesNewRomanPS-BoldItalicMT" w:hAnsi="TimesNewRomanPS-BoldItalicMT" w:cs="TimesNewRomanPS-BoldItalicMT"/>
                <w:b/>
                <w:bCs/>
                <w:i/>
                <w:iCs/>
                <w:color w:val="008080"/>
              </w:rPr>
            </w:pPr>
          </w:p>
        </w:tc>
      </w:tr>
    </w:tbl>
    <w:p w:rsidR="0076332C" w:rsidRPr="00FE1158" w:rsidRDefault="0014625D"/>
    <w:sectPr w:rsidR="0076332C" w:rsidRPr="00FE1158" w:rsidSect="00707BB0">
      <w:headerReference w:type="default" r:id="rId7"/>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25D" w:rsidRDefault="0014625D" w:rsidP="00351CBC">
      <w:r>
        <w:separator/>
      </w:r>
    </w:p>
  </w:endnote>
  <w:endnote w:type="continuationSeparator" w:id="0">
    <w:p w:rsidR="0014625D" w:rsidRDefault="0014625D" w:rsidP="00351CB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25D" w:rsidRDefault="0014625D" w:rsidP="00351CBC">
      <w:r>
        <w:separator/>
      </w:r>
    </w:p>
  </w:footnote>
  <w:footnote w:type="continuationSeparator" w:id="0">
    <w:p w:rsidR="0014625D" w:rsidRDefault="0014625D" w:rsidP="00351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BC" w:rsidRDefault="00351CBC">
    <w:pPr>
      <w:pStyle w:val="Header"/>
    </w:pPr>
    <w:r>
      <w:t>Trisha Bray</w:t>
    </w:r>
  </w:p>
  <w:p w:rsidR="00351CBC" w:rsidRDefault="00351CBC">
    <w:pPr>
      <w:pStyle w:val="Header"/>
    </w:pPr>
    <w:r>
      <w:t>Lesson 3- Integrated Unit</w:t>
    </w:r>
  </w:p>
  <w:p w:rsidR="00351CBC" w:rsidRDefault="00351C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158"/>
    <w:rsid w:val="00030860"/>
    <w:rsid w:val="000565D7"/>
    <w:rsid w:val="00093026"/>
    <w:rsid w:val="000F4A15"/>
    <w:rsid w:val="00101E8B"/>
    <w:rsid w:val="00145A9C"/>
    <w:rsid w:val="0014625D"/>
    <w:rsid w:val="00351CBC"/>
    <w:rsid w:val="003B4F46"/>
    <w:rsid w:val="00582702"/>
    <w:rsid w:val="007739E3"/>
    <w:rsid w:val="00807B38"/>
    <w:rsid w:val="00814805"/>
    <w:rsid w:val="00841065"/>
    <w:rsid w:val="00861AED"/>
    <w:rsid w:val="00892340"/>
    <w:rsid w:val="0090051E"/>
    <w:rsid w:val="00942F5C"/>
    <w:rsid w:val="009D61E7"/>
    <w:rsid w:val="00A633B4"/>
    <w:rsid w:val="00AD1A69"/>
    <w:rsid w:val="00B76EEC"/>
    <w:rsid w:val="00C53799"/>
    <w:rsid w:val="00DD6CA5"/>
    <w:rsid w:val="00E11A5E"/>
    <w:rsid w:val="00EB547A"/>
    <w:rsid w:val="00F44170"/>
    <w:rsid w:val="00FE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58"/>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BC"/>
    <w:pPr>
      <w:tabs>
        <w:tab w:val="center" w:pos="4680"/>
        <w:tab w:val="right" w:pos="9360"/>
      </w:tabs>
    </w:pPr>
  </w:style>
  <w:style w:type="character" w:customStyle="1" w:styleId="HeaderChar">
    <w:name w:val="Header Char"/>
    <w:basedOn w:val="DefaultParagraphFont"/>
    <w:link w:val="Header"/>
    <w:uiPriority w:val="99"/>
    <w:rsid w:val="00351CBC"/>
    <w:rPr>
      <w:rFonts w:ascii="Times New Roman" w:eastAsia="Times New Roman" w:hAnsi="Times New Roman" w:cs="Times New Roman"/>
    </w:rPr>
  </w:style>
  <w:style w:type="paragraph" w:styleId="Footer">
    <w:name w:val="footer"/>
    <w:basedOn w:val="Normal"/>
    <w:link w:val="FooterChar"/>
    <w:uiPriority w:val="99"/>
    <w:semiHidden/>
    <w:unhideWhenUsed/>
    <w:rsid w:val="00351CBC"/>
    <w:pPr>
      <w:tabs>
        <w:tab w:val="center" w:pos="4680"/>
        <w:tab w:val="right" w:pos="9360"/>
      </w:tabs>
    </w:pPr>
  </w:style>
  <w:style w:type="character" w:customStyle="1" w:styleId="FooterChar">
    <w:name w:val="Footer Char"/>
    <w:basedOn w:val="DefaultParagraphFont"/>
    <w:link w:val="Footer"/>
    <w:uiPriority w:val="99"/>
    <w:semiHidden/>
    <w:rsid w:val="00351CB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1CBC"/>
    <w:rPr>
      <w:rFonts w:ascii="Tahoma" w:hAnsi="Tahoma" w:cs="Tahoma"/>
      <w:sz w:val="16"/>
      <w:szCs w:val="16"/>
    </w:rPr>
  </w:style>
  <w:style w:type="character" w:customStyle="1" w:styleId="BalloonTextChar">
    <w:name w:val="Balloon Text Char"/>
    <w:basedOn w:val="DefaultParagraphFont"/>
    <w:link w:val="BalloonText"/>
    <w:uiPriority w:val="99"/>
    <w:semiHidden/>
    <w:rsid w:val="00351CBC"/>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7512-30CE-422E-BB90-385EA031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Bray</dc:creator>
  <cp:lastModifiedBy>Trisha Bray</cp:lastModifiedBy>
  <cp:revision>8</cp:revision>
  <cp:lastPrinted>2011-04-10T20:20:00Z</cp:lastPrinted>
  <dcterms:created xsi:type="dcterms:W3CDTF">2011-04-10T20:25:00Z</dcterms:created>
  <dcterms:modified xsi:type="dcterms:W3CDTF">2011-04-10T23:00:00Z</dcterms:modified>
</cp:coreProperties>
</file>