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8EB" w:rsidRPr="007C172A" w:rsidRDefault="004528EB" w:rsidP="009670B5">
      <w:pPr>
        <w:jc w:val="center"/>
        <w:rPr>
          <w:rFonts w:ascii="Times New Roman" w:hAnsi="Times New Roman" w:cs="Times New Roman"/>
          <w:b/>
          <w:sz w:val="24"/>
          <w:szCs w:val="24"/>
          <w:u w:val="single"/>
        </w:rPr>
      </w:pPr>
      <w:r w:rsidRPr="007C172A">
        <w:rPr>
          <w:rFonts w:ascii="Times New Roman" w:hAnsi="Times New Roman" w:cs="Times New Roman"/>
          <w:b/>
          <w:sz w:val="24"/>
          <w:szCs w:val="24"/>
          <w:u w:val="single"/>
        </w:rPr>
        <w:t>Talking Points</w:t>
      </w:r>
    </w:p>
    <w:p w:rsidR="005D3764" w:rsidRDefault="004528EB" w:rsidP="00076C4B">
      <w:pPr>
        <w:spacing w:after="0"/>
        <w:rPr>
          <w:rFonts w:ascii="Times New Roman" w:hAnsi="Times New Roman" w:cs="Times New Roman"/>
        </w:rPr>
      </w:pPr>
      <w:r w:rsidRPr="004930CC">
        <w:rPr>
          <w:rFonts w:ascii="Times New Roman" w:hAnsi="Times New Roman" w:cs="Times New Roman"/>
        </w:rPr>
        <w:t>Good Afternoon.  My name is Denitra Bovian</w:t>
      </w:r>
      <w:r w:rsidR="00D22B85" w:rsidRPr="004930CC">
        <w:rPr>
          <w:rFonts w:ascii="Times New Roman" w:hAnsi="Times New Roman" w:cs="Times New Roman"/>
        </w:rPr>
        <w:t xml:space="preserve">.  </w:t>
      </w:r>
      <w:r w:rsidR="00640A3D">
        <w:rPr>
          <w:rFonts w:ascii="Times New Roman" w:hAnsi="Times New Roman" w:cs="Times New Roman"/>
        </w:rPr>
        <w:t>Although</w:t>
      </w:r>
      <w:r w:rsidR="005D3764">
        <w:rPr>
          <w:rFonts w:ascii="Times New Roman" w:hAnsi="Times New Roman" w:cs="Times New Roman"/>
        </w:rPr>
        <w:t xml:space="preserve"> primary care is often thought of a</w:t>
      </w:r>
      <w:r w:rsidR="00640A3D">
        <w:rPr>
          <w:rFonts w:ascii="Times New Roman" w:hAnsi="Times New Roman" w:cs="Times New Roman"/>
        </w:rPr>
        <w:t>s a</w:t>
      </w:r>
      <w:r w:rsidR="005D3764">
        <w:rPr>
          <w:rFonts w:ascii="Times New Roman" w:hAnsi="Times New Roman" w:cs="Times New Roman"/>
        </w:rPr>
        <w:t xml:space="preserve"> setting which includes a building in which the patient visits the healthcare provider, primary care doesn’t have to be confined to the four corners of a building.  A practice that actively engages in community outreach efforts has the ability to not only provide care to their patients in the community and potentially recruit new patients but also to have a positive impact on the community. This can be achieved through the creation of health and wellness initiatives like a community event which promotes preventive services such as mobile mammogram events.</w:t>
      </w:r>
    </w:p>
    <w:p w:rsidR="00E05CD4" w:rsidRDefault="00E05CD4" w:rsidP="00E05CD4">
      <w:pPr>
        <w:pStyle w:val="NormalWeb"/>
        <w:spacing w:before="0" w:beforeAutospacing="0" w:after="0" w:afterAutospacing="0"/>
      </w:pPr>
    </w:p>
    <w:p w:rsidR="00E05CD4" w:rsidRPr="00217EF4" w:rsidRDefault="00FB7442" w:rsidP="00217EF4">
      <w:pPr>
        <w:pStyle w:val="NormalWeb"/>
        <w:spacing w:before="0" w:beforeAutospacing="0" w:after="0" w:afterAutospacing="0"/>
        <w:rPr>
          <w:b/>
          <w:color w:val="000000"/>
        </w:rPr>
      </w:pPr>
      <w:r>
        <w:rPr>
          <w:b/>
          <w:color w:val="000000"/>
        </w:rPr>
        <w:t xml:space="preserve">Inspiration </w:t>
      </w:r>
      <w:proofErr w:type="gramStart"/>
      <w:r>
        <w:rPr>
          <w:b/>
          <w:color w:val="000000"/>
        </w:rPr>
        <w:t>F</w:t>
      </w:r>
      <w:r w:rsidR="00217EF4">
        <w:rPr>
          <w:b/>
          <w:color w:val="000000"/>
        </w:rPr>
        <w:t>or</w:t>
      </w:r>
      <w:proofErr w:type="gramEnd"/>
      <w:r w:rsidR="00E05CD4" w:rsidRPr="00217EF4">
        <w:rPr>
          <w:b/>
          <w:color w:val="000000"/>
        </w:rPr>
        <w:t xml:space="preserve"> Singleton</w:t>
      </w:r>
      <w:r>
        <w:rPr>
          <w:b/>
          <w:color w:val="000000"/>
        </w:rPr>
        <w:t xml:space="preserve"> Health Center To H</w:t>
      </w:r>
      <w:r w:rsidR="00217EF4">
        <w:rPr>
          <w:b/>
          <w:color w:val="000000"/>
        </w:rPr>
        <w:t>av</w:t>
      </w:r>
      <w:r>
        <w:rPr>
          <w:b/>
          <w:color w:val="000000"/>
        </w:rPr>
        <w:t>e A Community E</w:t>
      </w:r>
      <w:r w:rsidR="00217EF4">
        <w:rPr>
          <w:b/>
          <w:color w:val="000000"/>
        </w:rPr>
        <w:t>vent</w:t>
      </w:r>
    </w:p>
    <w:p w:rsidR="00666127" w:rsidRPr="00217EF4" w:rsidRDefault="00E85329" w:rsidP="003808ED">
      <w:pPr>
        <w:pStyle w:val="NormalWeb"/>
        <w:spacing w:before="0" w:beforeAutospacing="0" w:after="0" w:afterAutospacing="0"/>
        <w:rPr>
          <w:color w:val="000000"/>
        </w:rPr>
      </w:pPr>
      <w:r w:rsidRPr="00217EF4">
        <w:rPr>
          <w:color w:val="000000"/>
        </w:rPr>
        <w:t>I noticed whenever insurance providers sent star ratings or gaps in care reports</w:t>
      </w:r>
      <w:r w:rsidR="00666127" w:rsidRPr="00217EF4">
        <w:rPr>
          <w:color w:val="000000"/>
        </w:rPr>
        <w:t xml:space="preserve"> for our practice that preventive screenings such as mammogram, wellness exam, and colonoscopy had higher rates of noncompliance than other measures.  I am well aware that certain diseases have a more adverse impact on rural communities.  Breast cancer is one of those diseases.  It was my thought process that if I could personalize the mammogram screening and make</w:t>
      </w:r>
      <w:r w:rsidR="00846BED">
        <w:rPr>
          <w:color w:val="000000"/>
        </w:rPr>
        <w:t xml:space="preserve"> it</w:t>
      </w:r>
      <w:r w:rsidR="00666127" w:rsidRPr="00217EF4">
        <w:rPr>
          <w:color w:val="000000"/>
        </w:rPr>
        <w:t xml:space="preserve"> more of a social event that the patients would be more likely to complete the screening.  </w:t>
      </w:r>
    </w:p>
    <w:p w:rsidR="003808ED" w:rsidRDefault="003808ED" w:rsidP="003808ED">
      <w:pPr>
        <w:pStyle w:val="NormalWeb"/>
        <w:spacing w:before="0" w:beforeAutospacing="0" w:after="0" w:afterAutospacing="0"/>
        <w:rPr>
          <w:color w:val="000000"/>
        </w:rPr>
      </w:pPr>
    </w:p>
    <w:p w:rsidR="00E05CD4" w:rsidRPr="003808ED" w:rsidRDefault="00217EF4" w:rsidP="003808ED">
      <w:pPr>
        <w:pStyle w:val="NormalWeb"/>
        <w:spacing w:before="0" w:beforeAutospacing="0" w:after="0" w:afterAutospacing="0"/>
      </w:pPr>
      <w:r w:rsidRPr="003808ED">
        <w:t xml:space="preserve">With permission from our medical director and office manager, I organized our first annual Breast Cancer Awareness day last October. </w:t>
      </w:r>
      <w:r w:rsidR="00666127" w:rsidRPr="003808ED">
        <w:t xml:space="preserve"> </w:t>
      </w:r>
      <w:r w:rsidRPr="003808ED">
        <w:t>Breast Cancer Awareness Day was created as</w:t>
      </w:r>
      <w:r w:rsidR="00666127" w:rsidRPr="003808ED">
        <w:t xml:space="preserve"> one of our health and wellness initiatives in which</w:t>
      </w:r>
      <w:r w:rsidRPr="003808ED">
        <w:t xml:space="preserve"> our practice </w:t>
      </w:r>
      <w:r w:rsidR="00666127" w:rsidRPr="003808ED">
        <w:t>educate</w:t>
      </w:r>
      <w:r w:rsidRPr="003808ED">
        <w:t>d</w:t>
      </w:r>
      <w:r w:rsidR="00666127" w:rsidRPr="003808ED">
        <w:t xml:space="preserve"> our patients on breast cancer awareness and preventive measures.  It </w:t>
      </w:r>
      <w:r w:rsidRPr="003808ED">
        <w:t>also</w:t>
      </w:r>
      <w:r w:rsidR="00666127" w:rsidRPr="003808ED">
        <w:t xml:space="preserve"> double</w:t>
      </w:r>
      <w:r w:rsidRPr="003808ED">
        <w:t>d</w:t>
      </w:r>
      <w:r w:rsidR="00666127" w:rsidRPr="003808ED">
        <w:t xml:space="preserve"> as an event in which our practice </w:t>
      </w:r>
      <w:r w:rsidRPr="003808ED">
        <w:t>was able to</w:t>
      </w:r>
      <w:r w:rsidR="00666127" w:rsidRPr="003808ED">
        <w:t xml:space="preserve"> close gaps in care for </w:t>
      </w:r>
      <w:r w:rsidRPr="003808ED">
        <w:t>other preventive screenings</w:t>
      </w:r>
      <w:r w:rsidR="00666127" w:rsidRPr="003808ED">
        <w:t xml:space="preserve">.  Patients </w:t>
      </w:r>
      <w:r w:rsidRPr="003808ED">
        <w:t>were</w:t>
      </w:r>
      <w:r w:rsidR="00666127" w:rsidRPr="003808ED">
        <w:t xml:space="preserve"> able to schedule a mammogram and annual wellness exam on the same day as the event.   </w:t>
      </w:r>
    </w:p>
    <w:p w:rsidR="00217EF4" w:rsidRPr="00217EF4" w:rsidRDefault="00217EF4" w:rsidP="00E05CD4">
      <w:pPr>
        <w:pStyle w:val="NormalWeb"/>
        <w:spacing w:before="0" w:beforeAutospacing="0" w:after="0" w:afterAutospacing="0"/>
        <w:ind w:left="420"/>
        <w:rPr>
          <w:color w:val="000000"/>
        </w:rPr>
      </w:pPr>
    </w:p>
    <w:p w:rsidR="00217EF4" w:rsidRPr="00217EF4" w:rsidRDefault="00810B63" w:rsidP="00217EF4">
      <w:pPr>
        <w:spacing w:after="0"/>
        <w:rPr>
          <w:rFonts w:ascii="Times New Roman" w:hAnsi="Times New Roman" w:cs="Times New Roman"/>
          <w:b/>
          <w:color w:val="000000"/>
          <w:sz w:val="24"/>
          <w:szCs w:val="24"/>
        </w:rPr>
      </w:pPr>
      <w:r>
        <w:rPr>
          <w:rFonts w:ascii="Times New Roman" w:hAnsi="Times New Roman" w:cs="Times New Roman"/>
          <w:b/>
          <w:color w:val="000000"/>
          <w:sz w:val="24"/>
          <w:szCs w:val="24"/>
        </w:rPr>
        <w:t>Considerations</w:t>
      </w:r>
      <w:r w:rsidR="00B50CC1">
        <w:rPr>
          <w:rFonts w:ascii="Times New Roman" w:hAnsi="Times New Roman" w:cs="Times New Roman"/>
          <w:b/>
          <w:color w:val="000000"/>
          <w:sz w:val="24"/>
          <w:szCs w:val="24"/>
        </w:rPr>
        <w:t xml:space="preserve"> </w:t>
      </w:r>
    </w:p>
    <w:p w:rsidR="00217EF4" w:rsidRDefault="00217EF4" w:rsidP="00217EF4">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In effort to effectively engage our patients in being active participants in their health, I partnered our practice with </w:t>
      </w:r>
      <w:r w:rsidR="00846BED">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Regional Medical Center Breast </w:t>
      </w:r>
      <w:r w:rsidR="00846BED">
        <w:rPr>
          <w:rFonts w:ascii="Times New Roman" w:hAnsi="Times New Roman" w:cs="Times New Roman"/>
          <w:color w:val="000000"/>
          <w:sz w:val="24"/>
          <w:szCs w:val="24"/>
        </w:rPr>
        <w:t xml:space="preserve">Health </w:t>
      </w:r>
      <w:r>
        <w:rPr>
          <w:rFonts w:ascii="Times New Roman" w:hAnsi="Times New Roman" w:cs="Times New Roman"/>
          <w:color w:val="000000"/>
          <w:sz w:val="24"/>
          <w:szCs w:val="24"/>
        </w:rPr>
        <w:t xml:space="preserve">Center’s Mobile Mammogram Unit.  Initially, I planned to have the mobile unit to come out annual during the month of October for Breast Cancer Awareness Month; however, the response from patients who completed their mammogram at last year’s event and patients who heard about the event, </w:t>
      </w:r>
      <w:r w:rsidR="00846BED">
        <w:rPr>
          <w:rFonts w:ascii="Times New Roman" w:hAnsi="Times New Roman" w:cs="Times New Roman"/>
          <w:color w:val="000000"/>
          <w:sz w:val="24"/>
          <w:szCs w:val="24"/>
        </w:rPr>
        <w:t>was so overwhelmingly positive that decided it would be a good idea to have the mobile mammogram event more than once a year</w:t>
      </w:r>
      <w:r w:rsidR="002059F9">
        <w:rPr>
          <w:rFonts w:ascii="Times New Roman" w:hAnsi="Times New Roman" w:cs="Times New Roman"/>
          <w:color w:val="000000"/>
          <w:sz w:val="24"/>
          <w:szCs w:val="24"/>
        </w:rPr>
        <w:t xml:space="preserve">.  As a result, I requested and received permission from our medical director </w:t>
      </w:r>
      <w:r>
        <w:rPr>
          <w:rFonts w:ascii="Times New Roman" w:hAnsi="Times New Roman" w:cs="Times New Roman"/>
          <w:color w:val="000000"/>
          <w:sz w:val="24"/>
          <w:szCs w:val="24"/>
        </w:rPr>
        <w:t>to have the mobile mammogram visit our pra</w:t>
      </w:r>
      <w:r w:rsidR="00E83F4C">
        <w:rPr>
          <w:rFonts w:ascii="Times New Roman" w:hAnsi="Times New Roman" w:cs="Times New Roman"/>
          <w:color w:val="000000"/>
          <w:sz w:val="24"/>
          <w:szCs w:val="24"/>
        </w:rPr>
        <w:t>ctice 3 times this</w:t>
      </w:r>
      <w:r>
        <w:rPr>
          <w:rFonts w:ascii="Times New Roman" w:hAnsi="Times New Roman" w:cs="Times New Roman"/>
          <w:color w:val="000000"/>
          <w:sz w:val="24"/>
          <w:szCs w:val="24"/>
        </w:rPr>
        <w:t xml:space="preserve"> year with the last mobile mammogram date in October.  Although there is a facility approximately 700 yards from our practice that patients can use to complete their mammogram, many of our patients have stated they enjoy having the mobile unit directly in front of their doctor’s office and prefer the quickness </w:t>
      </w:r>
      <w:r w:rsidR="00846BED">
        <w:rPr>
          <w:rFonts w:ascii="Times New Roman" w:hAnsi="Times New Roman" w:cs="Times New Roman"/>
          <w:color w:val="000000"/>
          <w:sz w:val="24"/>
          <w:szCs w:val="24"/>
        </w:rPr>
        <w:t xml:space="preserve">of the </w:t>
      </w:r>
      <w:r>
        <w:rPr>
          <w:rFonts w:ascii="Times New Roman" w:hAnsi="Times New Roman" w:cs="Times New Roman"/>
          <w:color w:val="000000"/>
          <w:sz w:val="24"/>
          <w:szCs w:val="24"/>
        </w:rPr>
        <w:t xml:space="preserve">tech on the mobile unit.  Additionally, our patients have stated they also love </w:t>
      </w:r>
      <w:r w:rsidR="002059F9">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personalization associated with using the mobile unit – each pa</w:t>
      </w:r>
      <w:r w:rsidR="00846BED">
        <w:rPr>
          <w:rFonts w:ascii="Times New Roman" w:hAnsi="Times New Roman" w:cs="Times New Roman"/>
          <w:color w:val="000000"/>
          <w:sz w:val="24"/>
          <w:szCs w:val="24"/>
        </w:rPr>
        <w:t>tient receives 2 telephone reminder calls</w:t>
      </w:r>
      <w:r>
        <w:rPr>
          <w:rFonts w:ascii="Times New Roman" w:hAnsi="Times New Roman" w:cs="Times New Roman"/>
          <w:color w:val="000000"/>
          <w:sz w:val="24"/>
          <w:szCs w:val="24"/>
        </w:rPr>
        <w:t xml:space="preserve">, a written &amp; signed reminder in the mail, and a handwritten “thank you” note from me within two weeks of the </w:t>
      </w:r>
      <w:r w:rsidR="00846BED">
        <w:rPr>
          <w:rFonts w:ascii="Times New Roman" w:hAnsi="Times New Roman" w:cs="Times New Roman"/>
          <w:color w:val="000000"/>
          <w:sz w:val="24"/>
          <w:szCs w:val="24"/>
        </w:rPr>
        <w:t>completing their mammogram</w:t>
      </w:r>
      <w:r>
        <w:rPr>
          <w:rFonts w:ascii="Times New Roman" w:hAnsi="Times New Roman" w:cs="Times New Roman"/>
          <w:color w:val="000000"/>
          <w:sz w:val="24"/>
          <w:szCs w:val="24"/>
        </w:rPr>
        <w:t xml:space="preserve">. </w:t>
      </w:r>
    </w:p>
    <w:p w:rsidR="00217EF4" w:rsidRDefault="00217EF4" w:rsidP="00217EF4">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The dates of the mobile mammogram will </w:t>
      </w:r>
      <w:r>
        <w:rPr>
          <w:rFonts w:ascii="Times New Roman" w:hAnsi="Times New Roman" w:cs="Times New Roman"/>
          <w:color w:val="000000"/>
          <w:sz w:val="24"/>
          <w:szCs w:val="24"/>
        </w:rPr>
        <w:t>occur during the last full week of the designated month</w:t>
      </w:r>
      <w:r>
        <w:rPr>
          <w:rFonts w:ascii="Times New Roman" w:hAnsi="Times New Roman" w:cs="Times New Roman"/>
          <w:color w:val="000000"/>
          <w:sz w:val="24"/>
          <w:szCs w:val="24"/>
        </w:rPr>
        <w:t xml:space="preserve">.  Appointments start at 9 am and end whenever our last patient has completed her mammogram.  </w:t>
      </w:r>
    </w:p>
    <w:p w:rsidR="00E05CD4" w:rsidRPr="00217EF4" w:rsidRDefault="00E05CD4" w:rsidP="00E05CD4">
      <w:pPr>
        <w:pStyle w:val="NormalWeb"/>
        <w:spacing w:before="0" w:beforeAutospacing="0" w:after="0" w:afterAutospacing="0"/>
        <w:rPr>
          <w:color w:val="000000"/>
        </w:rPr>
      </w:pPr>
    </w:p>
    <w:p w:rsidR="00E05CD4" w:rsidRDefault="00B50CC1" w:rsidP="00E05CD4">
      <w:pPr>
        <w:pStyle w:val="NormalWeb"/>
        <w:spacing w:before="0" w:beforeAutospacing="0" w:after="0" w:afterAutospacing="0"/>
        <w:rPr>
          <w:b/>
          <w:color w:val="000000"/>
        </w:rPr>
      </w:pPr>
      <w:r>
        <w:rPr>
          <w:b/>
          <w:color w:val="000000"/>
        </w:rPr>
        <w:t xml:space="preserve">Event Planning </w:t>
      </w:r>
    </w:p>
    <w:p w:rsidR="00BD0F54" w:rsidRDefault="00E83F4C" w:rsidP="00E05CD4">
      <w:pPr>
        <w:pStyle w:val="NormalWeb"/>
        <w:spacing w:before="0" w:beforeAutospacing="0" w:after="0" w:afterAutospacing="0"/>
        <w:rPr>
          <w:color w:val="000000"/>
        </w:rPr>
      </w:pPr>
      <w:r>
        <w:rPr>
          <w:color w:val="000000"/>
        </w:rPr>
        <w:t xml:space="preserve">Planning our mobile mammogram event is an act of love for me. I genuinely love calling our patients to schedule their appointments, sending them their reminders and most of all greeting and conversing with them on the day of their screening.  </w:t>
      </w:r>
      <w:r w:rsidR="00797754">
        <w:rPr>
          <w:color w:val="000000"/>
        </w:rPr>
        <w:t>I used the</w:t>
      </w:r>
      <w:r w:rsidR="00BD0F54">
        <w:rPr>
          <w:color w:val="000000"/>
        </w:rPr>
        <w:t xml:space="preserve"> following action plan for </w:t>
      </w:r>
      <w:r w:rsidR="00797754">
        <w:rPr>
          <w:color w:val="000000"/>
        </w:rPr>
        <w:t>when I created our first annual breast cancer awareness event:</w:t>
      </w:r>
    </w:p>
    <w:p w:rsidR="00325637" w:rsidRDefault="00325637" w:rsidP="00BD0F54">
      <w:pPr>
        <w:pStyle w:val="NormalWeb"/>
        <w:numPr>
          <w:ilvl w:val="0"/>
          <w:numId w:val="8"/>
        </w:numPr>
        <w:spacing w:before="0" w:beforeAutospacing="0" w:after="0" w:afterAutospacing="0"/>
        <w:rPr>
          <w:color w:val="000000"/>
        </w:rPr>
      </w:pPr>
      <w:r>
        <w:rPr>
          <w:color w:val="000000"/>
        </w:rPr>
        <w:t>Choose a date.  The date you chose should be one in which you do not have any other obligations.  I would recommend not scheduling the event the day before or day following a holiday.  There is a greater possibility for “no shows.”</w:t>
      </w:r>
    </w:p>
    <w:p w:rsidR="00325637" w:rsidRDefault="00325637" w:rsidP="00BD0F54">
      <w:pPr>
        <w:pStyle w:val="NormalWeb"/>
        <w:numPr>
          <w:ilvl w:val="0"/>
          <w:numId w:val="8"/>
        </w:numPr>
        <w:spacing w:before="0" w:beforeAutospacing="0" w:after="0" w:afterAutospacing="0"/>
        <w:rPr>
          <w:color w:val="000000"/>
        </w:rPr>
      </w:pPr>
      <w:r>
        <w:rPr>
          <w:color w:val="000000"/>
        </w:rPr>
        <w:t>Location, location, location.  Your event should</w:t>
      </w:r>
      <w:r w:rsidR="00846BED">
        <w:rPr>
          <w:color w:val="000000"/>
        </w:rPr>
        <w:t xml:space="preserve"> be in a location that is easily</w:t>
      </w:r>
      <w:r>
        <w:rPr>
          <w:color w:val="000000"/>
        </w:rPr>
        <w:t xml:space="preserve"> accessible for your patients and one that they are familiar with.</w:t>
      </w:r>
      <w:r w:rsidR="00DA3931">
        <w:rPr>
          <w:color w:val="000000"/>
        </w:rPr>
        <w:t xml:space="preserve">  For our practice, the mobile unit is parked directly across from our practice.</w:t>
      </w:r>
    </w:p>
    <w:p w:rsidR="00BD0F54" w:rsidRDefault="00BD0F54" w:rsidP="00BD0F54">
      <w:pPr>
        <w:pStyle w:val="NormalWeb"/>
        <w:numPr>
          <w:ilvl w:val="0"/>
          <w:numId w:val="8"/>
        </w:numPr>
        <w:spacing w:before="0" w:beforeAutospacing="0" w:after="0" w:afterAutospacing="0"/>
        <w:rPr>
          <w:color w:val="000000"/>
        </w:rPr>
      </w:pPr>
      <w:r>
        <w:rPr>
          <w:color w:val="000000"/>
        </w:rPr>
        <w:t xml:space="preserve">Research and decide who to partner with.  I chose to partner with our local hospital because they have a mobile mammogram unit. </w:t>
      </w:r>
      <w:r w:rsidR="00797754">
        <w:rPr>
          <w:color w:val="000000"/>
        </w:rPr>
        <w:t xml:space="preserve"> I got to know the mammogram tech </w:t>
      </w:r>
      <w:r w:rsidR="00325637">
        <w:rPr>
          <w:color w:val="000000"/>
        </w:rPr>
        <w:t>that</w:t>
      </w:r>
      <w:r w:rsidR="00797754">
        <w:rPr>
          <w:color w:val="000000"/>
        </w:rPr>
        <w:t xml:space="preserve"> is responsible for the mobile unit &amp; cultivated an excellent working relationship with her.</w:t>
      </w:r>
      <w:r>
        <w:rPr>
          <w:color w:val="000000"/>
        </w:rPr>
        <w:t xml:space="preserve"> I also partnered with SC Office of Rural Health, </w:t>
      </w:r>
      <w:proofErr w:type="spellStart"/>
      <w:r>
        <w:rPr>
          <w:color w:val="000000"/>
        </w:rPr>
        <w:t>UnitedHealthcare</w:t>
      </w:r>
      <w:proofErr w:type="spellEnd"/>
      <w:r>
        <w:rPr>
          <w:color w:val="000000"/>
        </w:rPr>
        <w:t xml:space="preserve">, Molina, Humana, </w:t>
      </w:r>
      <w:proofErr w:type="spellStart"/>
      <w:r>
        <w:rPr>
          <w:color w:val="000000"/>
        </w:rPr>
        <w:t>Amedisys</w:t>
      </w:r>
      <w:proofErr w:type="spellEnd"/>
      <w:r>
        <w:rPr>
          <w:color w:val="000000"/>
        </w:rPr>
        <w:t xml:space="preserve"> Home Health</w:t>
      </w:r>
      <w:r w:rsidR="00797754">
        <w:rPr>
          <w:color w:val="000000"/>
        </w:rPr>
        <w:t>, and</w:t>
      </w:r>
      <w:r>
        <w:rPr>
          <w:color w:val="000000"/>
        </w:rPr>
        <w:t xml:space="preserve"> New Hope Traveling Ministry – </w:t>
      </w:r>
      <w:r w:rsidRPr="00797754">
        <w:t xml:space="preserve">all of whom </w:t>
      </w:r>
      <w:r w:rsidR="00797754" w:rsidRPr="00797754">
        <w:t xml:space="preserve">donated items for our event’s “swag bags.”  These items included pens, notepads, keychains, </w:t>
      </w:r>
      <w:r w:rsidR="00325637">
        <w:t xml:space="preserve">planners, gift cards, </w:t>
      </w:r>
      <w:r w:rsidR="00797754" w:rsidRPr="00797754">
        <w:t>and other items promoting breast cancer awareness as well as overall health and wellness awareness.</w:t>
      </w:r>
      <w:r w:rsidR="00797754">
        <w:rPr>
          <w:color w:val="222222"/>
        </w:rPr>
        <w:t xml:space="preserve">  </w:t>
      </w:r>
      <w:r w:rsidR="00797754">
        <w:rPr>
          <w:color w:val="000000"/>
        </w:rPr>
        <w:t xml:space="preserve">Additionally, I partnered with </w:t>
      </w:r>
      <w:r w:rsidR="00797754">
        <w:rPr>
          <w:color w:val="000000"/>
        </w:rPr>
        <w:t xml:space="preserve">Best Chance Network and the Breast Boutique who sent representatives to support our event.  </w:t>
      </w:r>
    </w:p>
    <w:p w:rsidR="00797754" w:rsidRDefault="00797754" w:rsidP="00BD0F54">
      <w:pPr>
        <w:pStyle w:val="NormalWeb"/>
        <w:numPr>
          <w:ilvl w:val="0"/>
          <w:numId w:val="8"/>
        </w:numPr>
        <w:spacing w:before="0" w:beforeAutospacing="0" w:after="0" w:afterAutospacing="0"/>
        <w:rPr>
          <w:color w:val="000000"/>
        </w:rPr>
      </w:pPr>
      <w:r>
        <w:rPr>
          <w:color w:val="000000"/>
        </w:rPr>
        <w:t>Get your practice excited about the event.  There were several co-workers who were very supportive of the event.  Some donated items and/or money.  Others volunteered their talents by creating items to be placed in the swag bags or baking treats for the event.  Some promoted the event on their Facebook page. And most of the office wore pink on the day of the event.</w:t>
      </w:r>
    </w:p>
    <w:p w:rsidR="00E05CD4" w:rsidRDefault="00325637" w:rsidP="00E05CD4">
      <w:pPr>
        <w:pStyle w:val="NormalWeb"/>
        <w:numPr>
          <w:ilvl w:val="0"/>
          <w:numId w:val="8"/>
        </w:numPr>
        <w:spacing w:before="0" w:beforeAutospacing="0" w:after="0" w:afterAutospacing="0"/>
        <w:rPr>
          <w:color w:val="000000"/>
        </w:rPr>
      </w:pPr>
      <w:r>
        <w:rPr>
          <w:color w:val="000000"/>
        </w:rPr>
        <w:t xml:space="preserve">Allocate time during your day for planning the event.  </w:t>
      </w:r>
      <w:r w:rsidR="00E83F4C" w:rsidRPr="00325637">
        <w:rPr>
          <w:color w:val="000000"/>
        </w:rPr>
        <w:t xml:space="preserve">For me, it is easier to plan for the event if I schedule blocks of time specifically dedicated to the event in my </w:t>
      </w:r>
      <w:r w:rsidR="00BD0F54" w:rsidRPr="00325637">
        <w:rPr>
          <w:color w:val="000000"/>
        </w:rPr>
        <w:t>agenda</w:t>
      </w:r>
      <w:r w:rsidR="00E83F4C" w:rsidRPr="00325637">
        <w:rPr>
          <w:color w:val="000000"/>
        </w:rPr>
        <w:t xml:space="preserve"> &amp; adhere to it as much as possible.  I would recommend allotting 1-2 hours 3 days a week.  This gives you enough time to have </w:t>
      </w:r>
      <w:r w:rsidR="00BD0F54" w:rsidRPr="00325637">
        <w:rPr>
          <w:color w:val="000000"/>
        </w:rPr>
        <w:t xml:space="preserve">brief but meaningful conversations with the patients while reminding them to get their mammogram.  I have found that patients respond more favorably when I engage in conversation with them prior to stating the purpose of my call. </w:t>
      </w:r>
      <w:r>
        <w:rPr>
          <w:color w:val="000000"/>
        </w:rPr>
        <w:t>In keeping with the 3 day schedule (or whatever works best for you), try to have 1 day in which you planning the logistics of event – decorations, booth settings, etc.</w:t>
      </w:r>
    </w:p>
    <w:p w:rsidR="00846BED" w:rsidRDefault="00846BED" w:rsidP="00E05CD4">
      <w:pPr>
        <w:pStyle w:val="NormalWeb"/>
        <w:numPr>
          <w:ilvl w:val="0"/>
          <w:numId w:val="8"/>
        </w:numPr>
        <w:spacing w:before="0" w:beforeAutospacing="0" w:after="0" w:afterAutospacing="0"/>
        <w:rPr>
          <w:color w:val="000000"/>
        </w:rPr>
      </w:pPr>
      <w:r>
        <w:rPr>
          <w:color w:val="000000"/>
        </w:rPr>
        <w:t xml:space="preserve">Promote your event.  </w:t>
      </w:r>
      <w:r w:rsidR="005A4B42">
        <w:rPr>
          <w:color w:val="000000"/>
        </w:rPr>
        <w:t xml:space="preserve">Last year’s </w:t>
      </w:r>
      <w:r>
        <w:rPr>
          <w:color w:val="000000"/>
        </w:rPr>
        <w:t xml:space="preserve">event was promoted on practice’s official Facebook page as well as the personal pages of several of our employees, on the television in the patient lobby, in the calendar of events in the Times and Democrat (local </w:t>
      </w:r>
      <w:r w:rsidR="005A4B42">
        <w:rPr>
          <w:color w:val="000000"/>
        </w:rPr>
        <w:t>news</w:t>
      </w:r>
      <w:r>
        <w:rPr>
          <w:color w:val="000000"/>
        </w:rPr>
        <w:t>paper)</w:t>
      </w:r>
      <w:r>
        <w:rPr>
          <w:color w:val="000000"/>
        </w:rPr>
        <w:t xml:space="preserve">, </w:t>
      </w:r>
      <w:r w:rsidR="005A4B42">
        <w:rPr>
          <w:color w:val="000000"/>
        </w:rPr>
        <w:t xml:space="preserve"> and thru our Patient Portal.  This year’s event promotion will build upon last year’s strategy to include the use of PSAs on a local radio station.   </w:t>
      </w:r>
    </w:p>
    <w:p w:rsidR="00DA3931" w:rsidRPr="00325637" w:rsidRDefault="00DA3931" w:rsidP="00DA3931">
      <w:pPr>
        <w:pStyle w:val="NormalWeb"/>
        <w:spacing w:before="0" w:beforeAutospacing="0" w:after="0" w:afterAutospacing="0"/>
        <w:ind w:left="720"/>
        <w:rPr>
          <w:color w:val="000000"/>
        </w:rPr>
      </w:pPr>
    </w:p>
    <w:p w:rsidR="00E05CD4" w:rsidRPr="00217EF4" w:rsidRDefault="00217EF4" w:rsidP="00E05CD4">
      <w:pPr>
        <w:pStyle w:val="NormalWeb"/>
        <w:spacing w:before="0" w:beforeAutospacing="0" w:after="0" w:afterAutospacing="0"/>
        <w:rPr>
          <w:color w:val="000000"/>
        </w:rPr>
      </w:pPr>
      <w:r>
        <w:rPr>
          <w:b/>
          <w:color w:val="000000"/>
        </w:rPr>
        <w:t xml:space="preserve">Associated Cost &amp; Beneficial Value </w:t>
      </w:r>
    </w:p>
    <w:p w:rsidR="00E05CD4" w:rsidRDefault="00DA3931" w:rsidP="00E05CD4">
      <w:pPr>
        <w:pStyle w:val="NormalWeb"/>
        <w:spacing w:before="0" w:beforeAutospacing="0" w:after="0" w:afterAutospacing="0"/>
        <w:rPr>
          <w:color w:val="000000"/>
        </w:rPr>
      </w:pPr>
      <w:r>
        <w:rPr>
          <w:color w:val="000000"/>
        </w:rPr>
        <w:t>The event has the possibility of having little to no cost associated.  This is heavily dependent on what YOU determine your budget to be.  For the first event</w:t>
      </w:r>
      <w:r w:rsidR="002342D9">
        <w:rPr>
          <w:color w:val="000000"/>
        </w:rPr>
        <w:t xml:space="preserve"> annual breast cancer day</w:t>
      </w:r>
      <w:r>
        <w:rPr>
          <w:color w:val="000000"/>
        </w:rPr>
        <w:t xml:space="preserve"> in October of last year where swag bags and a snack table were used, the total</w:t>
      </w:r>
      <w:r w:rsidR="002342D9">
        <w:rPr>
          <w:color w:val="000000"/>
        </w:rPr>
        <w:t xml:space="preserve"> cost to me was approximately $45</w:t>
      </w:r>
      <w:r>
        <w:rPr>
          <w:color w:val="000000"/>
        </w:rPr>
        <w:t xml:space="preserve">.  I actively looked for sponsors.  As previously stated, I partnered with </w:t>
      </w:r>
      <w:r>
        <w:rPr>
          <w:color w:val="000000"/>
        </w:rPr>
        <w:t xml:space="preserve">SC Office of Rural Health, </w:t>
      </w:r>
      <w:proofErr w:type="spellStart"/>
      <w:r>
        <w:rPr>
          <w:color w:val="000000"/>
        </w:rPr>
        <w:t>UnitedHealthcare</w:t>
      </w:r>
      <w:proofErr w:type="spellEnd"/>
      <w:r>
        <w:rPr>
          <w:color w:val="000000"/>
        </w:rPr>
        <w:t xml:space="preserve">, Molina, Humana, </w:t>
      </w:r>
      <w:proofErr w:type="spellStart"/>
      <w:r>
        <w:rPr>
          <w:color w:val="000000"/>
        </w:rPr>
        <w:t>Amedisys</w:t>
      </w:r>
      <w:proofErr w:type="spellEnd"/>
      <w:r>
        <w:rPr>
          <w:color w:val="000000"/>
        </w:rPr>
        <w:t xml:space="preserve"> Home Health, and New Hope Traveling </w:t>
      </w:r>
      <w:r>
        <w:rPr>
          <w:color w:val="000000"/>
        </w:rPr>
        <w:lastRenderedPageBreak/>
        <w:t>Ministry</w:t>
      </w:r>
      <w:r>
        <w:rPr>
          <w:color w:val="000000"/>
        </w:rPr>
        <w:t xml:space="preserve"> and asked each organization if they would be willing to donate items for the swag bags.  I also asked a co-worker who </w:t>
      </w:r>
      <w:r w:rsidR="002342D9">
        <w:rPr>
          <w:color w:val="000000"/>
        </w:rPr>
        <w:t xml:space="preserve">is </w:t>
      </w:r>
      <w:r>
        <w:rPr>
          <w:color w:val="000000"/>
        </w:rPr>
        <w:t xml:space="preserve">a great baker &amp; crafter if she would assist. </w:t>
      </w:r>
      <w:r w:rsidR="002342D9">
        <w:rPr>
          <w:color w:val="000000"/>
        </w:rPr>
        <w:t>There were also co-workers who donated money and food items for our snack table.  For the breast cancer awareness day this year, my total cost will be $0 because I have already secured sponsors to cover the items I purchased last year.  For the two mobile mammogram events we had this year in February and May, the total associated cost was $26.  This was the cost of thank-you cards &amp; stamps.</w:t>
      </w:r>
    </w:p>
    <w:p w:rsidR="00B66D20" w:rsidRDefault="00B66D20" w:rsidP="00E05CD4">
      <w:pPr>
        <w:pStyle w:val="NormalWeb"/>
        <w:spacing w:before="0" w:beforeAutospacing="0" w:after="0" w:afterAutospacing="0"/>
        <w:rPr>
          <w:color w:val="000000"/>
        </w:rPr>
      </w:pPr>
    </w:p>
    <w:p w:rsidR="00B66D20" w:rsidRPr="00217EF4" w:rsidRDefault="00B66D20" w:rsidP="00E05CD4">
      <w:pPr>
        <w:pStyle w:val="NormalWeb"/>
        <w:spacing w:before="0" w:beforeAutospacing="0" w:after="0" w:afterAutospacing="0"/>
        <w:rPr>
          <w:color w:val="000000"/>
        </w:rPr>
      </w:pPr>
      <w:r>
        <w:rPr>
          <w:color w:val="000000"/>
        </w:rPr>
        <w:t>The beneficia</w:t>
      </w:r>
      <w:r w:rsidR="006B0790">
        <w:rPr>
          <w:color w:val="000000"/>
        </w:rPr>
        <w:t xml:space="preserve">l value cannot be quantified.  The event allows patients to complete needed preventive screenings which allows them to be proactive in their health management and </w:t>
      </w:r>
      <w:r w:rsidR="007E7839">
        <w:rPr>
          <w:color w:val="000000"/>
        </w:rPr>
        <w:t xml:space="preserve">our practice to improve its star rating with insurance providers and ensures we are </w:t>
      </w:r>
      <w:r w:rsidR="005A4B42">
        <w:rPr>
          <w:color w:val="000000"/>
        </w:rPr>
        <w:t xml:space="preserve">adhering to the </w:t>
      </w:r>
      <w:r w:rsidR="007E7839">
        <w:rPr>
          <w:color w:val="000000"/>
        </w:rPr>
        <w:t>HEDIS measurement</w:t>
      </w:r>
      <w:r w:rsidR="005A4B42">
        <w:rPr>
          <w:color w:val="000000"/>
        </w:rPr>
        <w:t xml:space="preserve"> goals</w:t>
      </w:r>
      <w:r w:rsidR="007E7839">
        <w:rPr>
          <w:color w:val="000000"/>
        </w:rPr>
        <w:t xml:space="preserve">. </w:t>
      </w:r>
    </w:p>
    <w:p w:rsidR="00E05CD4" w:rsidRDefault="00E05CD4" w:rsidP="00C42376">
      <w:pPr>
        <w:spacing w:after="0"/>
        <w:rPr>
          <w:rFonts w:ascii="Times New Roman" w:hAnsi="Times New Roman" w:cs="Times New Roman"/>
          <w:b/>
          <w:sz w:val="20"/>
          <w:szCs w:val="20"/>
          <w:u w:val="single"/>
        </w:rPr>
      </w:pPr>
    </w:p>
    <w:p w:rsidR="003E75A0" w:rsidRPr="00E05CD4" w:rsidRDefault="00B50CC1" w:rsidP="00E05CD4">
      <w:pPr>
        <w:spacing w:after="0"/>
        <w:rPr>
          <w:rFonts w:ascii="Times New Roman" w:hAnsi="Times New Roman" w:cs="Times New Roman"/>
          <w:color w:val="000000"/>
          <w:sz w:val="24"/>
          <w:szCs w:val="24"/>
        </w:rPr>
      </w:pPr>
      <w:r>
        <w:rPr>
          <w:rFonts w:ascii="Times New Roman" w:hAnsi="Times New Roman" w:cs="Times New Roman"/>
          <w:b/>
          <w:color w:val="000000"/>
          <w:sz w:val="24"/>
          <w:szCs w:val="24"/>
        </w:rPr>
        <w:t xml:space="preserve">Strategy </w:t>
      </w:r>
      <w:proofErr w:type="gramStart"/>
      <w:r>
        <w:rPr>
          <w:rFonts w:ascii="Times New Roman" w:hAnsi="Times New Roman" w:cs="Times New Roman"/>
          <w:b/>
          <w:color w:val="000000"/>
          <w:sz w:val="24"/>
          <w:szCs w:val="24"/>
        </w:rPr>
        <w:t>For</w:t>
      </w:r>
      <w:proofErr w:type="gramEnd"/>
      <w:r>
        <w:rPr>
          <w:rFonts w:ascii="Times New Roman" w:hAnsi="Times New Roman" w:cs="Times New Roman"/>
          <w:b/>
          <w:color w:val="000000"/>
          <w:sz w:val="24"/>
          <w:szCs w:val="24"/>
        </w:rPr>
        <w:t xml:space="preserve"> Identifying W</w:t>
      </w:r>
      <w:r w:rsidR="003E75A0" w:rsidRPr="00C42376">
        <w:rPr>
          <w:rFonts w:ascii="Times New Roman" w:hAnsi="Times New Roman" w:cs="Times New Roman"/>
          <w:b/>
          <w:color w:val="000000"/>
          <w:sz w:val="24"/>
          <w:szCs w:val="24"/>
        </w:rPr>
        <w:t xml:space="preserve">omen </w:t>
      </w:r>
      <w:r>
        <w:rPr>
          <w:rFonts w:ascii="Times New Roman" w:hAnsi="Times New Roman" w:cs="Times New Roman"/>
          <w:b/>
          <w:color w:val="000000"/>
          <w:sz w:val="24"/>
          <w:szCs w:val="24"/>
        </w:rPr>
        <w:t>I</w:t>
      </w:r>
      <w:r w:rsidR="003E75A0" w:rsidRPr="00C42376">
        <w:rPr>
          <w:rFonts w:ascii="Times New Roman" w:hAnsi="Times New Roman" w:cs="Times New Roman"/>
          <w:b/>
          <w:color w:val="000000"/>
          <w:sz w:val="24"/>
          <w:szCs w:val="24"/>
        </w:rPr>
        <w:t>nternally</w:t>
      </w:r>
    </w:p>
    <w:p w:rsidR="003E75A0" w:rsidRDefault="003E75A0" w:rsidP="00C42376">
      <w:pPr>
        <w:spacing w:after="0"/>
        <w:rPr>
          <w:rFonts w:ascii="Times New Roman" w:hAnsi="Times New Roman" w:cs="Times New Roman"/>
          <w:color w:val="000000"/>
          <w:sz w:val="24"/>
          <w:szCs w:val="24"/>
        </w:rPr>
      </w:pPr>
      <w:r w:rsidRPr="00C42376">
        <w:rPr>
          <w:rFonts w:ascii="Times New Roman" w:hAnsi="Times New Roman" w:cs="Times New Roman"/>
          <w:color w:val="000000"/>
          <w:sz w:val="24"/>
          <w:szCs w:val="24"/>
        </w:rPr>
        <w:t>Within our EHR, we have the capability to customize reports which will provide a list of patients based upon specific characteristics of a targeted demographic</w:t>
      </w:r>
      <w:r w:rsidR="00B35CE2">
        <w:rPr>
          <w:rFonts w:ascii="Times New Roman" w:hAnsi="Times New Roman" w:cs="Times New Roman"/>
          <w:color w:val="000000"/>
          <w:sz w:val="24"/>
          <w:szCs w:val="24"/>
        </w:rPr>
        <w:t xml:space="preserve"> for an internal care gap report</w:t>
      </w:r>
      <w:r w:rsidRPr="00C42376">
        <w:rPr>
          <w:rFonts w:ascii="Times New Roman" w:hAnsi="Times New Roman" w:cs="Times New Roman"/>
          <w:color w:val="000000"/>
          <w:sz w:val="24"/>
          <w:szCs w:val="24"/>
        </w:rPr>
        <w:t xml:space="preserve">.  For example, if my targeted demographic is women who need a mammogram, I would </w:t>
      </w:r>
      <w:r w:rsidR="00C42376">
        <w:rPr>
          <w:rFonts w:ascii="Times New Roman" w:hAnsi="Times New Roman" w:cs="Times New Roman"/>
          <w:color w:val="000000"/>
          <w:sz w:val="24"/>
          <w:szCs w:val="24"/>
        </w:rPr>
        <w:t xml:space="preserve">run a registry report with the following criteria: </w:t>
      </w:r>
    </w:p>
    <w:p w:rsidR="00C42376" w:rsidRDefault="00C42376" w:rsidP="00C42376">
      <w:pPr>
        <w:pStyle w:val="ListParagraph"/>
        <w:numPr>
          <w:ilvl w:val="0"/>
          <w:numId w:val="5"/>
        </w:numPr>
        <w:spacing w:after="0"/>
        <w:rPr>
          <w:rFonts w:ascii="Times New Roman" w:hAnsi="Times New Roman" w:cs="Times New Roman"/>
          <w:color w:val="000000"/>
          <w:sz w:val="24"/>
          <w:szCs w:val="24"/>
        </w:rPr>
      </w:pPr>
      <w:r>
        <w:rPr>
          <w:rFonts w:ascii="Times New Roman" w:hAnsi="Times New Roman" w:cs="Times New Roman"/>
          <w:color w:val="000000"/>
          <w:sz w:val="24"/>
          <w:szCs w:val="24"/>
        </w:rPr>
        <w:t>Gender: Female</w:t>
      </w:r>
    </w:p>
    <w:p w:rsidR="00C42376" w:rsidRDefault="00C42376" w:rsidP="00C42376">
      <w:pPr>
        <w:pStyle w:val="ListParagraph"/>
        <w:numPr>
          <w:ilvl w:val="0"/>
          <w:numId w:val="5"/>
        </w:numPr>
        <w:spacing w:after="0"/>
        <w:rPr>
          <w:rFonts w:ascii="Times New Roman" w:hAnsi="Times New Roman" w:cs="Times New Roman"/>
          <w:color w:val="000000"/>
          <w:sz w:val="24"/>
          <w:szCs w:val="24"/>
        </w:rPr>
      </w:pPr>
      <w:r>
        <w:rPr>
          <w:rFonts w:ascii="Times New Roman" w:hAnsi="Times New Roman" w:cs="Times New Roman"/>
          <w:color w:val="000000"/>
          <w:sz w:val="24"/>
          <w:szCs w:val="24"/>
        </w:rPr>
        <w:t>Age Range: 40 – 65</w:t>
      </w:r>
    </w:p>
    <w:p w:rsidR="00C42376" w:rsidRDefault="00C42376" w:rsidP="00C42376">
      <w:pPr>
        <w:pStyle w:val="ListParagraph"/>
        <w:numPr>
          <w:ilvl w:val="0"/>
          <w:numId w:val="5"/>
        </w:numPr>
        <w:spacing w:after="0"/>
        <w:rPr>
          <w:rFonts w:ascii="Times New Roman" w:hAnsi="Times New Roman" w:cs="Times New Roman"/>
          <w:color w:val="000000"/>
          <w:sz w:val="24"/>
          <w:szCs w:val="24"/>
        </w:rPr>
      </w:pPr>
      <w:r>
        <w:rPr>
          <w:rFonts w:ascii="Times New Roman" w:hAnsi="Times New Roman" w:cs="Times New Roman"/>
          <w:color w:val="000000"/>
          <w:sz w:val="24"/>
          <w:szCs w:val="24"/>
        </w:rPr>
        <w:t>Date: Typi</w:t>
      </w:r>
      <w:r w:rsidR="00B54DF4">
        <w:rPr>
          <w:rFonts w:ascii="Times New Roman" w:hAnsi="Times New Roman" w:cs="Times New Roman"/>
          <w:color w:val="000000"/>
          <w:sz w:val="24"/>
          <w:szCs w:val="24"/>
        </w:rPr>
        <w:t xml:space="preserve">cally I choose the </w:t>
      </w:r>
      <w:r w:rsidR="00EC0A4E">
        <w:rPr>
          <w:rFonts w:ascii="Times New Roman" w:hAnsi="Times New Roman" w:cs="Times New Roman"/>
          <w:color w:val="000000"/>
          <w:sz w:val="24"/>
          <w:szCs w:val="24"/>
        </w:rPr>
        <w:t xml:space="preserve">previous year </w:t>
      </w:r>
    </w:p>
    <w:p w:rsidR="00C42376" w:rsidRDefault="00C42376" w:rsidP="00C42376">
      <w:pPr>
        <w:pStyle w:val="ListParagraph"/>
        <w:numPr>
          <w:ilvl w:val="0"/>
          <w:numId w:val="5"/>
        </w:numPr>
        <w:spacing w:after="0"/>
        <w:rPr>
          <w:rFonts w:ascii="Times New Roman" w:hAnsi="Times New Roman" w:cs="Times New Roman"/>
          <w:color w:val="000000"/>
          <w:sz w:val="24"/>
          <w:szCs w:val="24"/>
        </w:rPr>
      </w:pPr>
      <w:r>
        <w:rPr>
          <w:rFonts w:ascii="Times New Roman" w:hAnsi="Times New Roman" w:cs="Times New Roman"/>
          <w:color w:val="000000"/>
          <w:sz w:val="24"/>
          <w:szCs w:val="24"/>
        </w:rPr>
        <w:t>ICD: Z12.31 (subset not)</w:t>
      </w:r>
    </w:p>
    <w:p w:rsidR="00C42376" w:rsidRDefault="00C42376" w:rsidP="00C42376">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This will give me a list of female patients between the ages of 40-65 who do not have a mammogram ICD code in their assessment list.  This however, does not mean the patient did not have a mammogram.  From that list, I check the “Patient Documents” section of the record to see if the results of a mammogram are in the patient’s record.  </w:t>
      </w:r>
      <w:r w:rsidR="008F12BE">
        <w:rPr>
          <w:rFonts w:ascii="Times New Roman" w:hAnsi="Times New Roman" w:cs="Times New Roman"/>
          <w:color w:val="000000"/>
          <w:sz w:val="24"/>
          <w:szCs w:val="24"/>
        </w:rPr>
        <w:t xml:space="preserve">If mammogram results are there, I remove the patient from the care gap report. </w:t>
      </w:r>
      <w:r>
        <w:rPr>
          <w:rFonts w:ascii="Times New Roman" w:hAnsi="Times New Roman" w:cs="Times New Roman"/>
          <w:color w:val="000000"/>
          <w:sz w:val="24"/>
          <w:szCs w:val="24"/>
        </w:rPr>
        <w:t xml:space="preserve">If there are not any mammogram results, I call the patient and inquire if she has completed her mammogram.  Sometimes a patient has completed a mammogram but it was ordered by her OB/GYN.  If a patient tells me this, </w:t>
      </w:r>
      <w:r w:rsidR="00B35CE2">
        <w:rPr>
          <w:rFonts w:ascii="Times New Roman" w:hAnsi="Times New Roman" w:cs="Times New Roman"/>
          <w:color w:val="000000"/>
          <w:sz w:val="24"/>
          <w:szCs w:val="24"/>
        </w:rPr>
        <w:t>I ask them the month and year of the exam as well as the name of the facility.  With that information, I compile a list and give it to our medical records clerk who requests the results for our practice.  Once the results are received, they are scanned into our EHR and the patient is removed from the report.</w:t>
      </w:r>
      <w:r w:rsidR="008F12BE">
        <w:rPr>
          <w:rFonts w:ascii="Times New Roman" w:hAnsi="Times New Roman" w:cs="Times New Roman"/>
          <w:color w:val="000000"/>
          <w:sz w:val="24"/>
          <w:szCs w:val="24"/>
        </w:rPr>
        <w:t xml:space="preserve">  If the patient has not completed the exam, I inquire what facility she would like to have her mammogram and start the referral process in our EHR.  After the entering the basic information, I assign the mammogram referral to our referral coordinator who contacts the facility, schedules the appointment, and contact</w:t>
      </w:r>
      <w:r w:rsidR="001259DF">
        <w:rPr>
          <w:rFonts w:ascii="Times New Roman" w:hAnsi="Times New Roman" w:cs="Times New Roman"/>
          <w:color w:val="000000"/>
          <w:sz w:val="24"/>
          <w:szCs w:val="24"/>
        </w:rPr>
        <w:t>s</w:t>
      </w:r>
      <w:r w:rsidR="008F12BE">
        <w:rPr>
          <w:rFonts w:ascii="Times New Roman" w:hAnsi="Times New Roman" w:cs="Times New Roman"/>
          <w:color w:val="000000"/>
          <w:sz w:val="24"/>
          <w:szCs w:val="24"/>
        </w:rPr>
        <w:t xml:space="preserve"> the patient with the date &amp; time of her appointment.</w:t>
      </w:r>
      <w:r w:rsidR="00B54DF4">
        <w:rPr>
          <w:rFonts w:ascii="Times New Roman" w:hAnsi="Times New Roman" w:cs="Times New Roman"/>
          <w:color w:val="000000"/>
          <w:sz w:val="24"/>
          <w:szCs w:val="24"/>
        </w:rPr>
        <w:t xml:space="preserve">  I also inform the patient of our mobile mammogram events &amp; inquire if they would prefer to use it.</w:t>
      </w:r>
    </w:p>
    <w:p w:rsidR="00535159" w:rsidRDefault="00535159" w:rsidP="00C42376">
      <w:pPr>
        <w:spacing w:after="0"/>
        <w:rPr>
          <w:rFonts w:ascii="Times New Roman" w:hAnsi="Times New Roman" w:cs="Times New Roman"/>
          <w:color w:val="000000"/>
          <w:sz w:val="24"/>
          <w:szCs w:val="24"/>
        </w:rPr>
      </w:pPr>
    </w:p>
    <w:p w:rsidR="00535159" w:rsidRDefault="00535159" w:rsidP="00C42376">
      <w:pPr>
        <w:spacing w:after="0"/>
        <w:rPr>
          <w:rFonts w:ascii="Times New Roman" w:hAnsi="Times New Roman" w:cs="Times New Roman"/>
          <w:color w:val="000000"/>
          <w:sz w:val="24"/>
          <w:szCs w:val="24"/>
        </w:rPr>
      </w:pPr>
      <w:r>
        <w:rPr>
          <w:rFonts w:ascii="Times New Roman" w:hAnsi="Times New Roman" w:cs="Times New Roman"/>
          <w:color w:val="000000"/>
          <w:sz w:val="24"/>
          <w:szCs w:val="24"/>
        </w:rPr>
        <w:t>Providers are made aware of the mobile mammogram dates and asked to inform their patients when the patients come in for an office visit.  The providers usually send me an “Action” notification or telephone encounter thru our EHR for a specific patient.  On occasions, providers will also stopped by my desk and tell me the name of a patient.</w:t>
      </w:r>
    </w:p>
    <w:p w:rsidR="00540595" w:rsidRDefault="00540595" w:rsidP="00C42376">
      <w:pPr>
        <w:spacing w:after="0"/>
        <w:rPr>
          <w:rFonts w:ascii="Times New Roman" w:hAnsi="Times New Roman" w:cs="Times New Roman"/>
          <w:b/>
          <w:color w:val="000000"/>
          <w:sz w:val="24"/>
          <w:szCs w:val="24"/>
        </w:rPr>
      </w:pPr>
    </w:p>
    <w:p w:rsidR="00540595" w:rsidRPr="003808ED" w:rsidRDefault="00540595" w:rsidP="00540595">
      <w:pPr>
        <w:pStyle w:val="NormalWeb"/>
        <w:spacing w:before="0" w:beforeAutospacing="0" w:after="0" w:afterAutospacing="0"/>
        <w:rPr>
          <w:b/>
          <w:color w:val="000000"/>
        </w:rPr>
      </w:pPr>
      <w:r w:rsidRPr="003808ED">
        <w:rPr>
          <w:b/>
          <w:color w:val="000000"/>
        </w:rPr>
        <w:lastRenderedPageBreak/>
        <w:t>Women Served </w:t>
      </w:r>
    </w:p>
    <w:p w:rsidR="00540595" w:rsidRDefault="00540595" w:rsidP="00540595">
      <w:pPr>
        <w:pStyle w:val="NormalWeb"/>
        <w:spacing w:before="0" w:beforeAutospacing="0" w:after="0" w:afterAutospacing="0"/>
        <w:rPr>
          <w:color w:val="000000"/>
        </w:rPr>
      </w:pPr>
      <w:r>
        <w:rPr>
          <w:color w:val="000000"/>
        </w:rPr>
        <w:t xml:space="preserve">There have been a total of 3 mobile mammogram events with another scheduled for October 27.  For those 3 events, 55 patients have been scheduled for mammograms with 35 patients completing their mammogram on the scheduled date.  This equals a </w:t>
      </w:r>
      <w:r w:rsidR="004014A9">
        <w:rPr>
          <w:color w:val="000000"/>
        </w:rPr>
        <w:t xml:space="preserve">total </w:t>
      </w:r>
      <w:bookmarkStart w:id="0" w:name="_GoBack"/>
      <w:bookmarkEnd w:id="0"/>
      <w:r>
        <w:rPr>
          <w:color w:val="000000"/>
        </w:rPr>
        <w:t>completion rate of 63%!  Of the 20 patients who did not complete their mammogram on the scheduled date, 2 rescheduled mobile mammogram event on a different date, 10 rescheduled to a brick &amp; mortar facility, and 8 were complete no shows.</w:t>
      </w:r>
    </w:p>
    <w:p w:rsidR="00540595" w:rsidRDefault="00540595" w:rsidP="00540595">
      <w:pPr>
        <w:pStyle w:val="NormalWeb"/>
        <w:spacing w:before="0" w:beforeAutospacing="0" w:after="0" w:afterAutospacing="0"/>
        <w:rPr>
          <w:color w:val="000000"/>
        </w:rPr>
      </w:pPr>
    </w:p>
    <w:p w:rsidR="00540595" w:rsidRPr="00EC0A4E" w:rsidRDefault="00540595" w:rsidP="00540595">
      <w:pPr>
        <w:pStyle w:val="NormalWeb"/>
        <w:spacing w:before="0" w:beforeAutospacing="0" w:after="0" w:afterAutospacing="0"/>
        <w:rPr>
          <w:color w:val="000000"/>
        </w:rPr>
      </w:pPr>
      <w:r>
        <w:rPr>
          <w:color w:val="000000"/>
        </w:rPr>
        <w:t>Although only patients with orders submitted prior to the day of the event can have a mammogram on the specified date, our event is open to the public.  I have information for Best Chance Network available and the Breast Boutique available &amp; give them to our patients &amp; to anyone who stops by the mobile unit.</w:t>
      </w:r>
    </w:p>
    <w:p w:rsidR="00540595" w:rsidRDefault="00540595" w:rsidP="00C42376">
      <w:pPr>
        <w:spacing w:after="0"/>
        <w:rPr>
          <w:rFonts w:ascii="Times New Roman" w:hAnsi="Times New Roman" w:cs="Times New Roman"/>
          <w:b/>
          <w:color w:val="000000"/>
          <w:sz w:val="24"/>
          <w:szCs w:val="24"/>
        </w:rPr>
      </w:pPr>
    </w:p>
    <w:p w:rsidR="00540595" w:rsidRDefault="00540595" w:rsidP="00C42376">
      <w:pPr>
        <w:spacing w:after="0"/>
        <w:rPr>
          <w:rFonts w:ascii="Times New Roman" w:hAnsi="Times New Roman" w:cs="Times New Roman"/>
          <w:b/>
          <w:color w:val="000000"/>
          <w:sz w:val="24"/>
          <w:szCs w:val="24"/>
        </w:rPr>
      </w:pPr>
    </w:p>
    <w:p w:rsidR="00CA5071" w:rsidRDefault="00B50CC1" w:rsidP="00C42376">
      <w:pPr>
        <w:spacing w:after="0"/>
        <w:rPr>
          <w:rFonts w:ascii="Times New Roman" w:hAnsi="Times New Roman" w:cs="Times New Roman"/>
          <w:color w:val="000000"/>
          <w:sz w:val="24"/>
          <w:szCs w:val="24"/>
        </w:rPr>
      </w:pPr>
      <w:r>
        <w:rPr>
          <w:rFonts w:ascii="Times New Roman" w:hAnsi="Times New Roman" w:cs="Times New Roman"/>
          <w:b/>
          <w:color w:val="000000"/>
          <w:sz w:val="24"/>
          <w:szCs w:val="24"/>
        </w:rPr>
        <w:t xml:space="preserve">Strategy </w:t>
      </w:r>
      <w:proofErr w:type="gramStart"/>
      <w:r>
        <w:rPr>
          <w:rFonts w:ascii="Times New Roman" w:hAnsi="Times New Roman" w:cs="Times New Roman"/>
          <w:b/>
          <w:color w:val="000000"/>
          <w:sz w:val="24"/>
          <w:szCs w:val="24"/>
        </w:rPr>
        <w:t>For</w:t>
      </w:r>
      <w:proofErr w:type="gramEnd"/>
      <w:r>
        <w:rPr>
          <w:rFonts w:ascii="Times New Roman" w:hAnsi="Times New Roman" w:cs="Times New Roman"/>
          <w:b/>
          <w:color w:val="000000"/>
          <w:sz w:val="24"/>
          <w:szCs w:val="24"/>
        </w:rPr>
        <w:t xml:space="preserve"> Follow-Up &amp; Retaining Women Screened In Your Medical H</w:t>
      </w:r>
      <w:r w:rsidR="00CA5071" w:rsidRPr="00CA5071">
        <w:rPr>
          <w:rFonts w:ascii="Times New Roman" w:hAnsi="Times New Roman" w:cs="Times New Roman"/>
          <w:b/>
          <w:color w:val="000000"/>
          <w:sz w:val="24"/>
          <w:szCs w:val="24"/>
        </w:rPr>
        <w:t>ome</w:t>
      </w:r>
    </w:p>
    <w:p w:rsidR="00CA5071" w:rsidRDefault="004F3346" w:rsidP="00C42376">
      <w:pPr>
        <w:spacing w:after="0"/>
        <w:rPr>
          <w:rFonts w:ascii="Times New Roman" w:hAnsi="Times New Roman" w:cs="Times New Roman"/>
          <w:color w:val="000000"/>
          <w:sz w:val="24"/>
          <w:szCs w:val="24"/>
        </w:rPr>
      </w:pPr>
      <w:r>
        <w:rPr>
          <w:rFonts w:ascii="Times New Roman" w:hAnsi="Times New Roman" w:cs="Times New Roman"/>
          <w:color w:val="000000"/>
          <w:sz w:val="24"/>
          <w:szCs w:val="24"/>
        </w:rPr>
        <w:t>I create</w:t>
      </w:r>
      <w:r w:rsidR="00CA5071">
        <w:rPr>
          <w:rFonts w:ascii="Times New Roman" w:hAnsi="Times New Roman" w:cs="Times New Roman"/>
          <w:color w:val="000000"/>
          <w:sz w:val="24"/>
          <w:szCs w:val="24"/>
        </w:rPr>
        <w:t xml:space="preserve"> a master list for all of the women use the mobile unit.</w:t>
      </w:r>
      <w:r>
        <w:rPr>
          <w:rFonts w:ascii="Times New Roman" w:hAnsi="Times New Roman" w:cs="Times New Roman"/>
          <w:color w:val="000000"/>
          <w:sz w:val="24"/>
          <w:szCs w:val="24"/>
        </w:rPr>
        <w:t xml:space="preserve">  As previously stated, those patients receive a handwritten “thank you” note from me.  Additionally, those patients receive a “just checking on you” call 6 months after their mammogram and will receive a call to schedule their mammogram a year after their mammogram.  </w:t>
      </w:r>
    </w:p>
    <w:p w:rsidR="004F3346" w:rsidRDefault="004F3346" w:rsidP="00C42376">
      <w:pPr>
        <w:spacing w:after="0"/>
        <w:rPr>
          <w:rFonts w:ascii="Times New Roman" w:hAnsi="Times New Roman" w:cs="Times New Roman"/>
          <w:color w:val="000000"/>
          <w:sz w:val="24"/>
          <w:szCs w:val="24"/>
        </w:rPr>
      </w:pPr>
    </w:p>
    <w:p w:rsidR="004F3346" w:rsidRDefault="004F3346" w:rsidP="00C42376">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All female patients who fall between the parameters for an annual mammogram receives an annual reminder call.  Our EHR has a call campaign service which will identify all females in need of a mammogram.  Those patients identified will receive an automated phone call reminding them of the importance of scheduling an annual mammogram. </w:t>
      </w:r>
    </w:p>
    <w:p w:rsidR="00CA5071" w:rsidRDefault="00CA5071" w:rsidP="00C42376">
      <w:pPr>
        <w:spacing w:after="0"/>
        <w:rPr>
          <w:rFonts w:ascii="Times New Roman" w:hAnsi="Times New Roman" w:cs="Times New Roman"/>
          <w:color w:val="000000"/>
          <w:sz w:val="24"/>
          <w:szCs w:val="24"/>
        </w:rPr>
      </w:pPr>
    </w:p>
    <w:p w:rsidR="007E7839" w:rsidRDefault="007E7839" w:rsidP="00C42376">
      <w:pPr>
        <w:spacing w:after="0"/>
        <w:rPr>
          <w:rFonts w:ascii="Times New Roman" w:hAnsi="Times New Roman" w:cs="Times New Roman"/>
          <w:color w:val="000000"/>
          <w:sz w:val="24"/>
          <w:szCs w:val="24"/>
        </w:rPr>
      </w:pPr>
    </w:p>
    <w:p w:rsidR="00CA5071" w:rsidRDefault="00CA5071" w:rsidP="00C42376">
      <w:pPr>
        <w:spacing w:after="0"/>
        <w:rPr>
          <w:rFonts w:ascii="Times New Roman" w:hAnsi="Times New Roman" w:cs="Times New Roman"/>
          <w:color w:val="000000"/>
          <w:sz w:val="24"/>
          <w:szCs w:val="24"/>
        </w:rPr>
      </w:pPr>
    </w:p>
    <w:p w:rsidR="00CA5071" w:rsidRDefault="00CA5071" w:rsidP="00C42376">
      <w:pPr>
        <w:spacing w:after="0"/>
        <w:rPr>
          <w:rFonts w:ascii="Times New Roman" w:hAnsi="Times New Roman" w:cs="Times New Roman"/>
          <w:color w:val="000000"/>
          <w:sz w:val="24"/>
          <w:szCs w:val="24"/>
        </w:rPr>
      </w:pPr>
    </w:p>
    <w:p w:rsidR="00CA5071" w:rsidRDefault="00CA5071" w:rsidP="00C42376">
      <w:pPr>
        <w:spacing w:after="0"/>
        <w:rPr>
          <w:rFonts w:ascii="Times New Roman" w:hAnsi="Times New Roman" w:cs="Times New Roman"/>
          <w:color w:val="000000"/>
          <w:sz w:val="24"/>
          <w:szCs w:val="24"/>
        </w:rPr>
      </w:pPr>
    </w:p>
    <w:p w:rsidR="00CA5071" w:rsidRDefault="00CA5071" w:rsidP="00C42376">
      <w:pPr>
        <w:spacing w:after="0"/>
        <w:rPr>
          <w:rFonts w:ascii="Times New Roman" w:hAnsi="Times New Roman" w:cs="Times New Roman"/>
          <w:color w:val="000000"/>
          <w:sz w:val="24"/>
          <w:szCs w:val="24"/>
        </w:rPr>
      </w:pPr>
    </w:p>
    <w:p w:rsidR="00CA5071" w:rsidRDefault="00CA5071" w:rsidP="00C42376">
      <w:pPr>
        <w:spacing w:after="0"/>
        <w:rPr>
          <w:rFonts w:ascii="Times New Roman" w:hAnsi="Times New Roman" w:cs="Times New Roman"/>
          <w:color w:val="000000"/>
          <w:sz w:val="24"/>
          <w:szCs w:val="24"/>
        </w:rPr>
      </w:pPr>
    </w:p>
    <w:p w:rsidR="00CA5071" w:rsidRDefault="00CA5071" w:rsidP="00C42376">
      <w:pPr>
        <w:spacing w:after="0"/>
        <w:rPr>
          <w:rFonts w:ascii="Times New Roman" w:hAnsi="Times New Roman" w:cs="Times New Roman"/>
          <w:color w:val="000000"/>
          <w:sz w:val="24"/>
          <w:szCs w:val="24"/>
        </w:rPr>
      </w:pPr>
    </w:p>
    <w:p w:rsidR="00CA5071" w:rsidRDefault="00CA5071" w:rsidP="00C42376">
      <w:pPr>
        <w:spacing w:after="0"/>
        <w:rPr>
          <w:rFonts w:ascii="Times New Roman" w:hAnsi="Times New Roman" w:cs="Times New Roman"/>
          <w:color w:val="000000"/>
          <w:sz w:val="24"/>
          <w:szCs w:val="24"/>
        </w:rPr>
      </w:pPr>
    </w:p>
    <w:p w:rsidR="00A950F8" w:rsidRDefault="00A950F8">
      <w:pPr>
        <w:rPr>
          <w:rFonts w:ascii="Times New Roman" w:hAnsi="Times New Roman" w:cs="Times New Roman"/>
          <w:b/>
          <w:sz w:val="56"/>
          <w:szCs w:val="56"/>
          <w:u w:val="single"/>
        </w:rPr>
      </w:pPr>
      <w:r>
        <w:rPr>
          <w:rFonts w:ascii="Times New Roman" w:hAnsi="Times New Roman" w:cs="Times New Roman"/>
          <w:b/>
          <w:sz w:val="56"/>
          <w:szCs w:val="56"/>
          <w:u w:val="single"/>
        </w:rPr>
        <w:br w:type="page"/>
      </w:r>
    </w:p>
    <w:p w:rsidR="008A6177" w:rsidRPr="00E05CD4" w:rsidRDefault="008A6177" w:rsidP="00500CB1">
      <w:pPr>
        <w:spacing w:after="0"/>
        <w:rPr>
          <w:rFonts w:ascii="Times New Roman" w:hAnsi="Times New Roman" w:cs="Times New Roman"/>
          <w:color w:val="000000"/>
          <w:sz w:val="24"/>
          <w:szCs w:val="24"/>
        </w:rPr>
      </w:pPr>
      <w:r w:rsidRPr="008F12BE">
        <w:rPr>
          <w:rFonts w:ascii="Times New Roman" w:hAnsi="Times New Roman" w:cs="Times New Roman"/>
          <w:b/>
          <w:sz w:val="56"/>
          <w:szCs w:val="56"/>
          <w:u w:val="single"/>
        </w:rPr>
        <w:lastRenderedPageBreak/>
        <w:t>Bio</w:t>
      </w:r>
      <w:r w:rsidR="004528EB" w:rsidRPr="008F12BE">
        <w:rPr>
          <w:rFonts w:ascii="Times New Roman" w:hAnsi="Times New Roman" w:cs="Times New Roman"/>
          <w:b/>
          <w:sz w:val="56"/>
          <w:szCs w:val="56"/>
          <w:u w:val="single"/>
        </w:rPr>
        <w:t>graphy</w:t>
      </w:r>
    </w:p>
    <w:p w:rsidR="008A6177" w:rsidRDefault="008A6177" w:rsidP="008A6177">
      <w:pPr>
        <w:jc w:val="center"/>
        <w:rPr>
          <w:rFonts w:ascii="Times New Roman" w:hAnsi="Times New Roman" w:cs="Times New Roman"/>
          <w:sz w:val="24"/>
          <w:szCs w:val="24"/>
        </w:rPr>
      </w:pPr>
    </w:p>
    <w:p w:rsidR="00E27616" w:rsidRDefault="00E27616" w:rsidP="00E27616">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209675" cy="1104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nitr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09675" cy="1104900"/>
                    </a:xfrm>
                    <a:prstGeom prst="rect">
                      <a:avLst/>
                    </a:prstGeom>
                  </pic:spPr>
                </pic:pic>
              </a:graphicData>
            </a:graphic>
          </wp:inline>
        </w:drawing>
      </w:r>
    </w:p>
    <w:p w:rsidR="006A20A2" w:rsidRDefault="008A6177">
      <w:pPr>
        <w:rPr>
          <w:rFonts w:ascii="Times New Roman" w:hAnsi="Times New Roman" w:cs="Times New Roman"/>
          <w:sz w:val="24"/>
          <w:szCs w:val="24"/>
        </w:rPr>
      </w:pPr>
      <w:r>
        <w:rPr>
          <w:rFonts w:ascii="Times New Roman" w:hAnsi="Times New Roman" w:cs="Times New Roman"/>
          <w:sz w:val="24"/>
          <w:szCs w:val="24"/>
        </w:rPr>
        <w:t>Denitra Bovian returned to her hometown of Orangeburg, SC after receiving an honorable discharge from the United States Marine Corps.  She received her Bachelor of Arts</w:t>
      </w:r>
      <w:r w:rsidR="004528EB">
        <w:rPr>
          <w:rFonts w:ascii="Times New Roman" w:hAnsi="Times New Roman" w:cs="Times New Roman"/>
          <w:sz w:val="24"/>
          <w:szCs w:val="24"/>
        </w:rPr>
        <w:t xml:space="preserve"> </w:t>
      </w:r>
      <w:r w:rsidR="00E27616">
        <w:rPr>
          <w:rFonts w:ascii="Times New Roman" w:hAnsi="Times New Roman" w:cs="Times New Roman"/>
          <w:sz w:val="24"/>
          <w:szCs w:val="24"/>
        </w:rPr>
        <w:t xml:space="preserve">in Politics and Justice Studies </w:t>
      </w:r>
      <w:r>
        <w:rPr>
          <w:rFonts w:ascii="Times New Roman" w:hAnsi="Times New Roman" w:cs="Times New Roman"/>
          <w:sz w:val="24"/>
          <w:szCs w:val="24"/>
        </w:rPr>
        <w:t xml:space="preserve">from Claflin University and is presently pursuing her Master of Public Administration from Capella University.  She is employed by Singleton Health Center and Medical Center of Santee.  </w:t>
      </w:r>
      <w:r w:rsidR="003E17BC">
        <w:rPr>
          <w:rFonts w:ascii="Times New Roman" w:hAnsi="Times New Roman" w:cs="Times New Roman"/>
          <w:sz w:val="24"/>
          <w:szCs w:val="24"/>
        </w:rPr>
        <w:t>She has functioned</w:t>
      </w:r>
      <w:r>
        <w:rPr>
          <w:rFonts w:ascii="Times New Roman" w:hAnsi="Times New Roman" w:cs="Times New Roman"/>
          <w:sz w:val="24"/>
          <w:szCs w:val="24"/>
        </w:rPr>
        <w:t xml:space="preserve"> in the roles of data analyst, quality improvement manager, HEDIS coordinator, and patient engagement/community outreach coordinator</w:t>
      </w:r>
      <w:r w:rsidR="00E27616">
        <w:rPr>
          <w:rFonts w:ascii="Times New Roman" w:hAnsi="Times New Roman" w:cs="Times New Roman"/>
          <w:sz w:val="24"/>
          <w:szCs w:val="24"/>
        </w:rPr>
        <w:t xml:space="preserve"> for</w:t>
      </w:r>
      <w:r w:rsidR="003E17BC">
        <w:rPr>
          <w:rFonts w:ascii="Times New Roman" w:hAnsi="Times New Roman" w:cs="Times New Roman"/>
          <w:sz w:val="24"/>
          <w:szCs w:val="24"/>
        </w:rPr>
        <w:t xml:space="preserve"> both practices </w:t>
      </w:r>
      <w:r w:rsidR="00E27616">
        <w:rPr>
          <w:rFonts w:ascii="Times New Roman" w:hAnsi="Times New Roman" w:cs="Times New Roman"/>
          <w:sz w:val="24"/>
          <w:szCs w:val="24"/>
        </w:rPr>
        <w:t>since September 2015</w:t>
      </w:r>
      <w:r>
        <w:rPr>
          <w:rFonts w:ascii="Times New Roman" w:hAnsi="Times New Roman" w:cs="Times New Roman"/>
          <w:sz w:val="24"/>
          <w:szCs w:val="24"/>
        </w:rPr>
        <w:t>.</w:t>
      </w:r>
    </w:p>
    <w:sectPr w:rsidR="006A20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13868"/>
    <w:multiLevelType w:val="hybridMultilevel"/>
    <w:tmpl w:val="4FF610CA"/>
    <w:lvl w:ilvl="0" w:tplc="0E0A1A4A">
      <w:start w:val="1"/>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C4344B"/>
    <w:multiLevelType w:val="hybridMultilevel"/>
    <w:tmpl w:val="82463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66351D"/>
    <w:multiLevelType w:val="hybridMultilevel"/>
    <w:tmpl w:val="CD98FE94"/>
    <w:lvl w:ilvl="0" w:tplc="0E0A1A4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42305C73"/>
    <w:multiLevelType w:val="hybridMultilevel"/>
    <w:tmpl w:val="E08AB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F64BC0"/>
    <w:multiLevelType w:val="hybridMultilevel"/>
    <w:tmpl w:val="82463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490646"/>
    <w:multiLevelType w:val="hybridMultilevel"/>
    <w:tmpl w:val="A71C6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C23D16"/>
    <w:multiLevelType w:val="hybridMultilevel"/>
    <w:tmpl w:val="6FEC2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F32FD3"/>
    <w:multiLevelType w:val="hybridMultilevel"/>
    <w:tmpl w:val="E78C66B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1"/>
  </w:num>
  <w:num w:numId="3">
    <w:abstractNumId w:val="6"/>
  </w:num>
  <w:num w:numId="4">
    <w:abstractNumId w:val="7"/>
  </w:num>
  <w:num w:numId="5">
    <w:abstractNumId w:val="5"/>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177"/>
    <w:rsid w:val="00003C79"/>
    <w:rsid w:val="00076C4B"/>
    <w:rsid w:val="00081F73"/>
    <w:rsid w:val="000F4C93"/>
    <w:rsid w:val="001259DF"/>
    <w:rsid w:val="002059F9"/>
    <w:rsid w:val="00211E9A"/>
    <w:rsid w:val="00212837"/>
    <w:rsid w:val="00217EF4"/>
    <w:rsid w:val="002342D9"/>
    <w:rsid w:val="002A5B38"/>
    <w:rsid w:val="002A76C7"/>
    <w:rsid w:val="002E32B2"/>
    <w:rsid w:val="00325637"/>
    <w:rsid w:val="00343942"/>
    <w:rsid w:val="003714DD"/>
    <w:rsid w:val="003748AE"/>
    <w:rsid w:val="00374E41"/>
    <w:rsid w:val="003808ED"/>
    <w:rsid w:val="003E17BC"/>
    <w:rsid w:val="003E75A0"/>
    <w:rsid w:val="003F599F"/>
    <w:rsid w:val="004014A9"/>
    <w:rsid w:val="004056A1"/>
    <w:rsid w:val="004528EB"/>
    <w:rsid w:val="004634B2"/>
    <w:rsid w:val="004930CC"/>
    <w:rsid w:val="004E6894"/>
    <w:rsid w:val="004F3346"/>
    <w:rsid w:val="00500CB1"/>
    <w:rsid w:val="00535159"/>
    <w:rsid w:val="00540595"/>
    <w:rsid w:val="005A4B42"/>
    <w:rsid w:val="005D3764"/>
    <w:rsid w:val="005F2423"/>
    <w:rsid w:val="00640A3D"/>
    <w:rsid w:val="00666127"/>
    <w:rsid w:val="006A20A2"/>
    <w:rsid w:val="006B0790"/>
    <w:rsid w:val="00797754"/>
    <w:rsid w:val="007C172A"/>
    <w:rsid w:val="007E7839"/>
    <w:rsid w:val="00806A07"/>
    <w:rsid w:val="00810B63"/>
    <w:rsid w:val="00846BED"/>
    <w:rsid w:val="008A2DEE"/>
    <w:rsid w:val="008A6177"/>
    <w:rsid w:val="008F12BE"/>
    <w:rsid w:val="009074CB"/>
    <w:rsid w:val="009670B5"/>
    <w:rsid w:val="00A82863"/>
    <w:rsid w:val="00A950F8"/>
    <w:rsid w:val="00A97CDC"/>
    <w:rsid w:val="00B00E7B"/>
    <w:rsid w:val="00B35CE2"/>
    <w:rsid w:val="00B50CC1"/>
    <w:rsid w:val="00B54DF4"/>
    <w:rsid w:val="00B66D20"/>
    <w:rsid w:val="00BD0F54"/>
    <w:rsid w:val="00C36D42"/>
    <w:rsid w:val="00C42376"/>
    <w:rsid w:val="00CA5071"/>
    <w:rsid w:val="00CE4D86"/>
    <w:rsid w:val="00D22B85"/>
    <w:rsid w:val="00D25266"/>
    <w:rsid w:val="00DA3931"/>
    <w:rsid w:val="00DA4A55"/>
    <w:rsid w:val="00E05CD4"/>
    <w:rsid w:val="00E27616"/>
    <w:rsid w:val="00E83F4C"/>
    <w:rsid w:val="00E85329"/>
    <w:rsid w:val="00EC0A4E"/>
    <w:rsid w:val="00FB7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177"/>
    <w:pPr>
      <w:ind w:left="720"/>
      <w:contextualSpacing/>
    </w:pPr>
  </w:style>
  <w:style w:type="paragraph" w:styleId="BalloonText">
    <w:name w:val="Balloon Text"/>
    <w:basedOn w:val="Normal"/>
    <w:link w:val="BalloonTextChar"/>
    <w:uiPriority w:val="99"/>
    <w:semiHidden/>
    <w:unhideWhenUsed/>
    <w:rsid w:val="00E276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616"/>
    <w:rPr>
      <w:rFonts w:ascii="Tahoma" w:hAnsi="Tahoma" w:cs="Tahoma"/>
      <w:sz w:val="16"/>
      <w:szCs w:val="16"/>
    </w:rPr>
  </w:style>
  <w:style w:type="paragraph" w:styleId="NormalWeb">
    <w:name w:val="Normal (Web)"/>
    <w:basedOn w:val="Normal"/>
    <w:uiPriority w:val="99"/>
    <w:semiHidden/>
    <w:unhideWhenUsed/>
    <w:rsid w:val="00E05CD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177"/>
    <w:pPr>
      <w:ind w:left="720"/>
      <w:contextualSpacing/>
    </w:pPr>
  </w:style>
  <w:style w:type="paragraph" w:styleId="BalloonText">
    <w:name w:val="Balloon Text"/>
    <w:basedOn w:val="Normal"/>
    <w:link w:val="BalloonTextChar"/>
    <w:uiPriority w:val="99"/>
    <w:semiHidden/>
    <w:unhideWhenUsed/>
    <w:rsid w:val="00E276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616"/>
    <w:rPr>
      <w:rFonts w:ascii="Tahoma" w:hAnsi="Tahoma" w:cs="Tahoma"/>
      <w:sz w:val="16"/>
      <w:szCs w:val="16"/>
    </w:rPr>
  </w:style>
  <w:style w:type="paragraph" w:styleId="NormalWeb">
    <w:name w:val="Normal (Web)"/>
    <w:basedOn w:val="Normal"/>
    <w:uiPriority w:val="99"/>
    <w:semiHidden/>
    <w:unhideWhenUsed/>
    <w:rsid w:val="00E05CD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575384">
      <w:bodyDiv w:val="1"/>
      <w:marLeft w:val="0"/>
      <w:marRight w:val="0"/>
      <w:marTop w:val="0"/>
      <w:marBottom w:val="0"/>
      <w:divBdr>
        <w:top w:val="none" w:sz="0" w:space="0" w:color="auto"/>
        <w:left w:val="none" w:sz="0" w:space="0" w:color="auto"/>
        <w:bottom w:val="none" w:sz="0" w:space="0" w:color="auto"/>
        <w:right w:val="none" w:sz="0" w:space="0" w:color="auto"/>
      </w:divBdr>
    </w:div>
    <w:div w:id="146033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523</TotalTime>
  <Pages>1</Pages>
  <Words>1819</Words>
  <Characters>10374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dbovian</dc:creator>
  <cp:lastModifiedBy>dbovian</cp:lastModifiedBy>
  <cp:revision>20</cp:revision>
  <cp:lastPrinted>2017-03-29T19:04:00Z</cp:lastPrinted>
  <dcterms:created xsi:type="dcterms:W3CDTF">2017-06-02T19:54:00Z</dcterms:created>
  <dcterms:modified xsi:type="dcterms:W3CDTF">2017-06-14T20:45:00Z</dcterms:modified>
</cp:coreProperties>
</file>