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52E" w:rsidRDefault="00E2752E" w:rsidP="00E2752E">
      <w:pPr>
        <w:pStyle w:val="Heading2"/>
        <w:spacing w:before="59"/>
      </w:pPr>
      <w:r>
        <w:t>ACROSS</w:t>
      </w:r>
    </w:p>
    <w:p w:rsidR="00E2752E" w:rsidRDefault="00E2752E" w:rsidP="00E2752E">
      <w:pPr>
        <w:pStyle w:val="BodyText"/>
        <w:spacing w:before="3"/>
        <w:rPr>
          <w:b/>
          <w:sz w:val="16"/>
        </w:rPr>
      </w:pPr>
    </w:p>
    <w:p w:rsidR="00E2752E" w:rsidRDefault="00E2752E" w:rsidP="00E2752E">
      <w:pPr>
        <w:pStyle w:val="BodyText"/>
        <w:spacing w:before="1" w:line="242" w:lineRule="auto"/>
        <w:ind w:left="460" w:right="12" w:hanging="260"/>
      </w:pPr>
      <w:r>
        <w:t xml:space="preserve">2 Specialized aerial </w:t>
      </w:r>
      <w:proofErr w:type="spellStart"/>
      <w:r>
        <w:t>hypha</w:t>
      </w:r>
      <w:proofErr w:type="spellEnd"/>
      <w:r>
        <w:t xml:space="preserve"> that produces spores</w:t>
      </w:r>
    </w:p>
    <w:p w:rsidR="00E2752E" w:rsidRDefault="00E2752E" w:rsidP="00E2752E">
      <w:pPr>
        <w:pStyle w:val="ListParagraph"/>
        <w:numPr>
          <w:ilvl w:val="0"/>
          <w:numId w:val="4"/>
        </w:numPr>
        <w:tabs>
          <w:tab w:val="left" w:pos="412"/>
        </w:tabs>
        <w:spacing w:before="194"/>
        <w:ind w:hanging="259"/>
      </w:pPr>
      <w:r>
        <w:t xml:space="preserve">A </w:t>
      </w:r>
      <w:proofErr w:type="spellStart"/>
      <w:r>
        <w:t>hypha</w:t>
      </w:r>
      <w:proofErr w:type="spellEnd"/>
      <w:r>
        <w:t xml:space="preserve"> of a parasitic fungus that enters</w:t>
      </w:r>
      <w:r>
        <w:rPr>
          <w:spacing w:val="-17"/>
        </w:rPr>
        <w:t xml:space="preserve"> </w:t>
      </w:r>
      <w:r>
        <w:t>the host's cells, absorbing nutrition directly from the</w:t>
      </w:r>
      <w:r>
        <w:rPr>
          <w:spacing w:val="-7"/>
        </w:rPr>
        <w:t xml:space="preserve"> </w:t>
      </w:r>
      <w:r>
        <w:t>cytoplasm</w:t>
      </w:r>
    </w:p>
    <w:p w:rsidR="00E2752E" w:rsidRDefault="00E2752E" w:rsidP="00E2752E">
      <w:pPr>
        <w:pStyle w:val="ListParagraph"/>
        <w:numPr>
          <w:ilvl w:val="0"/>
          <w:numId w:val="4"/>
        </w:numPr>
        <w:tabs>
          <w:tab w:val="left" w:pos="412"/>
          <w:tab w:val="left" w:pos="1402"/>
        </w:tabs>
        <w:ind w:right="432" w:hanging="259"/>
      </w:pP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hypha</w:t>
      </w:r>
      <w:proofErr w:type="spellEnd"/>
      <w:r>
        <w:t xml:space="preserve"> is a </w:t>
      </w:r>
      <w:proofErr w:type="spellStart"/>
      <w:r>
        <w:t>hypha</w:t>
      </w:r>
      <w:proofErr w:type="spellEnd"/>
      <w:r>
        <w:rPr>
          <w:spacing w:val="-4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is imbedded in the material on which the fungus</w:t>
      </w:r>
      <w:r>
        <w:rPr>
          <w:spacing w:val="-1"/>
        </w:rPr>
        <w:t xml:space="preserve"> </w:t>
      </w:r>
      <w:r>
        <w:t>grows.</w:t>
      </w:r>
    </w:p>
    <w:p w:rsidR="00E2752E" w:rsidRDefault="00E2752E" w:rsidP="00E2752E">
      <w:pPr>
        <w:pStyle w:val="ListParagraph"/>
        <w:numPr>
          <w:ilvl w:val="0"/>
          <w:numId w:val="4"/>
        </w:numPr>
        <w:tabs>
          <w:tab w:val="left" w:pos="412"/>
        </w:tabs>
        <w:ind w:left="411" w:hanging="210"/>
      </w:pPr>
      <w:r>
        <w:t>A thin covering of</w:t>
      </w:r>
      <w:r>
        <w:rPr>
          <w:spacing w:val="-7"/>
        </w:rPr>
        <w:t xml:space="preserve"> </w:t>
      </w:r>
      <w:r>
        <w:t>tissue</w:t>
      </w:r>
    </w:p>
    <w:p w:rsidR="00E2752E" w:rsidRDefault="00E2752E" w:rsidP="00E2752E">
      <w:pPr>
        <w:pStyle w:val="ListParagraph"/>
        <w:numPr>
          <w:ilvl w:val="0"/>
          <w:numId w:val="4"/>
        </w:numPr>
        <w:tabs>
          <w:tab w:val="left" w:pos="412"/>
          <w:tab w:val="left" w:pos="1663"/>
        </w:tabs>
        <w:ind w:right="119" w:hanging="259"/>
      </w:pP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digestion</w:t>
      </w:r>
      <w:proofErr w:type="gramEnd"/>
      <w:r>
        <w:t xml:space="preserve"> takes</w:t>
      </w:r>
      <w:r>
        <w:rPr>
          <w:spacing w:val="-5"/>
        </w:rPr>
        <w:t xml:space="preserve"> </w:t>
      </w:r>
      <w:r>
        <w:t>place</w:t>
      </w:r>
      <w:r>
        <w:rPr>
          <w:spacing w:val="-2"/>
        </w:rPr>
        <w:t xml:space="preserve"> </w:t>
      </w:r>
      <w:r>
        <w:t>outside of the cell.</w:t>
      </w:r>
    </w:p>
    <w:p w:rsidR="00E2752E" w:rsidRDefault="00E2752E" w:rsidP="00E2752E">
      <w:pPr>
        <w:pStyle w:val="ListParagraph"/>
        <w:numPr>
          <w:ilvl w:val="0"/>
          <w:numId w:val="4"/>
        </w:numPr>
        <w:tabs>
          <w:tab w:val="left" w:pos="412"/>
        </w:tabs>
        <w:ind w:right="171" w:hanging="259"/>
      </w:pPr>
      <w:r>
        <w:t>A chemical secreted by a living organism that kills or reduces the reproduction rate of other</w:t>
      </w:r>
      <w:r>
        <w:rPr>
          <w:spacing w:val="-2"/>
        </w:rPr>
        <w:t xml:space="preserve"> </w:t>
      </w:r>
      <w:r>
        <w:t>organisms</w:t>
      </w:r>
    </w:p>
    <w:p w:rsidR="00E2752E" w:rsidRDefault="00E2752E" w:rsidP="00E2752E">
      <w:pPr>
        <w:pStyle w:val="ListParagraph"/>
        <w:numPr>
          <w:ilvl w:val="0"/>
          <w:numId w:val="3"/>
        </w:numPr>
        <w:tabs>
          <w:tab w:val="left" w:pos="424"/>
        </w:tabs>
        <w:ind w:right="187" w:hanging="360"/>
      </w:pPr>
      <w:r>
        <w:t>A zygote surrounded by a hard,</w:t>
      </w:r>
      <w:r>
        <w:rPr>
          <w:spacing w:val="-17"/>
        </w:rPr>
        <w:t xml:space="preserve"> </w:t>
      </w:r>
      <w:r>
        <w:t>protective covering</w:t>
      </w:r>
    </w:p>
    <w:p w:rsidR="00E2752E" w:rsidRDefault="00E2752E" w:rsidP="00E2752E">
      <w:pPr>
        <w:pStyle w:val="ListParagraph"/>
        <w:numPr>
          <w:ilvl w:val="0"/>
          <w:numId w:val="3"/>
        </w:numPr>
        <w:tabs>
          <w:tab w:val="left" w:pos="424"/>
        </w:tabs>
        <w:spacing w:before="57"/>
        <w:ind w:right="113" w:hanging="360"/>
      </w:pPr>
      <w:r>
        <w:br w:type="column"/>
      </w:r>
      <w:r>
        <w:lastRenderedPageBreak/>
        <w:t xml:space="preserve">An aerial </w:t>
      </w:r>
      <w:proofErr w:type="spellStart"/>
      <w:r>
        <w:t>hypha</w:t>
      </w:r>
      <w:proofErr w:type="spellEnd"/>
      <w:r>
        <w:t xml:space="preserve"> that asexually reproduces</w:t>
      </w:r>
      <w:r>
        <w:rPr>
          <w:spacing w:val="-14"/>
        </w:rPr>
        <w:t xml:space="preserve"> </w:t>
      </w:r>
      <w:r>
        <w:t>to make more</w:t>
      </w:r>
      <w:r>
        <w:rPr>
          <w:spacing w:val="-6"/>
        </w:rPr>
        <w:t xml:space="preserve"> </w:t>
      </w:r>
      <w:r>
        <w:t>filaments</w:t>
      </w:r>
    </w:p>
    <w:p w:rsidR="00E2752E" w:rsidRDefault="00E2752E" w:rsidP="00E2752E">
      <w:pPr>
        <w:pStyle w:val="ListParagraph"/>
        <w:numPr>
          <w:ilvl w:val="0"/>
          <w:numId w:val="3"/>
        </w:numPr>
        <w:tabs>
          <w:tab w:val="left" w:pos="424"/>
        </w:tabs>
        <w:ind w:right="431" w:hanging="360"/>
      </w:pPr>
      <w:r>
        <w:t>The part of the fungus responsible for extracellular digestion and absorption of the digested</w:t>
      </w:r>
      <w:r>
        <w:rPr>
          <w:spacing w:val="-4"/>
        </w:rPr>
        <w:t xml:space="preserve"> </w:t>
      </w:r>
      <w:r>
        <w:t>food</w:t>
      </w:r>
    </w:p>
    <w:p w:rsidR="00E2752E" w:rsidRDefault="00E2752E" w:rsidP="00E2752E">
      <w:pPr>
        <w:pStyle w:val="BodyText"/>
      </w:pPr>
    </w:p>
    <w:p w:rsidR="00E2752E" w:rsidRDefault="00E2752E" w:rsidP="00E2752E">
      <w:pPr>
        <w:pStyle w:val="Heading2"/>
      </w:pPr>
      <w:r>
        <w:t>DOWN</w:t>
      </w:r>
    </w:p>
    <w:p w:rsidR="00E2752E" w:rsidRDefault="00E2752E" w:rsidP="00E2752E">
      <w:pPr>
        <w:pStyle w:val="BodyText"/>
        <w:ind w:left="460" w:hanging="260"/>
      </w:pPr>
      <w:r>
        <w:t>1 The anaerobic breakdown of sugars into smaller molecules</w:t>
      </w:r>
    </w:p>
    <w:p w:rsidR="00E2752E" w:rsidRDefault="00E2752E" w:rsidP="00E2752E">
      <w:pPr>
        <w:pStyle w:val="ListParagraph"/>
        <w:numPr>
          <w:ilvl w:val="0"/>
          <w:numId w:val="2"/>
        </w:numPr>
        <w:tabs>
          <w:tab w:val="left" w:pos="412"/>
        </w:tabs>
        <w:ind w:right="120" w:hanging="259"/>
      </w:pPr>
      <w:r>
        <w:t>The result of sexual reproduction when each parent contributes half of the DNA necessary for the</w:t>
      </w:r>
      <w:r>
        <w:rPr>
          <w:spacing w:val="-13"/>
        </w:rPr>
        <w:t xml:space="preserve"> </w:t>
      </w:r>
      <w:r>
        <w:t>offspring</w:t>
      </w:r>
    </w:p>
    <w:p w:rsidR="00E2752E" w:rsidRDefault="00E2752E" w:rsidP="00E2752E">
      <w:pPr>
        <w:pStyle w:val="ListParagraph"/>
        <w:numPr>
          <w:ilvl w:val="0"/>
          <w:numId w:val="2"/>
        </w:numPr>
        <w:tabs>
          <w:tab w:val="left" w:pos="412"/>
        </w:tabs>
        <w:ind w:right="455" w:hanging="259"/>
      </w:pPr>
      <w:r>
        <w:t>A chemical that provides both toughness and</w:t>
      </w:r>
      <w:r>
        <w:rPr>
          <w:spacing w:val="-4"/>
        </w:rPr>
        <w:t xml:space="preserve"> </w:t>
      </w:r>
      <w:r>
        <w:t>flexibility</w:t>
      </w:r>
    </w:p>
    <w:p w:rsidR="00E2752E" w:rsidRDefault="00E2752E" w:rsidP="00E2752E">
      <w:pPr>
        <w:pStyle w:val="ListParagraph"/>
        <w:numPr>
          <w:ilvl w:val="0"/>
          <w:numId w:val="1"/>
        </w:numPr>
        <w:tabs>
          <w:tab w:val="left" w:pos="412"/>
          <w:tab w:val="left" w:pos="1516"/>
        </w:tabs>
        <w:ind w:right="343" w:hanging="259"/>
        <w:jc w:val="left"/>
      </w:pPr>
      <w:r>
        <w:t>An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hypha</w:t>
      </w:r>
      <w:proofErr w:type="spellEnd"/>
      <w:r>
        <w:t xml:space="preserve"> is </w:t>
      </w:r>
      <w:proofErr w:type="gramStart"/>
      <w:r>
        <w:t xml:space="preserve">a  </w:t>
      </w:r>
      <w:proofErr w:type="spellStart"/>
      <w:r>
        <w:t>hypha</w:t>
      </w:r>
      <w:proofErr w:type="spellEnd"/>
      <w:proofErr w:type="gramEnd"/>
      <w:r>
        <w:t xml:space="preserve"> that</w:t>
      </w:r>
      <w:r>
        <w:rPr>
          <w:spacing w:val="-6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not imbedded in the material upon which the fungus</w:t>
      </w:r>
      <w:r>
        <w:rPr>
          <w:spacing w:val="-1"/>
        </w:rPr>
        <w:t xml:space="preserve"> </w:t>
      </w:r>
      <w:r>
        <w:t>grows.</w:t>
      </w:r>
    </w:p>
    <w:p w:rsidR="00E2752E" w:rsidRDefault="00E2752E" w:rsidP="00E2752E">
      <w:pPr>
        <w:pStyle w:val="ListParagraph"/>
        <w:numPr>
          <w:ilvl w:val="0"/>
          <w:numId w:val="1"/>
        </w:numPr>
        <w:tabs>
          <w:tab w:val="left" w:pos="424"/>
        </w:tabs>
        <w:ind w:left="423" w:hanging="323"/>
        <w:jc w:val="left"/>
      </w:pPr>
      <w:r>
        <w:t>A filament of fungal</w:t>
      </w:r>
      <w:r>
        <w:rPr>
          <w:spacing w:val="-11"/>
        </w:rPr>
        <w:t xml:space="preserve"> </w:t>
      </w:r>
      <w:r>
        <w:t>cells</w:t>
      </w:r>
    </w:p>
    <w:p w:rsidR="00E2752E" w:rsidRDefault="00E2752E" w:rsidP="00E2752E">
      <w:pPr>
        <w:sectPr w:rsidR="00E2752E" w:rsidSect="00E2752E">
          <w:pgSz w:w="12240" w:h="15840"/>
          <w:pgMar w:top="640" w:right="1340" w:bottom="280" w:left="1340" w:header="720" w:footer="720" w:gutter="0"/>
          <w:cols w:num="2" w:space="720" w:equalWidth="0">
            <w:col w:w="4376" w:space="665"/>
            <w:col w:w="4519"/>
          </w:cols>
        </w:sectPr>
      </w:pPr>
    </w:p>
    <w:p w:rsidR="00E2752E" w:rsidRDefault="00E2752E" w:rsidP="00E2752E">
      <w:pPr>
        <w:pStyle w:val="BodyText"/>
        <w:rPr>
          <w:sz w:val="20"/>
        </w:rPr>
      </w:pPr>
    </w:p>
    <w:p w:rsidR="00D42719" w:rsidRDefault="00E2752E"/>
    <w:sectPr w:rsidR="00D42719" w:rsidSect="00F268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84CF6"/>
    <w:multiLevelType w:val="hybridMultilevel"/>
    <w:tmpl w:val="98383FC6"/>
    <w:lvl w:ilvl="0" w:tplc="EC669348">
      <w:start w:val="3"/>
      <w:numFmt w:val="decimal"/>
      <w:lvlText w:val="%1"/>
      <w:lvlJc w:val="left"/>
      <w:pPr>
        <w:ind w:left="460" w:hanging="21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148BE14">
      <w:numFmt w:val="bullet"/>
      <w:lvlText w:val="•"/>
      <w:lvlJc w:val="left"/>
      <w:pPr>
        <w:ind w:left="865" w:hanging="211"/>
      </w:pPr>
      <w:rPr>
        <w:rFonts w:hint="default"/>
      </w:rPr>
    </w:lvl>
    <w:lvl w:ilvl="2" w:tplc="AFEA1500">
      <w:numFmt w:val="bullet"/>
      <w:lvlText w:val="•"/>
      <w:lvlJc w:val="left"/>
      <w:pPr>
        <w:ind w:left="1271" w:hanging="211"/>
      </w:pPr>
      <w:rPr>
        <w:rFonts w:hint="default"/>
      </w:rPr>
    </w:lvl>
    <w:lvl w:ilvl="3" w:tplc="1B60736E">
      <w:numFmt w:val="bullet"/>
      <w:lvlText w:val="•"/>
      <w:lvlJc w:val="left"/>
      <w:pPr>
        <w:ind w:left="1677" w:hanging="211"/>
      </w:pPr>
      <w:rPr>
        <w:rFonts w:hint="default"/>
      </w:rPr>
    </w:lvl>
    <w:lvl w:ilvl="4" w:tplc="A98C0FC8">
      <w:numFmt w:val="bullet"/>
      <w:lvlText w:val="•"/>
      <w:lvlJc w:val="left"/>
      <w:pPr>
        <w:ind w:left="2083" w:hanging="211"/>
      </w:pPr>
      <w:rPr>
        <w:rFonts w:hint="default"/>
      </w:rPr>
    </w:lvl>
    <w:lvl w:ilvl="5" w:tplc="E29C3D76">
      <w:numFmt w:val="bullet"/>
      <w:lvlText w:val="•"/>
      <w:lvlJc w:val="left"/>
      <w:pPr>
        <w:ind w:left="2489" w:hanging="211"/>
      </w:pPr>
      <w:rPr>
        <w:rFonts w:hint="default"/>
      </w:rPr>
    </w:lvl>
    <w:lvl w:ilvl="6" w:tplc="6ADCE3C4">
      <w:numFmt w:val="bullet"/>
      <w:lvlText w:val="•"/>
      <w:lvlJc w:val="left"/>
      <w:pPr>
        <w:ind w:left="2895" w:hanging="211"/>
      </w:pPr>
      <w:rPr>
        <w:rFonts w:hint="default"/>
      </w:rPr>
    </w:lvl>
    <w:lvl w:ilvl="7" w:tplc="74FC4CE8">
      <w:numFmt w:val="bullet"/>
      <w:lvlText w:val="•"/>
      <w:lvlJc w:val="left"/>
      <w:pPr>
        <w:ind w:left="3301" w:hanging="211"/>
      </w:pPr>
      <w:rPr>
        <w:rFonts w:hint="default"/>
      </w:rPr>
    </w:lvl>
    <w:lvl w:ilvl="8" w:tplc="CB38B004">
      <w:numFmt w:val="bullet"/>
      <w:lvlText w:val="•"/>
      <w:lvlJc w:val="left"/>
      <w:pPr>
        <w:ind w:left="3707" w:hanging="211"/>
      </w:pPr>
      <w:rPr>
        <w:rFonts w:hint="default"/>
      </w:rPr>
    </w:lvl>
  </w:abstractNum>
  <w:abstractNum w:abstractNumId="1">
    <w:nsid w:val="1E740B0A"/>
    <w:multiLevelType w:val="hybridMultilevel"/>
    <w:tmpl w:val="749622A6"/>
    <w:lvl w:ilvl="0" w:tplc="A032506E">
      <w:start w:val="11"/>
      <w:numFmt w:val="decimal"/>
      <w:lvlText w:val="%1"/>
      <w:lvlJc w:val="left"/>
      <w:pPr>
        <w:ind w:left="460" w:hanging="32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12E8836">
      <w:numFmt w:val="bullet"/>
      <w:lvlText w:val="•"/>
      <w:lvlJc w:val="left"/>
      <w:pPr>
        <w:ind w:left="851" w:hanging="324"/>
      </w:pPr>
      <w:rPr>
        <w:rFonts w:hint="default"/>
      </w:rPr>
    </w:lvl>
    <w:lvl w:ilvl="2" w:tplc="F9920F18">
      <w:numFmt w:val="bullet"/>
      <w:lvlText w:val="•"/>
      <w:lvlJc w:val="left"/>
      <w:pPr>
        <w:ind w:left="1243" w:hanging="324"/>
      </w:pPr>
      <w:rPr>
        <w:rFonts w:hint="default"/>
      </w:rPr>
    </w:lvl>
    <w:lvl w:ilvl="3" w:tplc="90442730">
      <w:numFmt w:val="bullet"/>
      <w:lvlText w:val="•"/>
      <w:lvlJc w:val="left"/>
      <w:pPr>
        <w:ind w:left="1634" w:hanging="324"/>
      </w:pPr>
      <w:rPr>
        <w:rFonts w:hint="default"/>
      </w:rPr>
    </w:lvl>
    <w:lvl w:ilvl="4" w:tplc="C1C64A6A">
      <w:numFmt w:val="bullet"/>
      <w:lvlText w:val="•"/>
      <w:lvlJc w:val="left"/>
      <w:pPr>
        <w:ind w:left="2026" w:hanging="324"/>
      </w:pPr>
      <w:rPr>
        <w:rFonts w:hint="default"/>
      </w:rPr>
    </w:lvl>
    <w:lvl w:ilvl="5" w:tplc="24C268EA">
      <w:numFmt w:val="bullet"/>
      <w:lvlText w:val="•"/>
      <w:lvlJc w:val="left"/>
      <w:pPr>
        <w:ind w:left="2417" w:hanging="324"/>
      </w:pPr>
      <w:rPr>
        <w:rFonts w:hint="default"/>
      </w:rPr>
    </w:lvl>
    <w:lvl w:ilvl="6" w:tplc="75F260E2">
      <w:numFmt w:val="bullet"/>
      <w:lvlText w:val="•"/>
      <w:lvlJc w:val="left"/>
      <w:pPr>
        <w:ind w:left="2809" w:hanging="324"/>
      </w:pPr>
      <w:rPr>
        <w:rFonts w:hint="default"/>
      </w:rPr>
    </w:lvl>
    <w:lvl w:ilvl="7" w:tplc="1E029298">
      <w:numFmt w:val="bullet"/>
      <w:lvlText w:val="•"/>
      <w:lvlJc w:val="left"/>
      <w:pPr>
        <w:ind w:left="3200" w:hanging="324"/>
      </w:pPr>
      <w:rPr>
        <w:rFonts w:hint="default"/>
      </w:rPr>
    </w:lvl>
    <w:lvl w:ilvl="8" w:tplc="5D6C4B7C">
      <w:numFmt w:val="bullet"/>
      <w:lvlText w:val="•"/>
      <w:lvlJc w:val="left"/>
      <w:pPr>
        <w:ind w:left="3592" w:hanging="324"/>
      </w:pPr>
      <w:rPr>
        <w:rFonts w:hint="default"/>
      </w:rPr>
    </w:lvl>
  </w:abstractNum>
  <w:abstractNum w:abstractNumId="2">
    <w:nsid w:val="22543ADD"/>
    <w:multiLevelType w:val="hybridMultilevel"/>
    <w:tmpl w:val="F704FB42"/>
    <w:lvl w:ilvl="0" w:tplc="C4105730">
      <w:start w:val="5"/>
      <w:numFmt w:val="decimal"/>
      <w:lvlText w:val="%1"/>
      <w:lvlJc w:val="left"/>
      <w:pPr>
        <w:ind w:left="460" w:hanging="21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4B8EFEC4">
      <w:numFmt w:val="bullet"/>
      <w:lvlText w:val="•"/>
      <w:lvlJc w:val="left"/>
      <w:pPr>
        <w:ind w:left="851" w:hanging="211"/>
      </w:pPr>
      <w:rPr>
        <w:rFonts w:hint="default"/>
      </w:rPr>
    </w:lvl>
    <w:lvl w:ilvl="2" w:tplc="2FA06966">
      <w:numFmt w:val="bullet"/>
      <w:lvlText w:val="•"/>
      <w:lvlJc w:val="left"/>
      <w:pPr>
        <w:ind w:left="1243" w:hanging="211"/>
      </w:pPr>
      <w:rPr>
        <w:rFonts w:hint="default"/>
      </w:rPr>
    </w:lvl>
    <w:lvl w:ilvl="3" w:tplc="EDEC3258">
      <w:numFmt w:val="bullet"/>
      <w:lvlText w:val="•"/>
      <w:lvlJc w:val="left"/>
      <w:pPr>
        <w:ind w:left="1634" w:hanging="211"/>
      </w:pPr>
      <w:rPr>
        <w:rFonts w:hint="default"/>
      </w:rPr>
    </w:lvl>
    <w:lvl w:ilvl="4" w:tplc="ADBC9486">
      <w:numFmt w:val="bullet"/>
      <w:lvlText w:val="•"/>
      <w:lvlJc w:val="left"/>
      <w:pPr>
        <w:ind w:left="2026" w:hanging="211"/>
      </w:pPr>
      <w:rPr>
        <w:rFonts w:hint="default"/>
      </w:rPr>
    </w:lvl>
    <w:lvl w:ilvl="5" w:tplc="6EF4167C">
      <w:numFmt w:val="bullet"/>
      <w:lvlText w:val="•"/>
      <w:lvlJc w:val="left"/>
      <w:pPr>
        <w:ind w:left="2417" w:hanging="211"/>
      </w:pPr>
      <w:rPr>
        <w:rFonts w:hint="default"/>
      </w:rPr>
    </w:lvl>
    <w:lvl w:ilvl="6" w:tplc="F6887896">
      <w:numFmt w:val="bullet"/>
      <w:lvlText w:val="•"/>
      <w:lvlJc w:val="left"/>
      <w:pPr>
        <w:ind w:left="2809" w:hanging="211"/>
      </w:pPr>
      <w:rPr>
        <w:rFonts w:hint="default"/>
      </w:rPr>
    </w:lvl>
    <w:lvl w:ilvl="7" w:tplc="9D8A5312">
      <w:numFmt w:val="bullet"/>
      <w:lvlText w:val="•"/>
      <w:lvlJc w:val="left"/>
      <w:pPr>
        <w:ind w:left="3200" w:hanging="211"/>
      </w:pPr>
      <w:rPr>
        <w:rFonts w:hint="default"/>
      </w:rPr>
    </w:lvl>
    <w:lvl w:ilvl="8" w:tplc="621ADE80">
      <w:numFmt w:val="bullet"/>
      <w:lvlText w:val="•"/>
      <w:lvlJc w:val="left"/>
      <w:pPr>
        <w:ind w:left="3592" w:hanging="211"/>
      </w:pPr>
      <w:rPr>
        <w:rFonts w:hint="default"/>
      </w:rPr>
    </w:lvl>
  </w:abstractNum>
  <w:abstractNum w:abstractNumId="3">
    <w:nsid w:val="7484495F"/>
    <w:multiLevelType w:val="hybridMultilevel"/>
    <w:tmpl w:val="2D1E29AC"/>
    <w:lvl w:ilvl="0" w:tplc="2626D9F6">
      <w:start w:val="9"/>
      <w:numFmt w:val="decimal"/>
      <w:lvlText w:val="%1"/>
      <w:lvlJc w:val="left"/>
      <w:pPr>
        <w:ind w:left="460" w:hanging="21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8FE9D5C">
      <w:numFmt w:val="bullet"/>
      <w:lvlText w:val="•"/>
      <w:lvlJc w:val="left"/>
      <w:pPr>
        <w:ind w:left="865" w:hanging="211"/>
      </w:pPr>
      <w:rPr>
        <w:rFonts w:hint="default"/>
      </w:rPr>
    </w:lvl>
    <w:lvl w:ilvl="2" w:tplc="3F702CB2">
      <w:numFmt w:val="bullet"/>
      <w:lvlText w:val="•"/>
      <w:lvlJc w:val="left"/>
      <w:pPr>
        <w:ind w:left="1271" w:hanging="211"/>
      </w:pPr>
      <w:rPr>
        <w:rFonts w:hint="default"/>
      </w:rPr>
    </w:lvl>
    <w:lvl w:ilvl="3" w:tplc="1ABCF4AA">
      <w:numFmt w:val="bullet"/>
      <w:lvlText w:val="•"/>
      <w:lvlJc w:val="left"/>
      <w:pPr>
        <w:ind w:left="1677" w:hanging="211"/>
      </w:pPr>
      <w:rPr>
        <w:rFonts w:hint="default"/>
      </w:rPr>
    </w:lvl>
    <w:lvl w:ilvl="4" w:tplc="DBCA52EE">
      <w:numFmt w:val="bullet"/>
      <w:lvlText w:val="•"/>
      <w:lvlJc w:val="left"/>
      <w:pPr>
        <w:ind w:left="2083" w:hanging="211"/>
      </w:pPr>
      <w:rPr>
        <w:rFonts w:hint="default"/>
      </w:rPr>
    </w:lvl>
    <w:lvl w:ilvl="5" w:tplc="E54AFB98">
      <w:numFmt w:val="bullet"/>
      <w:lvlText w:val="•"/>
      <w:lvlJc w:val="left"/>
      <w:pPr>
        <w:ind w:left="2489" w:hanging="211"/>
      </w:pPr>
      <w:rPr>
        <w:rFonts w:hint="default"/>
      </w:rPr>
    </w:lvl>
    <w:lvl w:ilvl="6" w:tplc="9DE273F8">
      <w:numFmt w:val="bullet"/>
      <w:lvlText w:val="•"/>
      <w:lvlJc w:val="left"/>
      <w:pPr>
        <w:ind w:left="2895" w:hanging="211"/>
      </w:pPr>
      <w:rPr>
        <w:rFonts w:hint="default"/>
      </w:rPr>
    </w:lvl>
    <w:lvl w:ilvl="7" w:tplc="7B12D6B2">
      <w:numFmt w:val="bullet"/>
      <w:lvlText w:val="•"/>
      <w:lvlJc w:val="left"/>
      <w:pPr>
        <w:ind w:left="3301" w:hanging="211"/>
      </w:pPr>
      <w:rPr>
        <w:rFonts w:hint="default"/>
      </w:rPr>
    </w:lvl>
    <w:lvl w:ilvl="8" w:tplc="166C7348">
      <w:numFmt w:val="bullet"/>
      <w:lvlText w:val="•"/>
      <w:lvlJc w:val="left"/>
      <w:pPr>
        <w:ind w:left="3707" w:hanging="211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E2752E"/>
    <w:rsid w:val="00E2752E"/>
    <w:rsid w:val="00E8576F"/>
    <w:rsid w:val="00F2680D"/>
    <w:rsid w:val="00F26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2752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link w:val="Heading2Char"/>
    <w:uiPriority w:val="1"/>
    <w:qFormat/>
    <w:rsid w:val="00E2752E"/>
    <w:pPr>
      <w:ind w:left="10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E2752E"/>
    <w:rPr>
      <w:rFonts w:ascii="Calibri" w:eastAsia="Calibri" w:hAnsi="Calibri" w:cs="Calibri"/>
      <w:b/>
      <w:bCs/>
    </w:rPr>
  </w:style>
  <w:style w:type="paragraph" w:styleId="BodyText">
    <w:name w:val="Body Text"/>
    <w:basedOn w:val="Normal"/>
    <w:link w:val="BodyTextChar"/>
    <w:uiPriority w:val="1"/>
    <w:qFormat/>
    <w:rsid w:val="00E2752E"/>
  </w:style>
  <w:style w:type="character" w:customStyle="1" w:styleId="BodyTextChar">
    <w:name w:val="Body Text Char"/>
    <w:basedOn w:val="DefaultParagraphFont"/>
    <w:link w:val="BodyText"/>
    <w:uiPriority w:val="1"/>
    <w:rsid w:val="00E2752E"/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1"/>
    <w:qFormat/>
    <w:rsid w:val="00E2752E"/>
    <w:pPr>
      <w:ind w:left="460" w:hanging="25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Mama</cp:lastModifiedBy>
  <cp:revision>1</cp:revision>
  <dcterms:created xsi:type="dcterms:W3CDTF">2017-05-11T00:30:00Z</dcterms:created>
  <dcterms:modified xsi:type="dcterms:W3CDTF">2017-05-11T00:31:00Z</dcterms:modified>
</cp:coreProperties>
</file>