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259" w:rsidRPr="009B2BC0" w:rsidRDefault="00260259" w:rsidP="001365F2">
      <w:pPr>
        <w:pStyle w:val="Title"/>
        <w:spacing w:line="240" w:lineRule="auto"/>
        <w:jc w:val="left"/>
        <w:rPr>
          <w:bCs w:val="0"/>
          <w:sz w:val="52"/>
          <w:szCs w:val="52"/>
        </w:rPr>
      </w:pPr>
      <w:r w:rsidRPr="009B2BC0">
        <w:rPr>
          <w:bCs w:val="0"/>
          <w:sz w:val="52"/>
          <w:szCs w:val="52"/>
        </w:rPr>
        <w:t>Chapter 2</w:t>
      </w:r>
      <w:r w:rsidR="00122416">
        <w:rPr>
          <w:bCs w:val="0"/>
          <w:sz w:val="52"/>
          <w:szCs w:val="52"/>
        </w:rPr>
        <w:t>8</w:t>
      </w:r>
      <w:r w:rsidRPr="009B2BC0">
        <w:rPr>
          <w:bCs w:val="0"/>
          <w:sz w:val="52"/>
          <w:szCs w:val="52"/>
        </w:rPr>
        <w:t xml:space="preserve">: </w:t>
      </w:r>
      <w:r w:rsidR="00122416">
        <w:rPr>
          <w:bCs w:val="0"/>
          <w:sz w:val="52"/>
          <w:szCs w:val="52"/>
        </w:rPr>
        <w:t>Infant and Pediatric</w:t>
      </w:r>
      <w:r w:rsidRPr="009B2BC0">
        <w:rPr>
          <w:bCs w:val="0"/>
          <w:sz w:val="52"/>
          <w:szCs w:val="52"/>
        </w:rPr>
        <w:t xml:space="preserve"> Hip</w:t>
      </w:r>
    </w:p>
    <w:p w:rsidR="00260259" w:rsidRDefault="00260259" w:rsidP="001365F2">
      <w:pPr>
        <w:rPr>
          <w:b/>
          <w:bCs/>
        </w:rPr>
      </w:pPr>
    </w:p>
    <w:p w:rsidR="00260259" w:rsidRDefault="00260259" w:rsidP="007A4FD2">
      <w:pPr>
        <w:pStyle w:val="Heading6"/>
        <w:jc w:val="left"/>
      </w:pPr>
      <w:r>
        <w:t>KEY TERMS</w:t>
      </w:r>
    </w:p>
    <w:p w:rsidR="00260259" w:rsidRDefault="00260259" w:rsidP="00260259">
      <w:pPr>
        <w:pStyle w:val="Header"/>
        <w:tabs>
          <w:tab w:val="clear" w:pos="4320"/>
          <w:tab w:val="clear" w:pos="8640"/>
        </w:tabs>
        <w:spacing w:line="480" w:lineRule="auto"/>
      </w:pPr>
      <w:r>
        <w:t>Abduction</w:t>
      </w:r>
    </w:p>
    <w:p w:rsidR="00260259" w:rsidRDefault="00260259" w:rsidP="00260259">
      <w:pPr>
        <w:spacing w:line="480" w:lineRule="auto"/>
      </w:pPr>
      <w:r>
        <w:t>Adduction</w:t>
      </w:r>
    </w:p>
    <w:p w:rsidR="00260259" w:rsidRDefault="00260259" w:rsidP="00260259">
      <w:pPr>
        <w:spacing w:line="480" w:lineRule="auto"/>
      </w:pPr>
      <w:r>
        <w:t>Barlow maneuver</w:t>
      </w:r>
    </w:p>
    <w:p w:rsidR="00260259" w:rsidRDefault="00260259" w:rsidP="00260259">
      <w:pPr>
        <w:spacing w:line="480" w:lineRule="auto"/>
      </w:pPr>
      <w:r>
        <w:t>Developmental displacement of the hip</w:t>
      </w:r>
      <w:r w:rsidR="00122416">
        <w:t xml:space="preserve"> (DDH)</w:t>
      </w:r>
    </w:p>
    <w:p w:rsidR="00122416" w:rsidRDefault="00122416" w:rsidP="00260259">
      <w:pPr>
        <w:spacing w:line="480" w:lineRule="auto"/>
      </w:pPr>
      <w:r>
        <w:t>Extension</w:t>
      </w:r>
    </w:p>
    <w:p w:rsidR="00122416" w:rsidRDefault="00122416" w:rsidP="00260259">
      <w:pPr>
        <w:spacing w:line="480" w:lineRule="auto"/>
      </w:pPr>
      <w:r>
        <w:t>Flexion</w:t>
      </w:r>
    </w:p>
    <w:p w:rsidR="00260259" w:rsidRDefault="00260259" w:rsidP="00260259">
      <w:pPr>
        <w:spacing w:line="480" w:lineRule="auto"/>
      </w:pPr>
      <w:r>
        <w:t>Frank dislocation</w:t>
      </w:r>
    </w:p>
    <w:p w:rsidR="00260259" w:rsidRDefault="00260259" w:rsidP="00260259">
      <w:pPr>
        <w:spacing w:line="480" w:lineRule="auto"/>
      </w:pPr>
      <w:proofErr w:type="spellStart"/>
      <w:r>
        <w:t>Galeazzi</w:t>
      </w:r>
      <w:proofErr w:type="spellEnd"/>
      <w:r>
        <w:t xml:space="preserve"> sign</w:t>
      </w:r>
    </w:p>
    <w:p w:rsidR="00260259" w:rsidRDefault="00260259" w:rsidP="00260259">
      <w:pPr>
        <w:spacing w:line="480" w:lineRule="auto"/>
      </w:pPr>
      <w:r>
        <w:t>Hip joint</w:t>
      </w:r>
    </w:p>
    <w:p w:rsidR="00122416" w:rsidRDefault="00122416" w:rsidP="00260259">
      <w:pPr>
        <w:spacing w:line="480" w:lineRule="auto"/>
      </w:pPr>
      <w:r>
        <w:t>Labrum</w:t>
      </w:r>
    </w:p>
    <w:p w:rsidR="00122416" w:rsidRDefault="00122416" w:rsidP="00260259">
      <w:pPr>
        <w:spacing w:line="480" w:lineRule="auto"/>
      </w:pPr>
      <w:r>
        <w:t>Medial and lateral rotation</w:t>
      </w:r>
    </w:p>
    <w:p w:rsidR="00260259" w:rsidRDefault="00260259" w:rsidP="00260259">
      <w:pPr>
        <w:spacing w:line="480" w:lineRule="auto"/>
      </w:pPr>
      <w:proofErr w:type="spellStart"/>
      <w:r>
        <w:t>Ortolani</w:t>
      </w:r>
      <w:proofErr w:type="spellEnd"/>
      <w:r>
        <w:t xml:space="preserve"> maneuver</w:t>
      </w:r>
    </w:p>
    <w:p w:rsidR="00260259" w:rsidRDefault="00260259" w:rsidP="00260259">
      <w:pPr>
        <w:spacing w:line="480" w:lineRule="auto"/>
      </w:pPr>
      <w:r>
        <w:t>Pelvic girdle</w:t>
      </w:r>
    </w:p>
    <w:p w:rsidR="009B2BC0" w:rsidRDefault="009B2BC0" w:rsidP="00260259">
      <w:pPr>
        <w:spacing w:line="480" w:lineRule="auto"/>
        <w:rPr>
          <w:b/>
          <w:bCs/>
        </w:rPr>
      </w:pPr>
    </w:p>
    <w:p w:rsidR="00260259" w:rsidRDefault="00260259" w:rsidP="00260259">
      <w:pPr>
        <w:spacing w:line="480" w:lineRule="auto"/>
        <w:rPr>
          <w:b/>
          <w:bCs/>
        </w:rPr>
      </w:pPr>
      <w:r>
        <w:rPr>
          <w:b/>
          <w:bCs/>
        </w:rPr>
        <w:t>LECTURE NOTES</w:t>
      </w:r>
    </w:p>
    <w:p w:rsidR="00260259" w:rsidRDefault="00260259" w:rsidP="00260259">
      <w:pPr>
        <w:spacing w:line="480" w:lineRule="auto"/>
        <w:rPr>
          <w:b/>
          <w:bCs/>
        </w:rPr>
      </w:pPr>
      <w:r>
        <w:rPr>
          <w:b/>
          <w:bCs/>
        </w:rPr>
        <w:t>Indications for Sonography of the Neonatal Hip</w:t>
      </w:r>
    </w:p>
    <w:p w:rsidR="00260259" w:rsidRDefault="00260259" w:rsidP="00260259">
      <w:pPr>
        <w:numPr>
          <w:ilvl w:val="0"/>
          <w:numId w:val="1"/>
        </w:numPr>
        <w:tabs>
          <w:tab w:val="clear" w:pos="1440"/>
          <w:tab w:val="num" w:pos="720"/>
        </w:tabs>
        <w:spacing w:line="480" w:lineRule="auto"/>
        <w:ind w:left="720"/>
      </w:pPr>
      <w:r>
        <w:t>Rule out developmental displacement of the hip</w:t>
      </w:r>
    </w:p>
    <w:p w:rsidR="00260259" w:rsidRDefault="00260259" w:rsidP="00260259">
      <w:pPr>
        <w:numPr>
          <w:ilvl w:val="0"/>
          <w:numId w:val="1"/>
        </w:numPr>
        <w:tabs>
          <w:tab w:val="clear" w:pos="1440"/>
          <w:tab w:val="num" w:pos="720"/>
        </w:tabs>
        <w:spacing w:line="480" w:lineRule="auto"/>
        <w:ind w:left="720"/>
      </w:pPr>
      <w:r>
        <w:t>Septic arthritis/joint effusion</w:t>
      </w:r>
    </w:p>
    <w:p w:rsidR="00260259" w:rsidRDefault="00260259" w:rsidP="00260259">
      <w:pPr>
        <w:numPr>
          <w:ilvl w:val="0"/>
          <w:numId w:val="1"/>
        </w:numPr>
        <w:tabs>
          <w:tab w:val="clear" w:pos="1440"/>
          <w:tab w:val="num" w:pos="720"/>
        </w:tabs>
        <w:spacing w:line="480" w:lineRule="auto"/>
        <w:ind w:left="720"/>
      </w:pPr>
      <w:r>
        <w:t>Proximal focal femoral deficiency</w:t>
      </w:r>
    </w:p>
    <w:p w:rsidR="004D62FA" w:rsidRDefault="004D62FA" w:rsidP="004D62FA">
      <w:pPr>
        <w:spacing w:line="480" w:lineRule="auto"/>
        <w:ind w:left="720"/>
      </w:pPr>
    </w:p>
    <w:p w:rsidR="000F2EC1" w:rsidRDefault="000F2EC1" w:rsidP="004D62FA">
      <w:pPr>
        <w:pStyle w:val="Heading6"/>
        <w:jc w:val="left"/>
      </w:pPr>
      <w:r>
        <w:lastRenderedPageBreak/>
        <w:t>Embryology</w:t>
      </w:r>
    </w:p>
    <w:p w:rsidR="000F2EC1" w:rsidRDefault="000F2EC1" w:rsidP="000F2EC1">
      <w:pPr>
        <w:pStyle w:val="ListParagraph"/>
        <w:numPr>
          <w:ilvl w:val="0"/>
          <w:numId w:val="37"/>
        </w:numPr>
        <w:spacing w:line="480" w:lineRule="auto"/>
      </w:pPr>
      <w:r>
        <w:t>Primitive limb buds begin to form in the embryo only three weeks after fertilization. The mesenchyme that forms these primitive limb buds will differentiate in time to form all joint components, except for the blood vessels and nerves.</w:t>
      </w:r>
    </w:p>
    <w:p w:rsidR="000F2EC1" w:rsidRDefault="000F2EC1" w:rsidP="000F2EC1">
      <w:pPr>
        <w:pStyle w:val="ListParagraph"/>
        <w:numPr>
          <w:ilvl w:val="0"/>
          <w:numId w:val="37"/>
        </w:numPr>
        <w:spacing w:line="480" w:lineRule="auto"/>
      </w:pPr>
      <w:r>
        <w:t>Around six weeks of gestation, the mesenchyme will condense to outline the ilium, ischium, pubis and femoral shaft.</w:t>
      </w:r>
    </w:p>
    <w:p w:rsidR="000F2EC1" w:rsidRDefault="000F2EC1" w:rsidP="000F2EC1">
      <w:pPr>
        <w:pStyle w:val="ListParagraph"/>
        <w:numPr>
          <w:ilvl w:val="0"/>
          <w:numId w:val="37"/>
        </w:numPr>
        <w:spacing w:line="480" w:lineRule="auto"/>
      </w:pPr>
      <w:r>
        <w:t>By eight weeks of gestation, the femoral head has begun to develop and the femoral neck is apparent. The acetabular labrum is also identifiable as a separate entity.</w:t>
      </w:r>
    </w:p>
    <w:p w:rsidR="000F2EC1" w:rsidRDefault="000F2EC1" w:rsidP="000F2EC1">
      <w:pPr>
        <w:pStyle w:val="ListParagraph"/>
        <w:numPr>
          <w:ilvl w:val="0"/>
          <w:numId w:val="37"/>
        </w:numPr>
        <w:spacing w:line="480" w:lineRule="auto"/>
      </w:pPr>
      <w:r>
        <w:t xml:space="preserve">The sixteen week fetus demonstrates individually recognizable hip muscles that will aid in kicking and movement in the womb. The femoral </w:t>
      </w:r>
      <w:r w:rsidR="0011555D">
        <w:t xml:space="preserve">shaft shows early ossification </w:t>
      </w:r>
      <w:r>
        <w:t>but the femoral head and trochanters</w:t>
      </w:r>
      <w:r w:rsidR="0011555D">
        <w:t xml:space="preserve"> remain cartilaginous until well after birth.</w:t>
      </w:r>
    </w:p>
    <w:p w:rsidR="0011555D" w:rsidRPr="000F2EC1" w:rsidRDefault="0011555D" w:rsidP="000F2EC1">
      <w:pPr>
        <w:pStyle w:val="ListParagraph"/>
        <w:numPr>
          <w:ilvl w:val="0"/>
          <w:numId w:val="37"/>
        </w:numPr>
        <w:spacing w:line="480" w:lineRule="auto"/>
      </w:pPr>
      <w:r>
        <w:t>In utero the fetal hips lie typically in flexion, abduction and external rotation with the left hip usually being the more rotated.</w:t>
      </w:r>
    </w:p>
    <w:p w:rsidR="004D62FA" w:rsidRDefault="00260259" w:rsidP="004D62FA">
      <w:pPr>
        <w:pStyle w:val="Heading6"/>
        <w:jc w:val="left"/>
      </w:pPr>
      <w:r>
        <w:t>Anatomy of the Hip</w:t>
      </w:r>
    </w:p>
    <w:p w:rsidR="004D62FA" w:rsidRDefault="004D62FA" w:rsidP="00260259">
      <w:pPr>
        <w:numPr>
          <w:ilvl w:val="0"/>
          <w:numId w:val="7"/>
        </w:numPr>
        <w:spacing w:line="480" w:lineRule="auto"/>
      </w:pPr>
      <w:r>
        <w:t>The anatomy assessed in the pediatric hip consists of the bony pelvic girdle, superior portions of the femur, hip joint, and supporting ligaments and muscles.</w:t>
      </w:r>
    </w:p>
    <w:p w:rsidR="00260259" w:rsidRDefault="00260259" w:rsidP="00260259">
      <w:pPr>
        <w:numPr>
          <w:ilvl w:val="0"/>
          <w:numId w:val="7"/>
        </w:numPr>
        <w:spacing w:line="480" w:lineRule="auto"/>
      </w:pPr>
      <w:r>
        <w:t xml:space="preserve">The anatomy of the upper leg is composed of many parts to include bones and joints, nerves, arteries, superficial veins, and muscles. </w:t>
      </w:r>
    </w:p>
    <w:p w:rsidR="00260259" w:rsidRDefault="00260259" w:rsidP="00260259">
      <w:pPr>
        <w:numPr>
          <w:ilvl w:val="0"/>
          <w:numId w:val="7"/>
        </w:numPr>
        <w:spacing w:line="480" w:lineRule="auto"/>
      </w:pPr>
      <w:r>
        <w:t xml:space="preserve">The thigh is the upper part of the lower extremity. </w:t>
      </w:r>
    </w:p>
    <w:p w:rsidR="00260259" w:rsidRDefault="00260259" w:rsidP="00260259">
      <w:pPr>
        <w:numPr>
          <w:ilvl w:val="0"/>
          <w:numId w:val="7"/>
        </w:numPr>
        <w:spacing w:line="480" w:lineRule="auto"/>
      </w:pPr>
      <w:r>
        <w:lastRenderedPageBreak/>
        <w:t xml:space="preserve">The anterior surface of the thigh is continuous with the inguinal region of the abdomen. </w:t>
      </w:r>
    </w:p>
    <w:p w:rsidR="00260259" w:rsidRDefault="00260259" w:rsidP="00260259">
      <w:pPr>
        <w:numPr>
          <w:ilvl w:val="0"/>
          <w:numId w:val="7"/>
        </w:numPr>
        <w:spacing w:line="480" w:lineRule="auto"/>
      </w:pPr>
      <w:r>
        <w:t xml:space="preserve">The posterior surface of the thigh is inferior to the gluteal region, which is at the back of the pelvis and hip joint. </w:t>
      </w:r>
    </w:p>
    <w:p w:rsidR="00260259" w:rsidRDefault="004D62FA" w:rsidP="00260259">
      <w:pPr>
        <w:spacing w:line="480" w:lineRule="auto"/>
        <w:rPr>
          <w:b/>
          <w:bCs/>
          <w:i/>
          <w:iCs/>
        </w:rPr>
      </w:pPr>
      <w:r>
        <w:rPr>
          <w:b/>
          <w:bCs/>
          <w:i/>
          <w:iCs/>
        </w:rPr>
        <w:t>Bones and Cartilage</w:t>
      </w:r>
    </w:p>
    <w:p w:rsidR="00260259" w:rsidRDefault="00260259" w:rsidP="00260259">
      <w:pPr>
        <w:numPr>
          <w:ilvl w:val="0"/>
          <w:numId w:val="8"/>
        </w:numPr>
        <w:spacing w:line="480" w:lineRule="auto"/>
      </w:pPr>
      <w:r>
        <w:t>The sacroiliac joints unite the two hip bones with the sacral part of the vertebral column.</w:t>
      </w:r>
    </w:p>
    <w:p w:rsidR="00260259" w:rsidRDefault="00260259" w:rsidP="00260259">
      <w:pPr>
        <w:numPr>
          <w:ilvl w:val="0"/>
          <w:numId w:val="8"/>
        </w:numPr>
        <w:spacing w:line="480" w:lineRule="auto"/>
      </w:pPr>
      <w:r>
        <w:t xml:space="preserve">The pubic symphysis is where the two hip bones unite with each other anteriorly. </w:t>
      </w:r>
    </w:p>
    <w:p w:rsidR="00260259" w:rsidRDefault="00260259" w:rsidP="00260259">
      <w:pPr>
        <w:numPr>
          <w:ilvl w:val="0"/>
          <w:numId w:val="8"/>
        </w:numPr>
        <w:spacing w:line="480" w:lineRule="auto"/>
      </w:pPr>
      <w:r>
        <w:t xml:space="preserve">The hip bones are the fusion of three separate bones—ilium, ischium, and pubis—all together these form the pelvic girdle. </w:t>
      </w:r>
    </w:p>
    <w:p w:rsidR="00260259" w:rsidRDefault="00260259" w:rsidP="00260259">
      <w:pPr>
        <w:numPr>
          <w:ilvl w:val="0"/>
          <w:numId w:val="8"/>
        </w:numPr>
        <w:spacing w:line="480" w:lineRule="auto"/>
      </w:pPr>
      <w:r>
        <w:rPr>
          <w:b/>
          <w:bCs/>
        </w:rPr>
        <w:t>Femur:</w:t>
      </w:r>
      <w:r>
        <w:t xml:space="preserve"> The bone of the upper thigh is the femur. The femur is surrounded by muscles, ligaments, and tendons. The upper part of the femur, the head, articulates with the hip bone to make the hip joint.</w:t>
      </w:r>
    </w:p>
    <w:p w:rsidR="00260259" w:rsidRDefault="00260259" w:rsidP="00260259">
      <w:pPr>
        <w:numPr>
          <w:ilvl w:val="0"/>
          <w:numId w:val="8"/>
        </w:numPr>
        <w:spacing w:line="480" w:lineRule="auto"/>
      </w:pPr>
      <w:r>
        <w:rPr>
          <w:b/>
          <w:bCs/>
        </w:rPr>
        <w:t>Femoral artery:</w:t>
      </w:r>
      <w:r>
        <w:t xml:space="preserve"> The femoral artery is the principal artery of the upper thigh. This artery is a continuation of the external iliac artery and enters the thigh beneath the inguinal ligament. The femoral artery branches into the </w:t>
      </w:r>
      <w:proofErr w:type="spellStart"/>
      <w:r>
        <w:t>profunda</w:t>
      </w:r>
      <w:proofErr w:type="spellEnd"/>
      <w:r>
        <w:t xml:space="preserve"> </w:t>
      </w:r>
      <w:proofErr w:type="spellStart"/>
      <w:r>
        <w:t>femoris</w:t>
      </w:r>
      <w:proofErr w:type="spellEnd"/>
      <w:r>
        <w:t xml:space="preserve"> artery, which is the main artery supply for the thigh muscles. </w:t>
      </w:r>
    </w:p>
    <w:p w:rsidR="00260259" w:rsidRDefault="00260259" w:rsidP="00260259">
      <w:pPr>
        <w:numPr>
          <w:ilvl w:val="0"/>
          <w:numId w:val="8"/>
        </w:numPr>
        <w:spacing w:line="480" w:lineRule="auto"/>
      </w:pPr>
      <w:r>
        <w:rPr>
          <w:b/>
          <w:bCs/>
        </w:rPr>
        <w:t>Sciatic nerve:</w:t>
      </w:r>
      <w:r>
        <w:t xml:space="preserve"> The sciatic nerve is the largest nerve in the upper thigh. This nerve enters the gluteal region from the pelvis to run caudally down the back of the thigh.</w:t>
      </w:r>
    </w:p>
    <w:p w:rsidR="00260259" w:rsidRDefault="00260259" w:rsidP="00260259">
      <w:pPr>
        <w:numPr>
          <w:ilvl w:val="0"/>
          <w:numId w:val="8"/>
        </w:numPr>
        <w:spacing w:line="480" w:lineRule="auto"/>
      </w:pPr>
      <w:r>
        <w:rPr>
          <w:b/>
          <w:bCs/>
        </w:rPr>
        <w:t xml:space="preserve">Fascia </w:t>
      </w:r>
      <w:proofErr w:type="spellStart"/>
      <w:r>
        <w:rPr>
          <w:b/>
          <w:bCs/>
        </w:rPr>
        <w:t>lata</w:t>
      </w:r>
      <w:proofErr w:type="spellEnd"/>
      <w:r>
        <w:rPr>
          <w:b/>
          <w:bCs/>
        </w:rPr>
        <w:t>:</w:t>
      </w:r>
      <w:r>
        <w:rPr>
          <w:i/>
          <w:iCs/>
        </w:rPr>
        <w:t xml:space="preserve"> </w:t>
      </w:r>
      <w:r>
        <w:t xml:space="preserve">The deep fascia of the thigh, the </w:t>
      </w:r>
      <w:r>
        <w:rPr>
          <w:b/>
          <w:bCs/>
        </w:rPr>
        <w:t xml:space="preserve">fascia </w:t>
      </w:r>
      <w:proofErr w:type="spellStart"/>
      <w:r>
        <w:rPr>
          <w:b/>
          <w:bCs/>
        </w:rPr>
        <w:t>lata</w:t>
      </w:r>
      <w:proofErr w:type="spellEnd"/>
      <w:r>
        <w:t xml:space="preserve">, forms a tough connective tissue surrounding the muscles. The part of the fascia on the lateral part of the thigh is the </w:t>
      </w:r>
      <w:r>
        <w:rPr>
          <w:i/>
          <w:iCs/>
        </w:rPr>
        <w:t>iliotibial</w:t>
      </w:r>
      <w:r>
        <w:t xml:space="preserve"> tract as it extends from the iliac crest to the lateral </w:t>
      </w:r>
      <w:r>
        <w:lastRenderedPageBreak/>
        <w:t xml:space="preserve">condyle of the tibia. The </w:t>
      </w:r>
      <w:r>
        <w:rPr>
          <w:i/>
          <w:iCs/>
        </w:rPr>
        <w:t>saphenous opening</w:t>
      </w:r>
      <w:r>
        <w:t xml:space="preserve"> is a gap in the fascia </w:t>
      </w:r>
      <w:proofErr w:type="spellStart"/>
      <w:r>
        <w:t>lata</w:t>
      </w:r>
      <w:proofErr w:type="spellEnd"/>
      <w:r>
        <w:t xml:space="preserve"> that is found about 4 cm inferior and lateral to the pubic tubercle. The great saphenous vein passes through the saphenous opening to enter the femoral vein.</w:t>
      </w:r>
    </w:p>
    <w:p w:rsidR="0011555D" w:rsidRDefault="00260259" w:rsidP="00854B25">
      <w:pPr>
        <w:numPr>
          <w:ilvl w:val="0"/>
          <w:numId w:val="8"/>
        </w:numPr>
        <w:spacing w:line="480" w:lineRule="auto"/>
      </w:pPr>
      <w:r>
        <w:rPr>
          <w:b/>
          <w:bCs/>
        </w:rPr>
        <w:t>Muscles:</w:t>
      </w:r>
      <w:r>
        <w:rPr>
          <w:b/>
          <w:bCs/>
          <w:i/>
          <w:iCs/>
        </w:rPr>
        <w:t xml:space="preserve"> </w:t>
      </w:r>
      <w:r>
        <w:t>The muscles of the thigh fall into three categories: anterior or extensor, medial or adductor, and posterior or hamstring.</w:t>
      </w:r>
    </w:p>
    <w:p w:rsidR="00260259" w:rsidRDefault="00260259" w:rsidP="00260259">
      <w:pPr>
        <w:numPr>
          <w:ilvl w:val="0"/>
          <w:numId w:val="9"/>
        </w:numPr>
        <w:spacing w:line="480" w:lineRule="auto"/>
      </w:pPr>
      <w:r>
        <w:rPr>
          <w:b/>
          <w:bCs/>
        </w:rPr>
        <w:t>Femoral triangle:</w:t>
      </w:r>
      <w:r>
        <w:t xml:space="preserve"> The femoral triangle describes a region at the front of the upper thigh, just below the inguinal ligament. One side of the triangle is formed by the inguinal ligament, whereas the other two sides are formed by adductor longus (medially) and </w:t>
      </w:r>
      <w:proofErr w:type="spellStart"/>
      <w:r>
        <w:t>sartorius</w:t>
      </w:r>
      <w:proofErr w:type="spellEnd"/>
      <w:r>
        <w:t xml:space="preserve"> (laterally) </w:t>
      </w:r>
    </w:p>
    <w:p w:rsidR="00260259" w:rsidRDefault="00260259" w:rsidP="00260259">
      <w:pPr>
        <w:numPr>
          <w:ilvl w:val="0"/>
          <w:numId w:val="9"/>
        </w:numPr>
        <w:spacing w:line="480" w:lineRule="auto"/>
      </w:pPr>
      <w:r>
        <w:t xml:space="preserve">The contents of the femoral triangle include the </w:t>
      </w:r>
      <w:r>
        <w:rPr>
          <w:i/>
          <w:iCs/>
        </w:rPr>
        <w:t>femoral canal</w:t>
      </w:r>
      <w:r>
        <w:t xml:space="preserve">, </w:t>
      </w:r>
      <w:r>
        <w:rPr>
          <w:i/>
          <w:iCs/>
        </w:rPr>
        <w:t>femoral vein</w:t>
      </w:r>
      <w:r>
        <w:t xml:space="preserve"> and </w:t>
      </w:r>
      <w:r>
        <w:rPr>
          <w:i/>
          <w:iCs/>
        </w:rPr>
        <w:t>artery</w:t>
      </w:r>
      <w:r>
        <w:t xml:space="preserve">, and the </w:t>
      </w:r>
      <w:r>
        <w:rPr>
          <w:i/>
          <w:iCs/>
        </w:rPr>
        <w:t>femoral nerve</w:t>
      </w:r>
      <w:r>
        <w:t>. The femoral vein and artery and the femoral canal are enclosed in a connective tissue sleeve, the femoral sheath.</w:t>
      </w:r>
    </w:p>
    <w:p w:rsidR="00260259" w:rsidRDefault="00260259" w:rsidP="00260259">
      <w:pPr>
        <w:numPr>
          <w:ilvl w:val="0"/>
          <w:numId w:val="9"/>
        </w:numPr>
        <w:spacing w:line="480" w:lineRule="auto"/>
      </w:pPr>
      <w:r>
        <w:t xml:space="preserve">The contents of the femoral triangle are separated from the more deeply lying hip joint by muscles; the </w:t>
      </w:r>
      <w:r>
        <w:rPr>
          <w:i/>
          <w:iCs/>
        </w:rPr>
        <w:t>pectineus</w:t>
      </w:r>
      <w:r>
        <w:t xml:space="preserve"> is medial and the </w:t>
      </w:r>
      <w:r>
        <w:rPr>
          <w:i/>
          <w:iCs/>
        </w:rPr>
        <w:t>iliacus</w:t>
      </w:r>
      <w:r>
        <w:t xml:space="preserve"> is lateral. In the middle is the psoas major muscle (found at the middle of the head of the femur). The </w:t>
      </w:r>
      <w:r>
        <w:rPr>
          <w:i/>
          <w:iCs/>
        </w:rPr>
        <w:t>psoas major</w:t>
      </w:r>
      <w:r>
        <w:t xml:space="preserve"> become tendinous and separates the femoral artery from the capsule of the joint at this point.</w:t>
      </w:r>
    </w:p>
    <w:p w:rsidR="00260259" w:rsidRDefault="00260259" w:rsidP="00260259">
      <w:pPr>
        <w:pStyle w:val="Heading2"/>
        <w:spacing w:line="480" w:lineRule="auto"/>
        <w:rPr>
          <w:i/>
          <w:iCs/>
        </w:rPr>
      </w:pPr>
      <w:r>
        <w:rPr>
          <w:i/>
          <w:iCs/>
        </w:rPr>
        <w:t>Gluteal Region</w:t>
      </w:r>
    </w:p>
    <w:p w:rsidR="00260259" w:rsidRDefault="00260259" w:rsidP="00260259">
      <w:pPr>
        <w:numPr>
          <w:ilvl w:val="0"/>
          <w:numId w:val="10"/>
        </w:numPr>
        <w:spacing w:line="480" w:lineRule="auto"/>
      </w:pPr>
      <w:r>
        <w:t xml:space="preserve">The gluteal region (buttock) extends from the iliac crest to the gluteal fold and from the midline over the sacrum to the greater trochanter of the femur. </w:t>
      </w:r>
    </w:p>
    <w:p w:rsidR="00260259" w:rsidRDefault="00260259" w:rsidP="00260259">
      <w:pPr>
        <w:numPr>
          <w:ilvl w:val="0"/>
          <w:numId w:val="10"/>
        </w:numPr>
        <w:spacing w:line="480" w:lineRule="auto"/>
      </w:pPr>
      <w:r>
        <w:t xml:space="preserve">It includes the area at the back of the hip joint. </w:t>
      </w:r>
    </w:p>
    <w:p w:rsidR="00260259" w:rsidRDefault="00260259" w:rsidP="00260259">
      <w:pPr>
        <w:numPr>
          <w:ilvl w:val="0"/>
          <w:numId w:val="10"/>
        </w:numPr>
        <w:spacing w:line="480" w:lineRule="auto"/>
      </w:pPr>
      <w:r>
        <w:t xml:space="preserve">The large </w:t>
      </w:r>
      <w:r>
        <w:rPr>
          <w:i/>
          <w:iCs/>
        </w:rPr>
        <w:t>gluteus maximus</w:t>
      </w:r>
      <w:r>
        <w:t xml:space="preserve"> muscle overlies other muscles superior and posterior to the hip joint. </w:t>
      </w:r>
    </w:p>
    <w:p w:rsidR="00260259" w:rsidRDefault="00260259" w:rsidP="00260259">
      <w:pPr>
        <w:numPr>
          <w:ilvl w:val="0"/>
          <w:numId w:val="10"/>
        </w:numPr>
        <w:spacing w:line="480" w:lineRule="auto"/>
      </w:pPr>
      <w:r>
        <w:lastRenderedPageBreak/>
        <w:t xml:space="preserve">The gluteus maximus is a powerful extensor of the hip. </w:t>
      </w:r>
    </w:p>
    <w:p w:rsidR="00260259" w:rsidRDefault="00260259" w:rsidP="00260259">
      <w:pPr>
        <w:numPr>
          <w:ilvl w:val="0"/>
          <w:numId w:val="10"/>
        </w:numPr>
        <w:spacing w:line="480" w:lineRule="auto"/>
      </w:pPr>
      <w:r>
        <w:t xml:space="preserve">The </w:t>
      </w:r>
      <w:r>
        <w:rPr>
          <w:i/>
          <w:iCs/>
        </w:rPr>
        <w:t xml:space="preserve">gluteus </w:t>
      </w:r>
      <w:proofErr w:type="spellStart"/>
      <w:r>
        <w:rPr>
          <w:i/>
          <w:iCs/>
        </w:rPr>
        <w:t>medius</w:t>
      </w:r>
      <w:proofErr w:type="spellEnd"/>
      <w:r>
        <w:t xml:space="preserve"> and </w:t>
      </w:r>
      <w:r>
        <w:rPr>
          <w:i/>
          <w:iCs/>
        </w:rPr>
        <w:t xml:space="preserve">gluteus </w:t>
      </w:r>
      <w:proofErr w:type="spellStart"/>
      <w:r>
        <w:rPr>
          <w:i/>
          <w:iCs/>
        </w:rPr>
        <w:t>minimus</w:t>
      </w:r>
      <w:proofErr w:type="spellEnd"/>
      <w:r>
        <w:t xml:space="preserve"> pass from the outer surface of the hip bone to the greater trochanter. Together they act as abductors of the hip joint. Their most important function is to prevent adduction and keep the pelvis level during walking.</w:t>
      </w:r>
    </w:p>
    <w:p w:rsidR="00260259" w:rsidRDefault="00260259" w:rsidP="00260259">
      <w:pPr>
        <w:numPr>
          <w:ilvl w:val="0"/>
          <w:numId w:val="10"/>
        </w:numPr>
        <w:spacing w:line="480" w:lineRule="auto"/>
      </w:pPr>
      <w:r>
        <w:t xml:space="preserve">The tensor fasciae </w:t>
      </w:r>
      <w:proofErr w:type="spellStart"/>
      <w:r>
        <w:t>latae</w:t>
      </w:r>
      <w:proofErr w:type="spellEnd"/>
      <w:r>
        <w:t xml:space="preserve"> is a smaller muscle arising from the outer, front part of the iliac crest. The tensor fascia </w:t>
      </w:r>
      <w:proofErr w:type="spellStart"/>
      <w:r>
        <w:t>latae</w:t>
      </w:r>
      <w:proofErr w:type="spellEnd"/>
      <w:r>
        <w:t xml:space="preserve"> is inserted into the iliotibial tract of the fascia </w:t>
      </w:r>
      <w:proofErr w:type="spellStart"/>
      <w:r>
        <w:t>lata</w:t>
      </w:r>
      <w:proofErr w:type="spellEnd"/>
      <w:r>
        <w:t>. With this attachment it assists the gluteus maximus in extension of the knee.</w:t>
      </w:r>
    </w:p>
    <w:p w:rsidR="00260259" w:rsidRDefault="00260259" w:rsidP="00260259">
      <w:pPr>
        <w:numPr>
          <w:ilvl w:val="0"/>
          <w:numId w:val="10"/>
        </w:numPr>
        <w:spacing w:line="480" w:lineRule="auto"/>
      </w:pPr>
      <w:r>
        <w:t xml:space="preserve">The following muscles are found below the lower borders of the gluteus medium and </w:t>
      </w:r>
      <w:proofErr w:type="spellStart"/>
      <w:r>
        <w:t>minimus</w:t>
      </w:r>
      <w:proofErr w:type="spellEnd"/>
      <w:r>
        <w:t xml:space="preserve">: piriformis, obturator externus with the </w:t>
      </w:r>
      <w:proofErr w:type="spellStart"/>
      <w:r>
        <w:t>gemelli</w:t>
      </w:r>
      <w:proofErr w:type="spellEnd"/>
      <w:r>
        <w:t xml:space="preserve"> at its upper and lower borders, and quadratus </w:t>
      </w:r>
      <w:proofErr w:type="spellStart"/>
      <w:r>
        <w:t>femoris</w:t>
      </w:r>
      <w:proofErr w:type="spellEnd"/>
      <w:r>
        <w:t xml:space="preserve">. </w:t>
      </w:r>
    </w:p>
    <w:p w:rsidR="00260259" w:rsidRDefault="00260259" w:rsidP="00260259">
      <w:pPr>
        <w:numPr>
          <w:ilvl w:val="0"/>
          <w:numId w:val="10"/>
        </w:numPr>
        <w:spacing w:line="480" w:lineRule="auto"/>
        <w:rPr>
          <w:b/>
          <w:bCs/>
        </w:rPr>
      </w:pPr>
      <w:r>
        <w:t xml:space="preserve">The </w:t>
      </w:r>
      <w:r>
        <w:rPr>
          <w:i/>
          <w:iCs/>
        </w:rPr>
        <w:t>sciatic nerve</w:t>
      </w:r>
      <w:r>
        <w:t xml:space="preserve"> and most other structures that leave the pelvis to enter the gluteal region do so by passing under the border of the piriformis. These muscles together act as a lateral rotator of the femur. </w:t>
      </w:r>
    </w:p>
    <w:p w:rsidR="00260259" w:rsidRDefault="00260259" w:rsidP="00260259">
      <w:pPr>
        <w:pStyle w:val="Heading5"/>
        <w:spacing w:line="480" w:lineRule="auto"/>
      </w:pPr>
      <w:r>
        <w:t>Hip Joint</w:t>
      </w:r>
    </w:p>
    <w:p w:rsidR="00260259" w:rsidRDefault="00260259" w:rsidP="00260259">
      <w:pPr>
        <w:numPr>
          <w:ilvl w:val="0"/>
          <w:numId w:val="11"/>
        </w:numPr>
        <w:spacing w:line="480" w:lineRule="auto"/>
      </w:pPr>
      <w:r>
        <w:t xml:space="preserve">The articulation of the head of the femur with the acetabulum of the hip bone forms the </w:t>
      </w:r>
      <w:r>
        <w:rPr>
          <w:b/>
          <w:bCs/>
        </w:rPr>
        <w:t>hip joint</w:t>
      </w:r>
      <w:r>
        <w:t xml:space="preserve">. </w:t>
      </w:r>
    </w:p>
    <w:p w:rsidR="00260259" w:rsidRDefault="00260259" w:rsidP="00260259">
      <w:pPr>
        <w:numPr>
          <w:ilvl w:val="0"/>
          <w:numId w:val="11"/>
        </w:numPr>
        <w:spacing w:line="480" w:lineRule="auto"/>
      </w:pPr>
      <w:r>
        <w:t xml:space="preserve">The joint is not directly palpable because it is surrounded and protected by muscles of the upper thigh. </w:t>
      </w:r>
    </w:p>
    <w:p w:rsidR="00260259" w:rsidRDefault="00260259" w:rsidP="00260259">
      <w:pPr>
        <w:numPr>
          <w:ilvl w:val="0"/>
          <w:numId w:val="11"/>
        </w:numPr>
        <w:spacing w:line="480" w:lineRule="auto"/>
      </w:pPr>
      <w:r>
        <w:t xml:space="preserve">The greater trochanter of the femur forms a palpable knob at the side of the region. </w:t>
      </w:r>
    </w:p>
    <w:p w:rsidR="00260259" w:rsidRDefault="00260259" w:rsidP="00260259">
      <w:pPr>
        <w:numPr>
          <w:ilvl w:val="0"/>
          <w:numId w:val="11"/>
        </w:numPr>
        <w:spacing w:line="480" w:lineRule="auto"/>
      </w:pPr>
      <w:r>
        <w:lastRenderedPageBreak/>
        <w:t xml:space="preserve">The psoas tendon crosses the center of the hip joint just inferior to the inguinal ligament at the top of the </w:t>
      </w:r>
      <w:r>
        <w:rPr>
          <w:b/>
          <w:bCs/>
        </w:rPr>
        <w:t>femoral triangle</w:t>
      </w:r>
      <w:r>
        <w:t xml:space="preserve">. </w:t>
      </w:r>
    </w:p>
    <w:p w:rsidR="00260259" w:rsidRDefault="00260259" w:rsidP="00260259">
      <w:pPr>
        <w:numPr>
          <w:ilvl w:val="0"/>
          <w:numId w:val="11"/>
        </w:numPr>
        <w:spacing w:line="480" w:lineRule="auto"/>
      </w:pPr>
      <w:r>
        <w:t xml:space="preserve">The </w:t>
      </w:r>
      <w:r>
        <w:rPr>
          <w:i/>
          <w:iCs/>
        </w:rPr>
        <w:t>pectineus muscle</w:t>
      </w:r>
      <w:r>
        <w:t xml:space="preserve"> is medial to the tendon. The femoral vein and canal are anterior to the pectineus muscle. </w:t>
      </w:r>
    </w:p>
    <w:p w:rsidR="00260259" w:rsidRDefault="00260259" w:rsidP="00260259">
      <w:pPr>
        <w:numPr>
          <w:ilvl w:val="0"/>
          <w:numId w:val="11"/>
        </w:numPr>
        <w:spacing w:line="480" w:lineRule="auto"/>
      </w:pPr>
      <w:r>
        <w:t xml:space="preserve">Lateral to the tendon is the </w:t>
      </w:r>
      <w:r>
        <w:rPr>
          <w:i/>
          <w:iCs/>
        </w:rPr>
        <w:t>iliacus</w:t>
      </w:r>
      <w:r>
        <w:t xml:space="preserve"> muscle, with the femoral nerve anterior. </w:t>
      </w:r>
    </w:p>
    <w:p w:rsidR="00260259" w:rsidRDefault="00260259" w:rsidP="00260259">
      <w:pPr>
        <w:numPr>
          <w:ilvl w:val="0"/>
          <w:numId w:val="11"/>
        </w:numPr>
        <w:spacing w:line="480" w:lineRule="auto"/>
      </w:pPr>
      <w:r>
        <w:t xml:space="preserve">The gluteus </w:t>
      </w:r>
      <w:proofErr w:type="spellStart"/>
      <w:r>
        <w:t>minimus</w:t>
      </w:r>
      <w:proofErr w:type="spellEnd"/>
      <w:r>
        <w:t xml:space="preserve"> muscle is the immediate cover for the upper part of the hip joint, whereas the obturator externus is found winding below it from front to back.</w:t>
      </w:r>
    </w:p>
    <w:p w:rsidR="00260259" w:rsidRDefault="00260259" w:rsidP="00260259">
      <w:pPr>
        <w:numPr>
          <w:ilvl w:val="0"/>
          <w:numId w:val="11"/>
        </w:numPr>
        <w:spacing w:line="480" w:lineRule="auto"/>
      </w:pPr>
      <w:r>
        <w:t xml:space="preserve">The piriformis muscle is immediately posterior to the joint, whereas the obturator internus and the </w:t>
      </w:r>
      <w:proofErr w:type="spellStart"/>
      <w:r>
        <w:t>gemelli</w:t>
      </w:r>
      <w:proofErr w:type="spellEnd"/>
      <w:r>
        <w:t xml:space="preserve"> and quadratus </w:t>
      </w:r>
      <w:proofErr w:type="spellStart"/>
      <w:r>
        <w:t>femoris</w:t>
      </w:r>
      <w:proofErr w:type="spellEnd"/>
      <w:r>
        <w:t xml:space="preserve"> are lower down. </w:t>
      </w:r>
    </w:p>
    <w:p w:rsidR="00260259" w:rsidRDefault="00260259" w:rsidP="00260259">
      <w:pPr>
        <w:pStyle w:val="Heading1"/>
      </w:pPr>
      <w:r>
        <w:t>Bones of the Hip Joint</w:t>
      </w:r>
    </w:p>
    <w:p w:rsidR="00260259" w:rsidRDefault="00260259" w:rsidP="00260259">
      <w:pPr>
        <w:numPr>
          <w:ilvl w:val="0"/>
          <w:numId w:val="12"/>
        </w:numPr>
        <w:spacing w:line="480" w:lineRule="auto"/>
      </w:pPr>
      <w:r>
        <w:t>The rounded shape of the femur and the cup shape of the acetabulum form the “ball-and-socket” hip joint.</w:t>
      </w:r>
    </w:p>
    <w:p w:rsidR="00260259" w:rsidRDefault="00260259" w:rsidP="00260259">
      <w:pPr>
        <w:numPr>
          <w:ilvl w:val="0"/>
          <w:numId w:val="12"/>
        </w:numPr>
        <w:spacing w:line="480" w:lineRule="auto"/>
      </w:pPr>
      <w:r>
        <w:t xml:space="preserve">The acetabulum is made deeper by a rim of fibrocartilage called the </w:t>
      </w:r>
      <w:r>
        <w:rPr>
          <w:b/>
          <w:bCs/>
          <w:i/>
          <w:iCs/>
        </w:rPr>
        <w:t>acetabular labrum</w:t>
      </w:r>
      <w:r>
        <w:t xml:space="preserve">. </w:t>
      </w:r>
    </w:p>
    <w:p w:rsidR="00260259" w:rsidRDefault="00260259" w:rsidP="00260259">
      <w:pPr>
        <w:numPr>
          <w:ilvl w:val="0"/>
          <w:numId w:val="12"/>
        </w:numPr>
        <w:spacing w:line="480" w:lineRule="auto"/>
      </w:pPr>
      <w:r>
        <w:t>The bony deficiency at the lower part of the acetabulum (</w:t>
      </w:r>
      <w:r>
        <w:rPr>
          <w:i/>
          <w:iCs/>
        </w:rPr>
        <w:t>acetabular notch</w:t>
      </w:r>
      <w:r>
        <w:t xml:space="preserve">) is covered by a band of fibrous tissue called the </w:t>
      </w:r>
      <w:r>
        <w:rPr>
          <w:i/>
          <w:iCs/>
        </w:rPr>
        <w:t>transverse ligament</w:t>
      </w:r>
      <w:r>
        <w:t xml:space="preserve">. </w:t>
      </w:r>
    </w:p>
    <w:p w:rsidR="00260259" w:rsidRDefault="00260259" w:rsidP="00260259">
      <w:pPr>
        <w:numPr>
          <w:ilvl w:val="0"/>
          <w:numId w:val="12"/>
        </w:numPr>
        <w:spacing w:line="480" w:lineRule="auto"/>
      </w:pPr>
      <w:r>
        <w:t>From this point, a rounded ligament (</w:t>
      </w:r>
      <w:r>
        <w:rPr>
          <w:i/>
          <w:iCs/>
        </w:rPr>
        <w:t xml:space="preserve">ligament </w:t>
      </w:r>
      <w:proofErr w:type="spellStart"/>
      <w:r>
        <w:rPr>
          <w:i/>
          <w:iCs/>
        </w:rPr>
        <w:t>teres</w:t>
      </w:r>
      <w:proofErr w:type="spellEnd"/>
      <w:r>
        <w:t xml:space="preserve">) passes upward inside the joint to be attached to the pit or fovea in the head. </w:t>
      </w:r>
    </w:p>
    <w:p w:rsidR="00260259" w:rsidRDefault="00260259" w:rsidP="00260259">
      <w:pPr>
        <w:numPr>
          <w:ilvl w:val="0"/>
          <w:numId w:val="12"/>
        </w:numPr>
        <w:spacing w:line="480" w:lineRule="auto"/>
      </w:pPr>
      <w:r>
        <w:t xml:space="preserve">In the younger child, this ligament contains an artery to supply the femoral head. </w:t>
      </w:r>
    </w:p>
    <w:p w:rsidR="00260259" w:rsidRDefault="00260259" w:rsidP="00260259">
      <w:pPr>
        <w:numPr>
          <w:ilvl w:val="0"/>
          <w:numId w:val="12"/>
        </w:numPr>
        <w:spacing w:line="480" w:lineRule="auto"/>
      </w:pPr>
      <w:r>
        <w:t xml:space="preserve">The artery usually obliterates by 7 years of age. </w:t>
      </w:r>
    </w:p>
    <w:p w:rsidR="00260259" w:rsidRDefault="00260259" w:rsidP="00260259">
      <w:pPr>
        <w:pStyle w:val="Heading1"/>
      </w:pPr>
      <w:r>
        <w:t>Ligaments of the Hip Joint</w:t>
      </w:r>
    </w:p>
    <w:p w:rsidR="00260259" w:rsidRDefault="00260259" w:rsidP="00260259">
      <w:pPr>
        <w:numPr>
          <w:ilvl w:val="0"/>
          <w:numId w:val="13"/>
        </w:numPr>
        <w:spacing w:line="480" w:lineRule="auto"/>
      </w:pPr>
      <w:r>
        <w:t xml:space="preserve">The hip joint is surrounded by a tough capsule. </w:t>
      </w:r>
    </w:p>
    <w:p w:rsidR="00260259" w:rsidRDefault="00260259" w:rsidP="00260259">
      <w:pPr>
        <w:numPr>
          <w:ilvl w:val="0"/>
          <w:numId w:val="13"/>
        </w:numPr>
        <w:spacing w:line="480" w:lineRule="auto"/>
      </w:pPr>
      <w:r>
        <w:t xml:space="preserve">Anteriorly to the femur it is attached to the intertrochanteric line. </w:t>
      </w:r>
    </w:p>
    <w:p w:rsidR="00260259" w:rsidRDefault="00260259" w:rsidP="00260259">
      <w:pPr>
        <w:numPr>
          <w:ilvl w:val="0"/>
          <w:numId w:val="13"/>
        </w:numPr>
        <w:spacing w:line="480" w:lineRule="auto"/>
      </w:pPr>
      <w:r>
        <w:lastRenderedPageBreak/>
        <w:t xml:space="preserve">Posteriorly it does extend as far as the intertrochanteric crest but only to halfway along the neck of the femur. </w:t>
      </w:r>
    </w:p>
    <w:p w:rsidR="00260259" w:rsidRDefault="00260259" w:rsidP="00260259">
      <w:pPr>
        <w:numPr>
          <w:ilvl w:val="0"/>
          <w:numId w:val="13"/>
        </w:numPr>
        <w:spacing w:line="480" w:lineRule="auto"/>
      </w:pPr>
      <w:r>
        <w:t xml:space="preserve">Therefore, the posterior part of the neck is inside the capsule or </w:t>
      </w:r>
      <w:proofErr w:type="spellStart"/>
      <w:r>
        <w:rPr>
          <w:i/>
          <w:iCs/>
        </w:rPr>
        <w:t>intracapsular</w:t>
      </w:r>
      <w:proofErr w:type="spellEnd"/>
      <w:r>
        <w:rPr>
          <w:i/>
          <w:iCs/>
        </w:rPr>
        <w:t xml:space="preserve"> </w:t>
      </w:r>
      <w:r>
        <w:t xml:space="preserve">and part of the neck is outside or </w:t>
      </w:r>
      <w:r>
        <w:rPr>
          <w:i/>
          <w:iCs/>
        </w:rPr>
        <w:t>extracapsular</w:t>
      </w:r>
      <w:r>
        <w:t xml:space="preserve">. </w:t>
      </w:r>
    </w:p>
    <w:p w:rsidR="00260259" w:rsidRDefault="00260259" w:rsidP="00260259">
      <w:pPr>
        <w:numPr>
          <w:ilvl w:val="0"/>
          <w:numId w:val="13"/>
        </w:numPr>
        <w:spacing w:line="480" w:lineRule="auto"/>
      </w:pPr>
      <w:r>
        <w:t xml:space="preserve">The outside of the capsule is reinforced by ligaments. </w:t>
      </w:r>
    </w:p>
    <w:p w:rsidR="00260259" w:rsidRDefault="00260259" w:rsidP="00260259">
      <w:pPr>
        <w:numPr>
          <w:ilvl w:val="0"/>
          <w:numId w:val="13"/>
        </w:numPr>
        <w:spacing w:line="480" w:lineRule="auto"/>
      </w:pPr>
      <w:r>
        <w:t xml:space="preserve">The most important is the </w:t>
      </w:r>
      <w:proofErr w:type="spellStart"/>
      <w:r>
        <w:rPr>
          <w:i/>
          <w:iCs/>
        </w:rPr>
        <w:t>iliofemoral</w:t>
      </w:r>
      <w:proofErr w:type="spellEnd"/>
      <w:r>
        <w:rPr>
          <w:i/>
          <w:iCs/>
        </w:rPr>
        <w:t xml:space="preserve"> ligament,</w:t>
      </w:r>
      <w:r>
        <w:t xml:space="preserve"> which blends with the front of the capsule. </w:t>
      </w:r>
    </w:p>
    <w:p w:rsidR="00260259" w:rsidRDefault="00260259" w:rsidP="00260259">
      <w:pPr>
        <w:numPr>
          <w:ilvl w:val="0"/>
          <w:numId w:val="13"/>
        </w:numPr>
        <w:spacing w:line="480" w:lineRule="auto"/>
      </w:pPr>
      <w:r>
        <w:t xml:space="preserve">This ligament is the shape of an inverted </w:t>
      </w:r>
      <w:r>
        <w:rPr>
          <w:rFonts w:ascii="Arial" w:hAnsi="Arial" w:cs="Arial"/>
        </w:rPr>
        <w:t>Y</w:t>
      </w:r>
      <w:r>
        <w:t xml:space="preserve"> or </w:t>
      </w:r>
      <w:r>
        <w:rPr>
          <w:rFonts w:ascii="Arial" w:hAnsi="Arial" w:cs="Arial"/>
        </w:rPr>
        <w:t>V</w:t>
      </w:r>
      <w:r>
        <w:t xml:space="preserve"> passing from the anterior inferior iliac spine to each end of the intertrochanteric line. </w:t>
      </w:r>
    </w:p>
    <w:p w:rsidR="00260259" w:rsidRDefault="00260259" w:rsidP="00260259">
      <w:pPr>
        <w:numPr>
          <w:ilvl w:val="0"/>
          <w:numId w:val="13"/>
        </w:numPr>
        <w:spacing w:line="480" w:lineRule="auto"/>
      </w:pPr>
      <w:r>
        <w:t>It is one of the strongest ligaments in the body and is very important in standing and maintaining correct upright balance.</w:t>
      </w:r>
    </w:p>
    <w:p w:rsidR="00260259" w:rsidRDefault="00260259" w:rsidP="00260259">
      <w:pPr>
        <w:pStyle w:val="Heading5"/>
        <w:spacing w:line="480" w:lineRule="auto"/>
      </w:pPr>
      <w:r>
        <w:t>Movements of the Hip</w:t>
      </w:r>
    </w:p>
    <w:p w:rsidR="00260259" w:rsidRDefault="00260259" w:rsidP="00260259">
      <w:pPr>
        <w:numPr>
          <w:ilvl w:val="0"/>
          <w:numId w:val="14"/>
        </w:numPr>
        <w:spacing w:line="480" w:lineRule="auto"/>
      </w:pPr>
      <w:r>
        <w:t xml:space="preserve">The movements of the hip are somewhat limited in range from the tight fit between the femur and acetabulum and because the hip bone is immobile. </w:t>
      </w:r>
    </w:p>
    <w:p w:rsidR="00260259" w:rsidRDefault="00260259" w:rsidP="00260259">
      <w:pPr>
        <w:numPr>
          <w:ilvl w:val="0"/>
          <w:numId w:val="14"/>
        </w:numPr>
        <w:spacing w:line="480" w:lineRule="auto"/>
      </w:pPr>
      <w:r>
        <w:t>These are the movements and their actions:</w:t>
      </w:r>
    </w:p>
    <w:p w:rsidR="00260259" w:rsidRDefault="00260259" w:rsidP="00260259">
      <w:pPr>
        <w:numPr>
          <w:ilvl w:val="0"/>
          <w:numId w:val="35"/>
        </w:numPr>
        <w:tabs>
          <w:tab w:val="clear" w:pos="720"/>
          <w:tab w:val="num" w:pos="1080"/>
        </w:tabs>
        <w:spacing w:line="480" w:lineRule="auto"/>
        <w:ind w:left="1080"/>
      </w:pPr>
      <w:r>
        <w:rPr>
          <w:b/>
          <w:bCs/>
        </w:rPr>
        <w:t>Flexion:</w:t>
      </w:r>
      <w:r>
        <w:t xml:space="preserve"> bending forward</w:t>
      </w:r>
    </w:p>
    <w:p w:rsidR="00260259" w:rsidRDefault="00260259" w:rsidP="00260259">
      <w:pPr>
        <w:numPr>
          <w:ilvl w:val="0"/>
          <w:numId w:val="35"/>
        </w:numPr>
        <w:tabs>
          <w:tab w:val="clear" w:pos="720"/>
          <w:tab w:val="num" w:pos="1080"/>
        </w:tabs>
        <w:spacing w:line="480" w:lineRule="auto"/>
        <w:ind w:left="1080"/>
      </w:pPr>
      <w:r>
        <w:rPr>
          <w:b/>
          <w:bCs/>
        </w:rPr>
        <w:t>Extension:</w:t>
      </w:r>
      <w:r>
        <w:t xml:space="preserve"> bending backward</w:t>
      </w:r>
    </w:p>
    <w:p w:rsidR="00260259" w:rsidRDefault="00260259" w:rsidP="00260259">
      <w:pPr>
        <w:numPr>
          <w:ilvl w:val="0"/>
          <w:numId w:val="35"/>
        </w:numPr>
        <w:tabs>
          <w:tab w:val="clear" w:pos="720"/>
          <w:tab w:val="num" w:pos="1080"/>
        </w:tabs>
        <w:spacing w:line="480" w:lineRule="auto"/>
        <w:ind w:left="1080"/>
      </w:pPr>
      <w:r>
        <w:rPr>
          <w:b/>
          <w:bCs/>
        </w:rPr>
        <w:t>Abduction:</w:t>
      </w:r>
      <w:r>
        <w:t xml:space="preserve"> moving sideways outward</w:t>
      </w:r>
    </w:p>
    <w:p w:rsidR="00260259" w:rsidRDefault="00260259" w:rsidP="00260259">
      <w:pPr>
        <w:numPr>
          <w:ilvl w:val="0"/>
          <w:numId w:val="35"/>
        </w:numPr>
        <w:tabs>
          <w:tab w:val="clear" w:pos="720"/>
          <w:tab w:val="num" w:pos="1080"/>
        </w:tabs>
        <w:spacing w:line="480" w:lineRule="auto"/>
        <w:ind w:left="1080"/>
      </w:pPr>
      <w:r>
        <w:rPr>
          <w:b/>
          <w:bCs/>
        </w:rPr>
        <w:t>Adduction:</w:t>
      </w:r>
      <w:r>
        <w:t xml:space="preserve"> moving sideways inward</w:t>
      </w:r>
    </w:p>
    <w:p w:rsidR="00260259" w:rsidRDefault="00260259" w:rsidP="00260259">
      <w:pPr>
        <w:numPr>
          <w:ilvl w:val="0"/>
          <w:numId w:val="35"/>
        </w:numPr>
        <w:tabs>
          <w:tab w:val="clear" w:pos="720"/>
          <w:tab w:val="num" w:pos="1080"/>
        </w:tabs>
        <w:spacing w:line="480" w:lineRule="auto"/>
        <w:ind w:left="1080"/>
        <w:rPr>
          <w:b/>
          <w:bCs/>
        </w:rPr>
      </w:pPr>
      <w:r>
        <w:rPr>
          <w:b/>
          <w:bCs/>
        </w:rPr>
        <w:t>Medial rotation</w:t>
      </w:r>
    </w:p>
    <w:p w:rsidR="00260259" w:rsidRDefault="00260259" w:rsidP="00260259">
      <w:pPr>
        <w:numPr>
          <w:ilvl w:val="0"/>
          <w:numId w:val="35"/>
        </w:numPr>
        <w:tabs>
          <w:tab w:val="clear" w:pos="720"/>
          <w:tab w:val="num" w:pos="1080"/>
        </w:tabs>
        <w:spacing w:line="480" w:lineRule="auto"/>
        <w:ind w:left="1080"/>
        <w:rPr>
          <w:b/>
          <w:bCs/>
        </w:rPr>
      </w:pPr>
      <w:r>
        <w:rPr>
          <w:b/>
          <w:bCs/>
        </w:rPr>
        <w:t>Lateral rotation</w:t>
      </w:r>
    </w:p>
    <w:p w:rsidR="00260259" w:rsidRDefault="00260259" w:rsidP="00260259">
      <w:pPr>
        <w:numPr>
          <w:ilvl w:val="1"/>
          <w:numId w:val="3"/>
        </w:numPr>
        <w:tabs>
          <w:tab w:val="clear" w:pos="1800"/>
        </w:tabs>
        <w:spacing w:line="480" w:lineRule="auto"/>
        <w:ind w:left="720"/>
      </w:pPr>
      <w:r>
        <w:t xml:space="preserve">The primary flexors of the hip are the psoas major, iliacus, and rectus </w:t>
      </w:r>
      <w:proofErr w:type="spellStart"/>
      <w:r>
        <w:t>femoris</w:t>
      </w:r>
      <w:proofErr w:type="spellEnd"/>
      <w:r>
        <w:t xml:space="preserve">. </w:t>
      </w:r>
    </w:p>
    <w:p w:rsidR="00260259" w:rsidRDefault="00260259" w:rsidP="00260259">
      <w:pPr>
        <w:numPr>
          <w:ilvl w:val="1"/>
          <w:numId w:val="3"/>
        </w:numPr>
        <w:tabs>
          <w:tab w:val="clear" w:pos="1800"/>
        </w:tabs>
        <w:spacing w:line="480" w:lineRule="auto"/>
        <w:ind w:left="720"/>
      </w:pPr>
      <w:r>
        <w:lastRenderedPageBreak/>
        <w:t xml:space="preserve">Extension is limited to 20 degrees by tension in the </w:t>
      </w:r>
      <w:proofErr w:type="spellStart"/>
      <w:r>
        <w:t>iliofemoral</w:t>
      </w:r>
      <w:proofErr w:type="spellEnd"/>
      <w:r>
        <w:t xml:space="preserve"> ligament and flexor muscles, and is brought about by the hamstrings and gluteus maximus.</w:t>
      </w:r>
    </w:p>
    <w:p w:rsidR="00260259" w:rsidRDefault="00260259" w:rsidP="00260259">
      <w:pPr>
        <w:numPr>
          <w:ilvl w:val="1"/>
          <w:numId w:val="3"/>
        </w:numPr>
        <w:tabs>
          <w:tab w:val="clear" w:pos="1800"/>
        </w:tabs>
        <w:spacing w:line="480" w:lineRule="auto"/>
        <w:ind w:left="720"/>
      </w:pPr>
      <w:r>
        <w:rPr>
          <w:b/>
          <w:bCs/>
          <w:i/>
          <w:iCs/>
        </w:rPr>
        <w:t>Adduction</w:t>
      </w:r>
      <w:r>
        <w:t xml:space="preserve"> of the hip may be seen when one crosses his or her legs in a sitting position and is carried out by the adductor group of muscles. </w:t>
      </w:r>
    </w:p>
    <w:p w:rsidR="00260259" w:rsidRDefault="00260259" w:rsidP="00260259">
      <w:pPr>
        <w:numPr>
          <w:ilvl w:val="1"/>
          <w:numId w:val="3"/>
        </w:numPr>
        <w:tabs>
          <w:tab w:val="clear" w:pos="1800"/>
        </w:tabs>
        <w:spacing w:line="480" w:lineRule="auto"/>
        <w:ind w:left="720"/>
      </w:pPr>
      <w:r>
        <w:t xml:space="preserve">In </w:t>
      </w:r>
      <w:r>
        <w:rPr>
          <w:b/>
          <w:bCs/>
          <w:i/>
          <w:iCs/>
        </w:rPr>
        <w:t>abduction,</w:t>
      </w:r>
      <w:r>
        <w:t xml:space="preserve"> the limbs are opened wide by the gluteus </w:t>
      </w:r>
      <w:proofErr w:type="spellStart"/>
      <w:r>
        <w:t>medius</w:t>
      </w:r>
      <w:proofErr w:type="spellEnd"/>
      <w:r>
        <w:t xml:space="preserve"> and </w:t>
      </w:r>
      <w:proofErr w:type="spellStart"/>
      <w:r>
        <w:t>minimus</w:t>
      </w:r>
      <w:proofErr w:type="spellEnd"/>
      <w:r>
        <w:t>, but these muscles are actually far more important in preventing adduction rather than in abducting, because this is how they act in walking.</w:t>
      </w:r>
    </w:p>
    <w:p w:rsidR="00260259" w:rsidRDefault="00260259" w:rsidP="00260259">
      <w:pPr>
        <w:numPr>
          <w:ilvl w:val="1"/>
          <w:numId w:val="3"/>
        </w:numPr>
        <w:tabs>
          <w:tab w:val="clear" w:pos="1800"/>
        </w:tabs>
        <w:spacing w:line="480" w:lineRule="auto"/>
        <w:ind w:left="720"/>
      </w:pPr>
      <w:r>
        <w:t xml:space="preserve">Recall that the head and shaft of the femur lie at an angle to one another (about 120 degrees), and that the axis, about which rotation movements take place, is not along the line of the shaft of the femur, but along a line drawn from the head of the femur to the lower end of the bone between the condyles. </w:t>
      </w:r>
    </w:p>
    <w:p w:rsidR="00260259" w:rsidRDefault="00260259" w:rsidP="00260259">
      <w:pPr>
        <w:numPr>
          <w:ilvl w:val="1"/>
          <w:numId w:val="3"/>
        </w:numPr>
        <w:tabs>
          <w:tab w:val="clear" w:pos="1800"/>
        </w:tabs>
        <w:spacing w:line="480" w:lineRule="auto"/>
        <w:ind w:left="720"/>
      </w:pPr>
      <w:r>
        <w:t xml:space="preserve">Medial and lateral rotation is related to this principle. </w:t>
      </w:r>
    </w:p>
    <w:p w:rsidR="00260259" w:rsidRDefault="00260259" w:rsidP="00260259">
      <w:pPr>
        <w:numPr>
          <w:ilvl w:val="1"/>
          <w:numId w:val="3"/>
        </w:numPr>
        <w:tabs>
          <w:tab w:val="clear" w:pos="1800"/>
        </w:tabs>
        <w:spacing w:line="480" w:lineRule="auto"/>
        <w:ind w:left="720"/>
      </w:pPr>
      <w:r>
        <w:t xml:space="preserve">When the trochanter moves forward, the femur rotates medially, and when the trochanter moves backward, the femur rotates laterally. </w:t>
      </w:r>
    </w:p>
    <w:p w:rsidR="00260259" w:rsidRDefault="00260259" w:rsidP="00260259">
      <w:pPr>
        <w:numPr>
          <w:ilvl w:val="1"/>
          <w:numId w:val="3"/>
        </w:numPr>
        <w:tabs>
          <w:tab w:val="clear" w:pos="1800"/>
        </w:tabs>
        <w:spacing w:line="480" w:lineRule="auto"/>
        <w:ind w:left="720"/>
      </w:pPr>
      <w:r>
        <w:t xml:space="preserve">Thus the medial rotators are the anterior fibers of gluteus </w:t>
      </w:r>
      <w:proofErr w:type="spellStart"/>
      <w:r>
        <w:t>medius</w:t>
      </w:r>
      <w:proofErr w:type="spellEnd"/>
      <w:r>
        <w:t xml:space="preserve"> and </w:t>
      </w:r>
      <w:proofErr w:type="spellStart"/>
      <w:r>
        <w:t>minimus</w:t>
      </w:r>
      <w:proofErr w:type="spellEnd"/>
      <w:r>
        <w:t xml:space="preserve">. </w:t>
      </w:r>
    </w:p>
    <w:p w:rsidR="00260259" w:rsidRDefault="00260259" w:rsidP="00260259">
      <w:pPr>
        <w:numPr>
          <w:ilvl w:val="1"/>
          <w:numId w:val="3"/>
        </w:numPr>
        <w:tabs>
          <w:tab w:val="clear" w:pos="1800"/>
        </w:tabs>
        <w:spacing w:line="480" w:lineRule="auto"/>
        <w:ind w:left="720"/>
        <w:rPr>
          <w:b/>
          <w:bCs/>
        </w:rPr>
      </w:pPr>
      <w:r>
        <w:t xml:space="preserve">The lateral rotators are the small muscles at the back of the joint—piriformis, obturator internus, and quadratus </w:t>
      </w:r>
      <w:proofErr w:type="spellStart"/>
      <w:r>
        <w:t>femoris</w:t>
      </w:r>
      <w:proofErr w:type="spellEnd"/>
      <w:r>
        <w:t xml:space="preserve">—with assistance of the gluteus maximus. </w:t>
      </w:r>
    </w:p>
    <w:p w:rsidR="00260259" w:rsidRDefault="00260259" w:rsidP="00260259">
      <w:pPr>
        <w:pStyle w:val="Heading6"/>
        <w:jc w:val="left"/>
      </w:pPr>
      <w:r>
        <w:t>Sonographic Evaluation of the Hip</w:t>
      </w:r>
    </w:p>
    <w:p w:rsidR="00260259" w:rsidRDefault="00260259" w:rsidP="00260259">
      <w:pPr>
        <w:numPr>
          <w:ilvl w:val="0"/>
          <w:numId w:val="15"/>
        </w:numPr>
        <w:spacing w:line="480" w:lineRule="auto"/>
      </w:pPr>
      <w:r>
        <w:t xml:space="preserve">Sonography has the advantage over conventional radiography to image fine detail of the neonatal hip. </w:t>
      </w:r>
    </w:p>
    <w:p w:rsidR="00260259" w:rsidRDefault="00260259" w:rsidP="00260259">
      <w:pPr>
        <w:numPr>
          <w:ilvl w:val="0"/>
          <w:numId w:val="15"/>
        </w:numPr>
        <w:spacing w:line="480" w:lineRule="auto"/>
      </w:pPr>
      <w:r>
        <w:t xml:space="preserve">The cartilaginous femoral head, cartilaginous acetabular rim, and labrum are well seen with sonography. </w:t>
      </w:r>
    </w:p>
    <w:p w:rsidR="00260259" w:rsidRDefault="00260259" w:rsidP="00260259">
      <w:pPr>
        <w:numPr>
          <w:ilvl w:val="0"/>
          <w:numId w:val="15"/>
        </w:numPr>
        <w:spacing w:line="480" w:lineRule="auto"/>
      </w:pPr>
      <w:r>
        <w:lastRenderedPageBreak/>
        <w:t xml:space="preserve">The size, shape, and position of the femoral head can be assessed sonographically well before the bones are ossified enough to be seen on radiography. </w:t>
      </w:r>
    </w:p>
    <w:p w:rsidR="00260259" w:rsidRDefault="00260259" w:rsidP="00260259">
      <w:pPr>
        <w:numPr>
          <w:ilvl w:val="0"/>
          <w:numId w:val="15"/>
        </w:numPr>
        <w:spacing w:line="480" w:lineRule="auto"/>
      </w:pPr>
      <w:r>
        <w:t xml:space="preserve">The motion of the femoral head in the acetabulum under stress also can be tested. The shape of the acetabulum can be evaluated. </w:t>
      </w:r>
    </w:p>
    <w:p w:rsidR="00260259" w:rsidRDefault="00260259" w:rsidP="00260259">
      <w:pPr>
        <w:numPr>
          <w:ilvl w:val="0"/>
          <w:numId w:val="15"/>
        </w:numPr>
        <w:spacing w:line="480" w:lineRule="auto"/>
      </w:pPr>
      <w:r>
        <w:t xml:space="preserve">With sonography the morphologic development of the cartilaginous and bony acetabulum, labrum, femoral head, the degree to which the femoral head is covered by the labrum, the position of the femoral head in the acetabulum at rest, during motion and stress. </w:t>
      </w:r>
    </w:p>
    <w:p w:rsidR="00260259" w:rsidRDefault="00260259" w:rsidP="00260259">
      <w:pPr>
        <w:numPr>
          <w:ilvl w:val="0"/>
          <w:numId w:val="15"/>
        </w:numPr>
        <w:spacing w:line="480" w:lineRule="auto"/>
      </w:pPr>
      <w:r>
        <w:t>Indications for neonatal hip sonography include the presence of risk factors for developmental displacement of the hip, an abnormal hip examination, and the need to evaluate the response to treatment.</w:t>
      </w:r>
    </w:p>
    <w:p w:rsidR="00260259" w:rsidRDefault="00260259" w:rsidP="00260259">
      <w:pPr>
        <w:numPr>
          <w:ilvl w:val="0"/>
          <w:numId w:val="15"/>
        </w:numPr>
        <w:spacing w:line="480" w:lineRule="auto"/>
      </w:pPr>
      <w:r>
        <w:t xml:space="preserve">Sonography can be performed until the femoral head ossifies. </w:t>
      </w:r>
    </w:p>
    <w:p w:rsidR="00260259" w:rsidRDefault="00260259" w:rsidP="00260259">
      <w:pPr>
        <w:numPr>
          <w:ilvl w:val="0"/>
          <w:numId w:val="15"/>
        </w:numPr>
        <w:spacing w:line="480" w:lineRule="auto"/>
      </w:pPr>
      <w:r>
        <w:t xml:space="preserve">Ossification of the femoral head begins between 2 and 8 months of age, occurs earlier in girls than boys, and is often complete by 1 year. </w:t>
      </w:r>
    </w:p>
    <w:p w:rsidR="00260259" w:rsidRDefault="00260259" w:rsidP="00260259">
      <w:pPr>
        <w:numPr>
          <w:ilvl w:val="0"/>
          <w:numId w:val="15"/>
        </w:numPr>
        <w:spacing w:line="480" w:lineRule="auto"/>
      </w:pPr>
      <w:r>
        <w:t>Once the femoral head is completely ossified, it is difficult to obtain adequate sonographic images because of artifact.</w:t>
      </w:r>
    </w:p>
    <w:p w:rsidR="00260259" w:rsidRDefault="00260259" w:rsidP="00260259">
      <w:pPr>
        <w:pStyle w:val="Heading5"/>
        <w:spacing w:line="480" w:lineRule="auto"/>
      </w:pPr>
      <w:r>
        <w:t xml:space="preserve">Sonographic Technique </w:t>
      </w:r>
    </w:p>
    <w:p w:rsidR="00260259" w:rsidRDefault="00260259" w:rsidP="00260259">
      <w:pPr>
        <w:numPr>
          <w:ilvl w:val="0"/>
          <w:numId w:val="16"/>
        </w:numPr>
        <w:spacing w:line="480" w:lineRule="auto"/>
      </w:pPr>
      <w:r>
        <w:t xml:space="preserve">Sonography of the neonatal hip is performed with a linear array transducer. </w:t>
      </w:r>
    </w:p>
    <w:p w:rsidR="00260259" w:rsidRDefault="00260259" w:rsidP="00260259">
      <w:pPr>
        <w:numPr>
          <w:ilvl w:val="0"/>
          <w:numId w:val="16"/>
        </w:numPr>
        <w:spacing w:line="480" w:lineRule="auto"/>
      </w:pPr>
      <w:r>
        <w:t xml:space="preserve">For average weight neonates up to three months of age, a high-frequency transducer of at least 7.5 MHz is used. </w:t>
      </w:r>
    </w:p>
    <w:p w:rsidR="00260259" w:rsidRDefault="00260259" w:rsidP="00260259">
      <w:pPr>
        <w:numPr>
          <w:ilvl w:val="0"/>
          <w:numId w:val="16"/>
        </w:numPr>
        <w:spacing w:line="480" w:lineRule="auto"/>
      </w:pPr>
      <w:r>
        <w:t xml:space="preserve">Infants to age 7 months may be imaged with a 5-MHz transducer; and after 7 months, a 3-MHz transducer. </w:t>
      </w:r>
    </w:p>
    <w:p w:rsidR="00260259" w:rsidRDefault="00260259" w:rsidP="00260259">
      <w:pPr>
        <w:numPr>
          <w:ilvl w:val="0"/>
          <w:numId w:val="16"/>
        </w:numPr>
        <w:spacing w:line="480" w:lineRule="auto"/>
      </w:pPr>
      <w:r>
        <w:t>The premature infant may be imaged with a 12-MHz transducer.</w:t>
      </w:r>
    </w:p>
    <w:p w:rsidR="00260259" w:rsidRDefault="00260259" w:rsidP="00260259">
      <w:pPr>
        <w:numPr>
          <w:ilvl w:val="0"/>
          <w:numId w:val="16"/>
        </w:numPr>
        <w:spacing w:line="480" w:lineRule="auto"/>
      </w:pPr>
      <w:r>
        <w:lastRenderedPageBreak/>
        <w:t xml:space="preserve">In order to achieve a satisfactory examination, the infant should be relaxed and as comfortable as possible. </w:t>
      </w:r>
      <w:r>
        <w:tab/>
      </w:r>
    </w:p>
    <w:p w:rsidR="00260259" w:rsidRDefault="00260259" w:rsidP="00260259">
      <w:pPr>
        <w:numPr>
          <w:ilvl w:val="0"/>
          <w:numId w:val="16"/>
        </w:numPr>
        <w:spacing w:line="480" w:lineRule="auto"/>
      </w:pPr>
      <w:r>
        <w:t xml:space="preserve">Sonographically, the femoral head is hypoechoic as it is cartilaginous and contains a focal echogenic ossification nucleus. </w:t>
      </w:r>
    </w:p>
    <w:p w:rsidR="00260259" w:rsidRDefault="00260259" w:rsidP="00260259">
      <w:pPr>
        <w:numPr>
          <w:ilvl w:val="0"/>
          <w:numId w:val="16"/>
        </w:numPr>
        <w:spacing w:line="480" w:lineRule="auto"/>
      </w:pPr>
      <w:r>
        <w:t xml:space="preserve">The femoral head sits within the acetabulum, which is echogenic and has a deep concave configuration. </w:t>
      </w:r>
    </w:p>
    <w:p w:rsidR="00260259" w:rsidRDefault="00260259" w:rsidP="00260259">
      <w:pPr>
        <w:numPr>
          <w:ilvl w:val="0"/>
          <w:numId w:val="16"/>
        </w:numPr>
        <w:spacing w:line="480" w:lineRule="auto"/>
      </w:pPr>
      <w:r>
        <w:t xml:space="preserve">Two thirds of the head should be covered by the labrum. </w:t>
      </w:r>
    </w:p>
    <w:p w:rsidR="00260259" w:rsidRDefault="00260259" w:rsidP="00260259">
      <w:pPr>
        <w:numPr>
          <w:ilvl w:val="0"/>
          <w:numId w:val="16"/>
        </w:numPr>
        <w:spacing w:line="480" w:lineRule="auto"/>
      </w:pPr>
      <w:r>
        <w:t xml:space="preserve">The labrum is narrow and has a triangular shape. </w:t>
      </w:r>
    </w:p>
    <w:p w:rsidR="00260259" w:rsidRDefault="00260259" w:rsidP="00260259">
      <w:pPr>
        <w:numPr>
          <w:ilvl w:val="0"/>
          <w:numId w:val="16"/>
        </w:numPr>
        <w:spacing w:line="480" w:lineRule="auto"/>
      </w:pPr>
      <w:r>
        <w:t xml:space="preserve">The labrum is composed of hyaline cartilage and is hypoechoic except at its tip, which is echogenic because of its fibrous content. </w:t>
      </w:r>
    </w:p>
    <w:p w:rsidR="00260259" w:rsidRDefault="00260259" w:rsidP="00260259">
      <w:pPr>
        <w:numPr>
          <w:ilvl w:val="0"/>
          <w:numId w:val="16"/>
        </w:numPr>
        <w:spacing w:line="480" w:lineRule="auto"/>
      </w:pPr>
      <w:r>
        <w:t xml:space="preserve">The femoral head should be stable within the acetabulum with stress after 4 weeks of age. </w:t>
      </w:r>
    </w:p>
    <w:p w:rsidR="00260259" w:rsidRDefault="00260259" w:rsidP="00260259">
      <w:pPr>
        <w:numPr>
          <w:ilvl w:val="0"/>
          <w:numId w:val="16"/>
        </w:numPr>
        <w:spacing w:line="480" w:lineRule="auto"/>
      </w:pPr>
      <w:r>
        <w:t xml:space="preserve">During the neonatal period (i.e., the first 4 weeks of life) there is physiologic laxity of the ligaments about the hip that allows the hip to be unstable. </w:t>
      </w:r>
    </w:p>
    <w:p w:rsidR="00260259" w:rsidRDefault="00260259" w:rsidP="00260259">
      <w:pPr>
        <w:pStyle w:val="Heading5"/>
        <w:spacing w:line="480" w:lineRule="auto"/>
      </w:pPr>
      <w:r>
        <w:t>Sonographic Protocol</w:t>
      </w:r>
    </w:p>
    <w:p w:rsidR="00260259" w:rsidRDefault="00260259" w:rsidP="00260259">
      <w:pPr>
        <w:numPr>
          <w:ilvl w:val="0"/>
          <w:numId w:val="17"/>
        </w:numPr>
        <w:spacing w:line="480" w:lineRule="auto"/>
      </w:pPr>
      <w:r>
        <w:t xml:space="preserve">The basic hip anatomy is imaged in four different views: 1. coronal/neutral; 2. coronal/flexion; 3. transverse/flexion; and 4. transverse/neutral. </w:t>
      </w:r>
    </w:p>
    <w:p w:rsidR="00260259" w:rsidRDefault="00260259" w:rsidP="00260259">
      <w:pPr>
        <w:numPr>
          <w:ilvl w:val="0"/>
          <w:numId w:val="17"/>
        </w:numPr>
        <w:spacing w:line="480" w:lineRule="auto"/>
      </w:pPr>
      <w:r>
        <w:t xml:space="preserve">A two-word combination is used to label the views according to the plane of the body (coronal or transverse) and the position of the hips (neutral or flexed). </w:t>
      </w:r>
    </w:p>
    <w:p w:rsidR="00260259" w:rsidRDefault="00260259" w:rsidP="00260259">
      <w:pPr>
        <w:numPr>
          <w:ilvl w:val="0"/>
          <w:numId w:val="17"/>
        </w:numPr>
        <w:spacing w:line="480" w:lineRule="auto"/>
        <w:rPr>
          <w:b/>
          <w:bCs/>
        </w:rPr>
      </w:pPr>
      <w:r>
        <w:t xml:space="preserve"> The primary objective of the dynamic hip assessment is to determine the position and stability of the femoral head, as well as the development of the acetabulum.</w:t>
      </w:r>
    </w:p>
    <w:p w:rsidR="00260259" w:rsidRDefault="00260259" w:rsidP="00260259">
      <w:pPr>
        <w:pStyle w:val="Heading1"/>
      </w:pPr>
      <w:r>
        <w:lastRenderedPageBreak/>
        <w:t xml:space="preserve">Graf’s Alpha and Beta Angles </w:t>
      </w:r>
      <w:r>
        <w:tab/>
      </w:r>
    </w:p>
    <w:p w:rsidR="00260259" w:rsidRDefault="00260259" w:rsidP="00260259">
      <w:pPr>
        <w:numPr>
          <w:ilvl w:val="0"/>
          <w:numId w:val="31"/>
        </w:numPr>
        <w:tabs>
          <w:tab w:val="clear" w:pos="360"/>
          <w:tab w:val="num" w:pos="720"/>
        </w:tabs>
        <w:spacing w:line="480" w:lineRule="auto"/>
        <w:ind w:left="720"/>
      </w:pPr>
      <w:r>
        <w:t>Graf used a series of lines and angle measurements to evaluate the morphology of the acetabulum:</w:t>
      </w:r>
    </w:p>
    <w:p w:rsidR="00260259" w:rsidRDefault="00260259" w:rsidP="00260259">
      <w:pPr>
        <w:numPr>
          <w:ilvl w:val="0"/>
          <w:numId w:val="36"/>
        </w:numPr>
        <w:tabs>
          <w:tab w:val="clear" w:pos="360"/>
          <w:tab w:val="num" w:pos="1080"/>
        </w:tabs>
        <w:spacing w:line="480" w:lineRule="auto"/>
        <w:ind w:left="1080"/>
      </w:pPr>
      <w:r>
        <w:t>The baseline connects the osseous acetabular convexity to the point where the joint capsule and perichondrium unite.</w:t>
      </w:r>
    </w:p>
    <w:p w:rsidR="00260259" w:rsidRDefault="00260259" w:rsidP="00260259">
      <w:pPr>
        <w:numPr>
          <w:ilvl w:val="0"/>
          <w:numId w:val="36"/>
        </w:numPr>
        <w:tabs>
          <w:tab w:val="clear" w:pos="360"/>
          <w:tab w:val="num" w:pos="1080"/>
        </w:tabs>
        <w:spacing w:line="480" w:lineRule="auto"/>
        <w:ind w:left="1080"/>
      </w:pPr>
      <w:r>
        <w:t>The inclination line connects the osseous acetabular convexity to the labrum.</w:t>
      </w:r>
    </w:p>
    <w:p w:rsidR="00260259" w:rsidRDefault="00260259" w:rsidP="00260259">
      <w:pPr>
        <w:numPr>
          <w:ilvl w:val="0"/>
          <w:numId w:val="36"/>
        </w:numPr>
        <w:tabs>
          <w:tab w:val="clear" w:pos="360"/>
          <w:tab w:val="num" w:pos="1080"/>
        </w:tabs>
        <w:spacing w:line="480" w:lineRule="auto"/>
        <w:ind w:left="1080"/>
      </w:pPr>
      <w:r>
        <w:t>The acetabular roof line connects the lower edge of the medially acetabular roof to the osseous acetabular convexity.</w:t>
      </w:r>
    </w:p>
    <w:p w:rsidR="00260259" w:rsidRDefault="00260259" w:rsidP="00260259">
      <w:pPr>
        <w:numPr>
          <w:ilvl w:val="0"/>
          <w:numId w:val="32"/>
        </w:numPr>
        <w:tabs>
          <w:tab w:val="clear" w:pos="360"/>
          <w:tab w:val="num" w:pos="720"/>
        </w:tabs>
        <w:spacing w:line="480" w:lineRule="auto"/>
        <w:ind w:left="720"/>
      </w:pPr>
      <w:r>
        <w:t xml:space="preserve">The alpha and beta angles are measured based on the preceding lines. </w:t>
      </w:r>
    </w:p>
    <w:p w:rsidR="00260259" w:rsidRDefault="00260259" w:rsidP="00260259">
      <w:pPr>
        <w:numPr>
          <w:ilvl w:val="0"/>
          <w:numId w:val="32"/>
        </w:numPr>
        <w:tabs>
          <w:tab w:val="clear" w:pos="360"/>
          <w:tab w:val="num" w:pos="720"/>
        </w:tabs>
        <w:spacing w:line="480" w:lineRule="auto"/>
        <w:ind w:left="720"/>
      </w:pPr>
      <w:r>
        <w:t xml:space="preserve">The alpha angle is the angle between the baseline and acetabular roof line and represents the osseous acetabulum. </w:t>
      </w:r>
    </w:p>
    <w:p w:rsidR="00260259" w:rsidRDefault="00260259" w:rsidP="00260259">
      <w:pPr>
        <w:numPr>
          <w:ilvl w:val="0"/>
          <w:numId w:val="32"/>
        </w:numPr>
        <w:tabs>
          <w:tab w:val="clear" w:pos="360"/>
          <w:tab w:val="num" w:pos="720"/>
        </w:tabs>
        <w:spacing w:line="480" w:lineRule="auto"/>
        <w:ind w:left="720"/>
      </w:pPr>
      <w:r>
        <w:t xml:space="preserve">The alpha angle is normally greater than 60 degrees. </w:t>
      </w:r>
    </w:p>
    <w:p w:rsidR="00260259" w:rsidRDefault="00260259" w:rsidP="00260259">
      <w:pPr>
        <w:numPr>
          <w:ilvl w:val="0"/>
          <w:numId w:val="32"/>
        </w:numPr>
        <w:tabs>
          <w:tab w:val="clear" w:pos="360"/>
          <w:tab w:val="num" w:pos="720"/>
        </w:tabs>
        <w:spacing w:line="480" w:lineRule="auto"/>
        <w:ind w:left="720"/>
      </w:pPr>
      <w:r>
        <w:t xml:space="preserve">The beta angle is the angle between the baseline and inclination line. </w:t>
      </w:r>
    </w:p>
    <w:p w:rsidR="00260259" w:rsidRDefault="00260259" w:rsidP="00260259">
      <w:pPr>
        <w:numPr>
          <w:ilvl w:val="0"/>
          <w:numId w:val="32"/>
        </w:numPr>
        <w:tabs>
          <w:tab w:val="clear" w:pos="360"/>
          <w:tab w:val="num" w:pos="720"/>
        </w:tabs>
        <w:spacing w:line="480" w:lineRule="auto"/>
        <w:ind w:left="720"/>
      </w:pPr>
      <w:r>
        <w:t xml:space="preserve">This angle evaluates the formation and size of the cartilaginous acetabulum and is normally less than 55 degrees. </w:t>
      </w:r>
    </w:p>
    <w:p w:rsidR="00260259" w:rsidRDefault="00260259" w:rsidP="00260259">
      <w:pPr>
        <w:numPr>
          <w:ilvl w:val="0"/>
          <w:numId w:val="32"/>
        </w:numPr>
        <w:tabs>
          <w:tab w:val="clear" w:pos="360"/>
          <w:tab w:val="num" w:pos="720"/>
        </w:tabs>
        <w:spacing w:line="480" w:lineRule="auto"/>
        <w:ind w:left="720"/>
      </w:pPr>
      <w:r>
        <w:t xml:space="preserve">The alpha angle reflects changes in the osseous portion of the acetabulum, which occur gradually. </w:t>
      </w:r>
    </w:p>
    <w:p w:rsidR="00260259" w:rsidRDefault="00260259" w:rsidP="00260259">
      <w:pPr>
        <w:numPr>
          <w:ilvl w:val="0"/>
          <w:numId w:val="32"/>
        </w:numPr>
        <w:tabs>
          <w:tab w:val="clear" w:pos="360"/>
          <w:tab w:val="num" w:pos="720"/>
        </w:tabs>
        <w:spacing w:line="480" w:lineRule="auto"/>
        <w:ind w:left="720"/>
      </w:pPr>
      <w:r>
        <w:t>The beta angle reflects changes in the cartilaginous acetabulum, which occur more quickly than do changes in the osseous acetabulum, and therefore may be more sensitive than the alpha angle.</w:t>
      </w:r>
      <w:r>
        <w:tab/>
      </w:r>
    </w:p>
    <w:p w:rsidR="00260259" w:rsidRDefault="00260259" w:rsidP="00260259">
      <w:pPr>
        <w:pStyle w:val="Heading1"/>
      </w:pPr>
      <w:r>
        <w:lastRenderedPageBreak/>
        <w:t xml:space="preserve">Coronal/Neutral View </w:t>
      </w:r>
    </w:p>
    <w:p w:rsidR="00260259" w:rsidRDefault="00260259" w:rsidP="00260259">
      <w:pPr>
        <w:numPr>
          <w:ilvl w:val="0"/>
          <w:numId w:val="18"/>
        </w:numPr>
        <w:spacing w:line="480" w:lineRule="auto"/>
      </w:pPr>
      <w:r>
        <w:t xml:space="preserve">This view is performed with the infant in the supine position from the lateral aspect of the hip joint with the plane of the transducer oriented </w:t>
      </w:r>
      <w:proofErr w:type="spellStart"/>
      <w:r>
        <w:t>coronally</w:t>
      </w:r>
      <w:proofErr w:type="spellEnd"/>
      <w:r>
        <w:t xml:space="preserve"> with respect to the hip joint. </w:t>
      </w:r>
    </w:p>
    <w:p w:rsidR="00260259" w:rsidRDefault="00260259" w:rsidP="00260259">
      <w:pPr>
        <w:numPr>
          <w:ilvl w:val="0"/>
          <w:numId w:val="18"/>
        </w:numPr>
        <w:spacing w:line="480" w:lineRule="auto"/>
      </w:pPr>
      <w:r>
        <w:t xml:space="preserve">The femur is stabilized with a physiologic amount of flexion. </w:t>
      </w:r>
    </w:p>
    <w:p w:rsidR="00260259" w:rsidRDefault="00260259" w:rsidP="00260259">
      <w:pPr>
        <w:numPr>
          <w:ilvl w:val="0"/>
          <w:numId w:val="18"/>
        </w:numPr>
        <w:spacing w:line="480" w:lineRule="auto"/>
      </w:pPr>
      <w:r>
        <w:t xml:space="preserve">The plane must demonstrate the </w:t>
      </w:r>
      <w:proofErr w:type="spellStart"/>
      <w:r>
        <w:t>midportion</w:t>
      </w:r>
      <w:proofErr w:type="spellEnd"/>
      <w:r>
        <w:t xml:space="preserve"> of the acetabulum with the straight iliac line superiorly and the inferior tip of the os ilium medially within the acetabulum. </w:t>
      </w:r>
    </w:p>
    <w:p w:rsidR="00260259" w:rsidRDefault="00260259" w:rsidP="00260259">
      <w:pPr>
        <w:numPr>
          <w:ilvl w:val="0"/>
          <w:numId w:val="18"/>
        </w:numPr>
        <w:spacing w:line="480" w:lineRule="auto"/>
      </w:pPr>
      <w:r>
        <w:t xml:space="preserve">The echogenic tip of the labrum also should be visualized. </w:t>
      </w:r>
    </w:p>
    <w:p w:rsidR="00260259" w:rsidRDefault="00260259" w:rsidP="00260259">
      <w:pPr>
        <w:numPr>
          <w:ilvl w:val="0"/>
          <w:numId w:val="18"/>
        </w:numPr>
        <w:spacing w:line="480" w:lineRule="auto"/>
      </w:pPr>
      <w:r>
        <w:t xml:space="preserve">The alpha and beta angles may be measured from this view. </w:t>
      </w:r>
    </w:p>
    <w:p w:rsidR="00260259" w:rsidRDefault="00260259" w:rsidP="00260259">
      <w:pPr>
        <w:numPr>
          <w:ilvl w:val="0"/>
          <w:numId w:val="18"/>
        </w:numPr>
        <w:spacing w:line="480" w:lineRule="auto"/>
      </w:pPr>
      <w:r>
        <w:t xml:space="preserve">A stability test can be performed in this view by gently pushing and pulling the infant’s leg. </w:t>
      </w:r>
    </w:p>
    <w:p w:rsidR="00260259" w:rsidRDefault="00260259" w:rsidP="00260259">
      <w:pPr>
        <w:numPr>
          <w:ilvl w:val="0"/>
          <w:numId w:val="18"/>
        </w:numPr>
        <w:spacing w:line="480" w:lineRule="auto"/>
      </w:pPr>
      <w:r>
        <w:t>This helps to verify deformity of the acetabulum and identify craniodorsal movement of the femoral head under pressure.</w:t>
      </w:r>
    </w:p>
    <w:p w:rsidR="00260259" w:rsidRDefault="00260259" w:rsidP="00260259">
      <w:pPr>
        <w:numPr>
          <w:ilvl w:val="0"/>
          <w:numId w:val="18"/>
        </w:numPr>
        <w:spacing w:line="480" w:lineRule="auto"/>
      </w:pPr>
      <w:r>
        <w:t xml:space="preserve">In the normal coronal/neutral view, the femoral head is resting against the bony acetabulum. </w:t>
      </w:r>
    </w:p>
    <w:p w:rsidR="00260259" w:rsidRDefault="00260259" w:rsidP="00260259">
      <w:pPr>
        <w:numPr>
          <w:ilvl w:val="0"/>
          <w:numId w:val="18"/>
        </w:numPr>
        <w:spacing w:line="480" w:lineRule="auto"/>
      </w:pPr>
      <w:r>
        <w:t xml:space="preserve">The acetabular roof should have a concave configuration and cover at least half of the femoral head. </w:t>
      </w:r>
    </w:p>
    <w:p w:rsidR="00260259" w:rsidRDefault="00260259" w:rsidP="00260259">
      <w:pPr>
        <w:numPr>
          <w:ilvl w:val="0"/>
          <w:numId w:val="18"/>
        </w:numPr>
        <w:spacing w:line="480" w:lineRule="auto"/>
      </w:pPr>
      <w:r>
        <w:t xml:space="preserve">The hypoechoic cartilage of the acetabular roof extends lateral to the acetabular lip, terminating in the echogenic labrum. </w:t>
      </w:r>
    </w:p>
    <w:p w:rsidR="00260259" w:rsidRDefault="00260259" w:rsidP="00260259">
      <w:pPr>
        <w:numPr>
          <w:ilvl w:val="0"/>
          <w:numId w:val="18"/>
        </w:numPr>
        <w:spacing w:line="480" w:lineRule="auto"/>
      </w:pPr>
      <w:r>
        <w:t xml:space="preserve">When a hip becomes </w:t>
      </w:r>
      <w:proofErr w:type="spellStart"/>
      <w:r>
        <w:t>subluxed</w:t>
      </w:r>
      <w:proofErr w:type="spellEnd"/>
      <w:r>
        <w:t xml:space="preserve"> or dislocated, the femoral head gradually migrates laterally and superiorly with progressively decreased coverage of the femoral head. </w:t>
      </w:r>
    </w:p>
    <w:p w:rsidR="00260259" w:rsidRDefault="00260259" w:rsidP="00260259">
      <w:pPr>
        <w:numPr>
          <w:ilvl w:val="0"/>
          <w:numId w:val="18"/>
        </w:numPr>
        <w:spacing w:line="480" w:lineRule="auto"/>
      </w:pPr>
      <w:r>
        <w:lastRenderedPageBreak/>
        <w:t xml:space="preserve">In hip dysplasia, the acetabular roof is irregular and angled, and the labrum is defected superiorly and becomes echogenic and thickened. </w:t>
      </w:r>
    </w:p>
    <w:p w:rsidR="00260259" w:rsidRDefault="00260259" w:rsidP="00260259">
      <w:pPr>
        <w:numPr>
          <w:ilvl w:val="0"/>
          <w:numId w:val="18"/>
        </w:numPr>
        <w:spacing w:line="480" w:lineRule="auto"/>
      </w:pPr>
      <w:r>
        <w:t xml:space="preserve">When the hip is frankly dislocated, the labrum may be deformed. </w:t>
      </w:r>
    </w:p>
    <w:p w:rsidR="00260259" w:rsidRDefault="00260259" w:rsidP="00260259">
      <w:pPr>
        <w:numPr>
          <w:ilvl w:val="0"/>
          <w:numId w:val="18"/>
        </w:numPr>
        <w:spacing w:line="480" w:lineRule="auto"/>
      </w:pPr>
      <w:r>
        <w:t xml:space="preserve">Echogenic soft tissue is interposed between the femoral head and bony acetabulum. </w:t>
      </w:r>
    </w:p>
    <w:p w:rsidR="00260259" w:rsidRDefault="00260259" w:rsidP="00260259">
      <w:pPr>
        <w:numPr>
          <w:ilvl w:val="0"/>
          <w:numId w:val="18"/>
        </w:numPr>
        <w:spacing w:line="480" w:lineRule="auto"/>
      </w:pPr>
      <w:r>
        <w:t xml:space="preserve">A combination of deformed labrum and </w:t>
      </w:r>
      <w:proofErr w:type="spellStart"/>
      <w:r>
        <w:t>fibrofatty</w:t>
      </w:r>
      <w:proofErr w:type="spellEnd"/>
      <w:r>
        <w:t xml:space="preserve"> tissue prevents the hip from being reduced.</w:t>
      </w:r>
    </w:p>
    <w:p w:rsidR="00260259" w:rsidRDefault="00260259" w:rsidP="00260259">
      <w:pPr>
        <w:pStyle w:val="Heading1"/>
      </w:pPr>
      <w:r>
        <w:t xml:space="preserve">Coronal/Flexion View </w:t>
      </w:r>
    </w:p>
    <w:p w:rsidR="00260259" w:rsidRDefault="00260259" w:rsidP="00260259">
      <w:pPr>
        <w:numPr>
          <w:ilvl w:val="3"/>
          <w:numId w:val="4"/>
        </w:numPr>
        <w:tabs>
          <w:tab w:val="clear" w:pos="2880"/>
        </w:tabs>
        <w:spacing w:line="480" w:lineRule="auto"/>
        <w:ind w:left="720"/>
      </w:pPr>
      <w:r>
        <w:t xml:space="preserve">The transducer is maintained in the lateral position while the hip is moved into a 90-degree angle of flexion. </w:t>
      </w:r>
    </w:p>
    <w:p w:rsidR="00260259" w:rsidRDefault="00260259" w:rsidP="00260259">
      <w:pPr>
        <w:numPr>
          <w:ilvl w:val="3"/>
          <w:numId w:val="4"/>
        </w:numPr>
        <w:tabs>
          <w:tab w:val="clear" w:pos="2880"/>
        </w:tabs>
        <w:spacing w:line="480" w:lineRule="auto"/>
        <w:ind w:left="720"/>
      </w:pPr>
      <w:r>
        <w:t xml:space="preserve">During this assessment the transducer is moved in an anteroposterior direction with respect to the body to visualize the entire hip. </w:t>
      </w:r>
    </w:p>
    <w:p w:rsidR="00260259" w:rsidRDefault="00260259" w:rsidP="00260259">
      <w:pPr>
        <w:numPr>
          <w:ilvl w:val="3"/>
          <w:numId w:val="4"/>
        </w:numPr>
        <w:tabs>
          <w:tab w:val="clear" w:pos="2880"/>
        </w:tabs>
        <w:spacing w:line="480" w:lineRule="auto"/>
        <w:ind w:left="720"/>
      </w:pPr>
      <w:r>
        <w:t xml:space="preserve">The curvilinear margin of the body femoral shaft is identified anterior to the femoral head. In the </w:t>
      </w:r>
      <w:proofErr w:type="spellStart"/>
      <w:r>
        <w:t>midportion</w:t>
      </w:r>
      <w:proofErr w:type="spellEnd"/>
      <w:r>
        <w:t xml:space="preserve"> of the acetabulum, the femoral head is surrounded by echoes from the bony acetabular components. </w:t>
      </w:r>
    </w:p>
    <w:p w:rsidR="00260259" w:rsidRDefault="00260259" w:rsidP="00260259">
      <w:pPr>
        <w:numPr>
          <w:ilvl w:val="3"/>
          <w:numId w:val="4"/>
        </w:numPr>
        <w:tabs>
          <w:tab w:val="clear" w:pos="2880"/>
        </w:tabs>
        <w:spacing w:line="480" w:lineRule="auto"/>
        <w:ind w:left="720"/>
      </w:pPr>
      <w:r>
        <w:t xml:space="preserve">Superiorly, the lateral margin of the iliac bone is seen, and the transducer position should be adjusted so that it becomes a straight horizontal line on the monitor. </w:t>
      </w:r>
    </w:p>
    <w:p w:rsidR="00260259" w:rsidRDefault="00260259" w:rsidP="00260259">
      <w:pPr>
        <w:numPr>
          <w:ilvl w:val="3"/>
          <w:numId w:val="4"/>
        </w:numPr>
        <w:tabs>
          <w:tab w:val="clear" w:pos="2880"/>
        </w:tabs>
        <w:spacing w:line="480" w:lineRule="auto"/>
        <w:ind w:left="720"/>
      </w:pPr>
      <w:r>
        <w:t xml:space="preserve">A normal hip gives the appearance of a ball-on-a-spoon in the mid acetabulum. </w:t>
      </w:r>
    </w:p>
    <w:p w:rsidR="00260259" w:rsidRDefault="00260259" w:rsidP="00260259">
      <w:pPr>
        <w:numPr>
          <w:ilvl w:val="3"/>
          <w:numId w:val="4"/>
        </w:numPr>
        <w:tabs>
          <w:tab w:val="clear" w:pos="2880"/>
        </w:tabs>
        <w:spacing w:line="480" w:lineRule="auto"/>
        <w:ind w:left="720"/>
      </w:pPr>
      <w:r>
        <w:t xml:space="preserve">The femoral head is the ball, the acetabulum forms the spoon, and the iliac line is the handle. </w:t>
      </w:r>
    </w:p>
    <w:p w:rsidR="00260259" w:rsidRDefault="00260259" w:rsidP="00260259">
      <w:pPr>
        <w:numPr>
          <w:ilvl w:val="3"/>
          <w:numId w:val="4"/>
        </w:numPr>
        <w:tabs>
          <w:tab w:val="clear" w:pos="2880"/>
        </w:tabs>
        <w:spacing w:line="480" w:lineRule="auto"/>
        <w:ind w:left="720"/>
      </w:pPr>
      <w:r>
        <w:t xml:space="preserve">In subluxation, the femoral head is displaced laterally, posteriorly, or both, with respect to the acetabulum. </w:t>
      </w:r>
    </w:p>
    <w:p w:rsidR="00260259" w:rsidRDefault="00260259" w:rsidP="00260259">
      <w:pPr>
        <w:numPr>
          <w:ilvl w:val="3"/>
          <w:numId w:val="4"/>
        </w:numPr>
        <w:tabs>
          <w:tab w:val="clear" w:pos="2880"/>
        </w:tabs>
        <w:spacing w:line="480" w:lineRule="auto"/>
        <w:ind w:left="720"/>
      </w:pPr>
      <w:r>
        <w:lastRenderedPageBreak/>
        <w:t xml:space="preserve">Soft tissue echoes are seen between the femoral head and bony reflections from the medial acetabulum. </w:t>
      </w:r>
    </w:p>
    <w:p w:rsidR="00260259" w:rsidRDefault="00260259" w:rsidP="00260259">
      <w:pPr>
        <w:numPr>
          <w:ilvl w:val="3"/>
          <w:numId w:val="4"/>
        </w:numPr>
        <w:tabs>
          <w:tab w:val="clear" w:pos="2880"/>
        </w:tabs>
        <w:spacing w:line="480" w:lineRule="auto"/>
        <w:ind w:left="720"/>
      </w:pPr>
      <w:r>
        <w:t xml:space="preserve">In dislocation, the femoral head is completely out of the acetabulum. </w:t>
      </w:r>
    </w:p>
    <w:p w:rsidR="00260259" w:rsidRDefault="00260259" w:rsidP="00260259">
      <w:pPr>
        <w:numPr>
          <w:ilvl w:val="3"/>
          <w:numId w:val="4"/>
        </w:numPr>
        <w:tabs>
          <w:tab w:val="clear" w:pos="2880"/>
        </w:tabs>
        <w:spacing w:line="480" w:lineRule="auto"/>
        <w:ind w:left="720"/>
      </w:pPr>
      <w:r>
        <w:t xml:space="preserve">With superior dislocations, the femoral head may rest against the iliac bone. </w:t>
      </w:r>
    </w:p>
    <w:p w:rsidR="00260259" w:rsidRDefault="00260259" w:rsidP="00260259">
      <w:pPr>
        <w:numPr>
          <w:ilvl w:val="3"/>
          <w:numId w:val="4"/>
        </w:numPr>
        <w:tabs>
          <w:tab w:val="clear" w:pos="2880"/>
        </w:tabs>
        <w:spacing w:line="480" w:lineRule="auto"/>
        <w:ind w:left="720"/>
      </w:pPr>
      <w:r>
        <w:t xml:space="preserve">In posterior dislocations, the femoral head is seen lateral to the posterior lip of the </w:t>
      </w:r>
      <w:proofErr w:type="spellStart"/>
      <w:r>
        <w:t>triradiate</w:t>
      </w:r>
      <w:proofErr w:type="spellEnd"/>
      <w:r>
        <w:t xml:space="preserve"> cartilage. </w:t>
      </w:r>
    </w:p>
    <w:p w:rsidR="00260259" w:rsidRDefault="00260259" w:rsidP="00260259">
      <w:pPr>
        <w:numPr>
          <w:ilvl w:val="3"/>
          <w:numId w:val="4"/>
        </w:numPr>
        <w:tabs>
          <w:tab w:val="clear" w:pos="2880"/>
        </w:tabs>
        <w:spacing w:line="480" w:lineRule="auto"/>
        <w:ind w:left="720"/>
      </w:pPr>
      <w:r>
        <w:t>The acetabulum usually is not visualized in a dislocation because the bony shaft of the femur blocks the view.</w:t>
      </w:r>
    </w:p>
    <w:p w:rsidR="00260259" w:rsidRDefault="00260259" w:rsidP="00260259">
      <w:pPr>
        <w:numPr>
          <w:ilvl w:val="3"/>
          <w:numId w:val="4"/>
        </w:numPr>
        <w:tabs>
          <w:tab w:val="clear" w:pos="2880"/>
        </w:tabs>
        <w:spacing w:line="480" w:lineRule="auto"/>
        <w:ind w:left="720"/>
      </w:pPr>
      <w:r>
        <w:t xml:space="preserve">There are two components to this view. </w:t>
      </w:r>
    </w:p>
    <w:p w:rsidR="00260259" w:rsidRDefault="00260259" w:rsidP="00260259">
      <w:pPr>
        <w:numPr>
          <w:ilvl w:val="3"/>
          <w:numId w:val="4"/>
        </w:numPr>
        <w:tabs>
          <w:tab w:val="clear" w:pos="2880"/>
        </w:tabs>
        <w:spacing w:line="480" w:lineRule="auto"/>
        <w:ind w:left="720"/>
      </w:pPr>
      <w:r>
        <w:t xml:space="preserve">The first involves a push and pull maneuver. </w:t>
      </w:r>
    </w:p>
    <w:p w:rsidR="00260259" w:rsidRDefault="00260259" w:rsidP="00260259">
      <w:pPr>
        <w:numPr>
          <w:ilvl w:val="3"/>
          <w:numId w:val="4"/>
        </w:numPr>
        <w:tabs>
          <w:tab w:val="clear" w:pos="2880"/>
        </w:tabs>
        <w:spacing w:line="480" w:lineRule="auto"/>
        <w:ind w:left="720"/>
      </w:pPr>
      <w:r>
        <w:t xml:space="preserve">In many clinical sites, this examination is performed by the pediatric orthopedist, radiologist, or experienced pediatric sonographer. </w:t>
      </w:r>
    </w:p>
    <w:p w:rsidR="00260259" w:rsidRDefault="00260259" w:rsidP="00260259">
      <w:pPr>
        <w:numPr>
          <w:ilvl w:val="3"/>
          <w:numId w:val="4"/>
        </w:numPr>
        <w:tabs>
          <w:tab w:val="clear" w:pos="2880"/>
        </w:tabs>
        <w:spacing w:line="480" w:lineRule="auto"/>
        <w:ind w:left="720"/>
      </w:pPr>
      <w:r>
        <w:t xml:space="preserve">In the normal hip, the femoral head is never seen over the posterior lip of the acetabulum. </w:t>
      </w:r>
    </w:p>
    <w:p w:rsidR="00260259" w:rsidRDefault="00260259" w:rsidP="00260259">
      <w:pPr>
        <w:numPr>
          <w:ilvl w:val="3"/>
          <w:numId w:val="4"/>
        </w:numPr>
        <w:tabs>
          <w:tab w:val="clear" w:pos="2880"/>
        </w:tabs>
        <w:spacing w:line="480" w:lineRule="auto"/>
        <w:ind w:left="720"/>
      </w:pPr>
      <w:r>
        <w:t xml:space="preserve">When instability is present a portion of the femoral head appears over the posterior lip of the </w:t>
      </w:r>
      <w:proofErr w:type="spellStart"/>
      <w:r>
        <w:t>triradiate</w:t>
      </w:r>
      <w:proofErr w:type="spellEnd"/>
      <w:r>
        <w:t xml:space="preserve"> cartilage as the femur is pushed. With a pull, the head disappears from the plane. In a dislocated hip, the femoral head may be located over the posterior lip and may or may not move out of the plane with traction. The second component of the dynamic examination is performed over the mid acetabulum. </w:t>
      </w:r>
    </w:p>
    <w:p w:rsidR="00260259" w:rsidRDefault="00260259" w:rsidP="00260259">
      <w:pPr>
        <w:numPr>
          <w:ilvl w:val="3"/>
          <w:numId w:val="4"/>
        </w:numPr>
        <w:tabs>
          <w:tab w:val="clear" w:pos="2880"/>
        </w:tabs>
        <w:spacing w:line="480" w:lineRule="auto"/>
        <w:ind w:left="720"/>
      </w:pPr>
      <w:r>
        <w:t xml:space="preserve">The Barlow maneuver is performed with adduction and gentle pushing against the knee. In the normal hip, the femoral head remains in place against the acetabulum. </w:t>
      </w:r>
      <w:r>
        <w:lastRenderedPageBreak/>
        <w:t>With subluxation or dislocation, the head migrates laterally and posteriorly, and there is echogenic soft tissue between the femoral head and acetabulum.</w:t>
      </w:r>
    </w:p>
    <w:p w:rsidR="00260259" w:rsidRDefault="00260259" w:rsidP="00260259">
      <w:pPr>
        <w:pStyle w:val="Heading1"/>
      </w:pPr>
      <w:r>
        <w:t>Transverse/Flexion View</w:t>
      </w:r>
    </w:p>
    <w:p w:rsidR="00260259" w:rsidRDefault="00260259" w:rsidP="00260259">
      <w:pPr>
        <w:numPr>
          <w:ilvl w:val="0"/>
          <w:numId w:val="19"/>
        </w:numPr>
        <w:spacing w:line="480" w:lineRule="auto"/>
      </w:pPr>
      <w:r>
        <w:t xml:space="preserve">The transverse is rotated 90 degrees and moved posteriorly into a posterolateral position over the hip joint. </w:t>
      </w:r>
    </w:p>
    <w:p w:rsidR="00260259" w:rsidRDefault="00260259" w:rsidP="00260259">
      <w:pPr>
        <w:numPr>
          <w:ilvl w:val="0"/>
          <w:numId w:val="19"/>
        </w:numPr>
        <w:spacing w:line="480" w:lineRule="auto"/>
      </w:pPr>
      <w:r>
        <w:t xml:space="preserve">The bony shaft of the femur give bright reflected echoes anteriorly, adjacent to the femoral head. </w:t>
      </w:r>
    </w:p>
    <w:p w:rsidR="00260259" w:rsidRDefault="00260259" w:rsidP="00260259">
      <w:pPr>
        <w:numPr>
          <w:ilvl w:val="0"/>
          <w:numId w:val="19"/>
        </w:numPr>
        <w:spacing w:line="480" w:lineRule="auto"/>
      </w:pPr>
      <w:r>
        <w:t xml:space="preserve"> The echoes from the bony acetabulum appear posteriorly to the femoral head, and in the normal hip, a </w:t>
      </w:r>
      <w:r>
        <w:rPr>
          <w:rFonts w:ascii="Arial" w:hAnsi="Arial" w:cs="Arial"/>
        </w:rPr>
        <w:t>U</w:t>
      </w:r>
      <w:r>
        <w:t xml:space="preserve"> configuration is produced. </w:t>
      </w:r>
    </w:p>
    <w:p w:rsidR="00260259" w:rsidRDefault="00260259" w:rsidP="00260259">
      <w:pPr>
        <w:numPr>
          <w:ilvl w:val="0"/>
          <w:numId w:val="19"/>
        </w:numPr>
        <w:spacing w:line="480" w:lineRule="auto"/>
      </w:pPr>
      <w:r>
        <w:t xml:space="preserve">The relationship of the femoral head to the acetabulum is observed during flexion of the hip from adduction to abduction. </w:t>
      </w:r>
    </w:p>
    <w:p w:rsidR="00260259" w:rsidRDefault="00260259" w:rsidP="00260259">
      <w:pPr>
        <w:numPr>
          <w:ilvl w:val="0"/>
          <w:numId w:val="19"/>
        </w:numPr>
        <w:spacing w:line="480" w:lineRule="auto"/>
      </w:pPr>
      <w:r>
        <w:t xml:space="preserve">The deep </w:t>
      </w:r>
      <w:r>
        <w:rPr>
          <w:rFonts w:ascii="Arial" w:hAnsi="Arial" w:cs="Arial"/>
        </w:rPr>
        <w:t>U</w:t>
      </w:r>
      <w:r>
        <w:t xml:space="preserve"> configuration is produced with maximum abduction; in adduction the </w:t>
      </w:r>
      <w:r>
        <w:rPr>
          <w:rFonts w:ascii="Arial" w:hAnsi="Arial" w:cs="Arial"/>
        </w:rPr>
        <w:t>V</w:t>
      </w:r>
      <w:r>
        <w:t xml:space="preserve"> appearance is seen. </w:t>
      </w:r>
    </w:p>
    <w:p w:rsidR="00260259" w:rsidRDefault="00260259" w:rsidP="00260259">
      <w:pPr>
        <w:numPr>
          <w:ilvl w:val="0"/>
          <w:numId w:val="19"/>
        </w:numPr>
        <w:spacing w:line="480" w:lineRule="auto"/>
      </w:pPr>
      <w:r>
        <w:t xml:space="preserve">Be careful that the transducer is posterior enough to image the medial acetabulum or the hip may appear falsely displaced. </w:t>
      </w:r>
    </w:p>
    <w:p w:rsidR="00260259" w:rsidRDefault="00260259" w:rsidP="00260259">
      <w:pPr>
        <w:numPr>
          <w:ilvl w:val="0"/>
          <w:numId w:val="19"/>
        </w:numPr>
        <w:spacing w:line="480" w:lineRule="auto"/>
      </w:pPr>
      <w:r>
        <w:t>The hip is then stressed with a gentle posterior push (Barlow maneuver). In the normal hip, the femoral head will remain deeply in the acetabulum in contact with the ischium with stress. In subluxation, the hip will be normally positioned or mildly displaced at rest and there will be further lateral displacement from the medial acetabulum with stress, but the femoral head will remain in contact with a portion of the ischium.</w:t>
      </w:r>
    </w:p>
    <w:p w:rsidR="00260259" w:rsidRDefault="00260259" w:rsidP="00260259">
      <w:pPr>
        <w:numPr>
          <w:ilvl w:val="0"/>
          <w:numId w:val="19"/>
        </w:numPr>
        <w:spacing w:line="480" w:lineRule="auto"/>
      </w:pPr>
      <w:r>
        <w:t xml:space="preserve">With frank dislocation, the hip will be laterally and posteriorly displaced to the extent that the femoral head has no contact with the acetabulum, and the normal </w:t>
      </w:r>
      <w:r>
        <w:rPr>
          <w:rFonts w:ascii="Arial" w:hAnsi="Arial" w:cs="Arial"/>
        </w:rPr>
        <w:t>U</w:t>
      </w:r>
      <w:r>
        <w:t xml:space="preserve"> </w:t>
      </w:r>
      <w:r>
        <w:lastRenderedPageBreak/>
        <w:t xml:space="preserve">configuration cannot be obtained. The process of dislocation and reduction is able to be visualized in unstable hips in the transverse/flexion view. With abduction, the dislocated hip may be reduced, and this represents the sonographic counterpart of the </w:t>
      </w:r>
      <w:proofErr w:type="spellStart"/>
      <w:r>
        <w:rPr>
          <w:b/>
          <w:bCs/>
        </w:rPr>
        <w:t>Ortolani</w:t>
      </w:r>
      <w:proofErr w:type="spellEnd"/>
      <w:r>
        <w:t xml:space="preserve"> maneuver.</w:t>
      </w:r>
    </w:p>
    <w:p w:rsidR="00260259" w:rsidRDefault="00260259" w:rsidP="00260259">
      <w:pPr>
        <w:pStyle w:val="Heading1"/>
      </w:pPr>
      <w:r>
        <w:t xml:space="preserve">Transverse/Neutral View </w:t>
      </w:r>
    </w:p>
    <w:p w:rsidR="00260259" w:rsidRDefault="00260259" w:rsidP="00260259">
      <w:pPr>
        <w:numPr>
          <w:ilvl w:val="0"/>
          <w:numId w:val="20"/>
        </w:numPr>
        <w:spacing w:line="480" w:lineRule="auto"/>
      </w:pPr>
      <w:r>
        <w:t xml:space="preserve">From the transverse/flexion view the leg is brought down into a neutral position. </w:t>
      </w:r>
    </w:p>
    <w:p w:rsidR="00260259" w:rsidRDefault="00260259" w:rsidP="00260259">
      <w:pPr>
        <w:numPr>
          <w:ilvl w:val="0"/>
          <w:numId w:val="20"/>
        </w:numPr>
        <w:spacing w:line="480" w:lineRule="auto"/>
      </w:pPr>
      <w:r>
        <w:t xml:space="preserve">The transducer is now horizontal to the acetabulum from the lateral aspect of the hip. </w:t>
      </w:r>
    </w:p>
    <w:p w:rsidR="00260259" w:rsidRDefault="00260259" w:rsidP="00260259">
      <w:pPr>
        <w:numPr>
          <w:ilvl w:val="0"/>
          <w:numId w:val="20"/>
        </w:numPr>
        <w:spacing w:line="480" w:lineRule="auto"/>
      </w:pPr>
      <w:r>
        <w:t xml:space="preserve">The plane passes through the femoral head into the acetabulum at the center of the </w:t>
      </w:r>
      <w:proofErr w:type="spellStart"/>
      <w:r>
        <w:t>triradiate</w:t>
      </w:r>
      <w:proofErr w:type="spellEnd"/>
      <w:r>
        <w:t xml:space="preserve"> cartilage. </w:t>
      </w:r>
    </w:p>
    <w:p w:rsidR="00260259" w:rsidRDefault="00260259" w:rsidP="00260259">
      <w:pPr>
        <w:numPr>
          <w:ilvl w:val="0"/>
          <w:numId w:val="20"/>
        </w:numPr>
        <w:spacing w:line="480" w:lineRule="auto"/>
      </w:pPr>
      <w:r>
        <w:t xml:space="preserve">The examination is begun caudally over the bony shaft of the femur. </w:t>
      </w:r>
    </w:p>
    <w:p w:rsidR="00260259" w:rsidRDefault="00260259" w:rsidP="00260259">
      <w:pPr>
        <w:numPr>
          <w:ilvl w:val="0"/>
          <w:numId w:val="20"/>
        </w:numPr>
        <w:spacing w:line="480" w:lineRule="auto"/>
      </w:pPr>
      <w:r>
        <w:t xml:space="preserve">Moving cephalad, the transition from bone to cartilage in the proximal femur becomes apparent, and the circular cross section of the spherical femoral head is identified. </w:t>
      </w:r>
    </w:p>
    <w:p w:rsidR="00260259" w:rsidRDefault="00260259" w:rsidP="00260259">
      <w:pPr>
        <w:numPr>
          <w:ilvl w:val="0"/>
          <w:numId w:val="20"/>
        </w:numPr>
        <w:spacing w:line="480" w:lineRule="auto"/>
      </w:pPr>
      <w:r>
        <w:t xml:space="preserve">In the normal hip, the </w:t>
      </w:r>
      <w:proofErr w:type="spellStart"/>
      <w:r>
        <w:t>sonolucent</w:t>
      </w:r>
      <w:proofErr w:type="spellEnd"/>
      <w:r>
        <w:t xml:space="preserve"> femoral head is positioned against the bony acetabulum over the </w:t>
      </w:r>
      <w:proofErr w:type="spellStart"/>
      <w:r>
        <w:t>triradiate</w:t>
      </w:r>
      <w:proofErr w:type="spellEnd"/>
      <w:r>
        <w:t xml:space="preserve"> cartilage. </w:t>
      </w:r>
    </w:p>
    <w:p w:rsidR="00260259" w:rsidRDefault="00260259" w:rsidP="00260259">
      <w:pPr>
        <w:numPr>
          <w:ilvl w:val="0"/>
          <w:numId w:val="20"/>
        </w:numPr>
        <w:spacing w:line="480" w:lineRule="auto"/>
      </w:pPr>
      <w:r>
        <w:t xml:space="preserve">The images on the sonogram represent the parts of a flower: The femoral head is the flower, the echoes from the ischium posteriorly and pubis anteriorly represent the leaves at its base. The stem is formed by echoes that pass through the </w:t>
      </w:r>
      <w:proofErr w:type="spellStart"/>
      <w:r>
        <w:t>triradiate</w:t>
      </w:r>
      <w:proofErr w:type="spellEnd"/>
      <w:r>
        <w:t xml:space="preserve"> cartilage into the area of acoustic shadowing created by the osseous structures. </w:t>
      </w:r>
    </w:p>
    <w:p w:rsidR="00260259" w:rsidRDefault="00260259" w:rsidP="00260259">
      <w:pPr>
        <w:numPr>
          <w:ilvl w:val="0"/>
          <w:numId w:val="20"/>
        </w:numPr>
        <w:spacing w:line="480" w:lineRule="auto"/>
      </w:pPr>
      <w:r>
        <w:t xml:space="preserve">In this view </w:t>
      </w:r>
      <w:proofErr w:type="spellStart"/>
      <w:r>
        <w:t>malpositioned</w:t>
      </w:r>
      <w:proofErr w:type="spellEnd"/>
      <w:r>
        <w:t xml:space="preserve"> hips show soft tissue echoes between the femoral head and acetabulum.</w:t>
      </w:r>
    </w:p>
    <w:p w:rsidR="00260259" w:rsidRDefault="00260259" w:rsidP="00260259">
      <w:pPr>
        <w:numPr>
          <w:ilvl w:val="0"/>
          <w:numId w:val="20"/>
        </w:numPr>
        <w:spacing w:line="480" w:lineRule="auto"/>
      </w:pPr>
      <w:r>
        <w:lastRenderedPageBreak/>
        <w:t xml:space="preserve">The width and configuration of the gap depend on the nature of the displacement. With subluxation, the femoral head usually moves posteriorly, and remains in contact with the posterior aspect of the acetabulum.  </w:t>
      </w:r>
    </w:p>
    <w:p w:rsidR="00260259" w:rsidRDefault="00260259" w:rsidP="00260259">
      <w:pPr>
        <w:numPr>
          <w:ilvl w:val="0"/>
          <w:numId w:val="20"/>
        </w:numPr>
        <w:spacing w:line="480" w:lineRule="auto"/>
      </w:pPr>
      <w:r>
        <w:t xml:space="preserve">In more severe cases, the lateral displacement accompanies posterior migration. </w:t>
      </w:r>
    </w:p>
    <w:p w:rsidR="00260259" w:rsidRDefault="00260259" w:rsidP="00260259">
      <w:pPr>
        <w:numPr>
          <w:ilvl w:val="0"/>
          <w:numId w:val="20"/>
        </w:numPr>
        <w:spacing w:line="480" w:lineRule="auto"/>
      </w:pPr>
      <w:r>
        <w:t xml:space="preserve">Most dislocations are lateral, posterior, and superior. </w:t>
      </w:r>
    </w:p>
    <w:p w:rsidR="00260259" w:rsidRDefault="00260259" w:rsidP="00260259">
      <w:pPr>
        <w:pStyle w:val="Heading6"/>
        <w:jc w:val="left"/>
        <w:rPr>
          <w:b w:val="0"/>
          <w:bCs w:val="0"/>
        </w:rPr>
      </w:pPr>
      <w:r>
        <w:t>Pathology of the Neonatal Hip</w:t>
      </w:r>
    </w:p>
    <w:p w:rsidR="00260259" w:rsidRDefault="00260259" w:rsidP="00260259">
      <w:pPr>
        <w:pStyle w:val="Heading5"/>
        <w:spacing w:line="480" w:lineRule="auto"/>
      </w:pPr>
      <w:r>
        <w:t>Dislocation of the Hip</w:t>
      </w:r>
    </w:p>
    <w:p w:rsidR="00260259" w:rsidRDefault="00260259" w:rsidP="00260259">
      <w:pPr>
        <w:numPr>
          <w:ilvl w:val="0"/>
          <w:numId w:val="21"/>
        </w:numPr>
        <w:spacing w:line="480" w:lineRule="auto"/>
      </w:pPr>
      <w:r>
        <w:t xml:space="preserve">Neonatal hip dislocation can be acquired, teratogenic, or developmental. </w:t>
      </w:r>
    </w:p>
    <w:p w:rsidR="00260259" w:rsidRDefault="00260259" w:rsidP="00260259">
      <w:pPr>
        <w:numPr>
          <w:ilvl w:val="0"/>
          <w:numId w:val="21"/>
        </w:numPr>
        <w:spacing w:line="480" w:lineRule="auto"/>
      </w:pPr>
      <w:r>
        <w:t xml:space="preserve">Acquired causes of hip dislocation include traumatic and </w:t>
      </w:r>
      <w:proofErr w:type="spellStart"/>
      <w:r>
        <w:t>nontraumatic</w:t>
      </w:r>
      <w:proofErr w:type="spellEnd"/>
      <w:r>
        <w:t xml:space="preserve"> etiologies (i.e., neuromuscular diseases). </w:t>
      </w:r>
    </w:p>
    <w:p w:rsidR="00260259" w:rsidRDefault="00260259" w:rsidP="00260259">
      <w:pPr>
        <w:numPr>
          <w:ilvl w:val="0"/>
          <w:numId w:val="21"/>
        </w:numPr>
        <w:spacing w:line="480" w:lineRule="auto"/>
      </w:pPr>
      <w:r>
        <w:t xml:space="preserve">Teratogenic dislocations occur in utero and are associated with neuromuscular disorders. </w:t>
      </w:r>
    </w:p>
    <w:p w:rsidR="00260259" w:rsidRDefault="00260259" w:rsidP="00260259">
      <w:pPr>
        <w:numPr>
          <w:ilvl w:val="0"/>
          <w:numId w:val="21"/>
        </w:numPr>
        <w:spacing w:line="480" w:lineRule="auto"/>
      </w:pPr>
      <w:r>
        <w:t xml:space="preserve">Developmental dislocation of the hip was formerly known as congenital hip dysplasia. </w:t>
      </w:r>
    </w:p>
    <w:p w:rsidR="00260259" w:rsidRDefault="00260259" w:rsidP="00260259">
      <w:pPr>
        <w:numPr>
          <w:ilvl w:val="0"/>
          <w:numId w:val="21"/>
        </w:numPr>
        <w:spacing w:line="480" w:lineRule="auto"/>
      </w:pPr>
      <w:r>
        <w:t xml:space="preserve">This term of congenital dysplasia includes a very wide spectrum of pathology that usually occurs after birth; therefore, the term has been replaced by developmental displacement of the hip (DDH). This term includes dysplastic, </w:t>
      </w:r>
      <w:proofErr w:type="spellStart"/>
      <w:r>
        <w:t>subluxated</w:t>
      </w:r>
      <w:proofErr w:type="spellEnd"/>
      <w:r>
        <w:t xml:space="preserve">, </w:t>
      </w:r>
      <w:proofErr w:type="spellStart"/>
      <w:r>
        <w:t>dislocatable</w:t>
      </w:r>
      <w:proofErr w:type="spellEnd"/>
      <w:r>
        <w:t xml:space="preserve">, and dislocated hips. </w:t>
      </w:r>
    </w:p>
    <w:p w:rsidR="00260259" w:rsidRDefault="00260259" w:rsidP="00260259">
      <w:pPr>
        <w:numPr>
          <w:ilvl w:val="0"/>
          <w:numId w:val="21"/>
        </w:numPr>
        <w:spacing w:line="480" w:lineRule="auto"/>
      </w:pPr>
      <w:r>
        <w:t xml:space="preserve">Sonographic description of the femoral head are described as normal, </w:t>
      </w:r>
      <w:proofErr w:type="spellStart"/>
      <w:r>
        <w:t>subluxed</w:t>
      </w:r>
      <w:proofErr w:type="spellEnd"/>
      <w:r>
        <w:t xml:space="preserve">, or dislocated.  </w:t>
      </w:r>
    </w:p>
    <w:p w:rsidR="00260259" w:rsidRDefault="00260259" w:rsidP="00260259">
      <w:pPr>
        <w:numPr>
          <w:ilvl w:val="0"/>
          <w:numId w:val="21"/>
        </w:numPr>
        <w:spacing w:line="480" w:lineRule="auto"/>
      </w:pPr>
      <w:r>
        <w:t xml:space="preserve">Stability testing is reported as normal, lax, </w:t>
      </w:r>
      <w:proofErr w:type="spellStart"/>
      <w:r>
        <w:t>subluxable</w:t>
      </w:r>
      <w:proofErr w:type="spellEnd"/>
      <w:r>
        <w:t xml:space="preserve">, </w:t>
      </w:r>
      <w:proofErr w:type="spellStart"/>
      <w:r>
        <w:t>dislocatable</w:t>
      </w:r>
      <w:proofErr w:type="spellEnd"/>
      <w:r>
        <w:t xml:space="preserve">, and reducible or irreducible. </w:t>
      </w:r>
    </w:p>
    <w:p w:rsidR="00260259" w:rsidRDefault="00260259" w:rsidP="00260259">
      <w:pPr>
        <w:numPr>
          <w:ilvl w:val="0"/>
          <w:numId w:val="21"/>
        </w:numPr>
        <w:spacing w:line="480" w:lineRule="auto"/>
      </w:pPr>
      <w:r>
        <w:lastRenderedPageBreak/>
        <w:t xml:space="preserve">Sonographic description of the acetabulum is assessed visually and is described as normal, immature, or dysplastic. </w:t>
      </w:r>
    </w:p>
    <w:p w:rsidR="00260259" w:rsidRDefault="00260259" w:rsidP="00260259">
      <w:pPr>
        <w:pStyle w:val="Heading2"/>
        <w:spacing w:line="480" w:lineRule="auto"/>
        <w:rPr>
          <w:i/>
          <w:iCs/>
        </w:rPr>
      </w:pPr>
      <w:r>
        <w:rPr>
          <w:i/>
          <w:iCs/>
        </w:rPr>
        <w:t xml:space="preserve">Developmental Displacement of the Hip </w:t>
      </w:r>
    </w:p>
    <w:p w:rsidR="00260259" w:rsidRDefault="00260259" w:rsidP="00260259">
      <w:pPr>
        <w:numPr>
          <w:ilvl w:val="0"/>
          <w:numId w:val="22"/>
        </w:numPr>
        <w:spacing w:line="480" w:lineRule="auto"/>
      </w:pPr>
      <w:r>
        <w:t xml:space="preserve">A displacement of the hip is a relatively common congenital abnormality, which can be diagnosed in the early neonatal period. </w:t>
      </w:r>
    </w:p>
    <w:p w:rsidR="00260259" w:rsidRDefault="00260259" w:rsidP="00260259">
      <w:pPr>
        <w:numPr>
          <w:ilvl w:val="0"/>
          <w:numId w:val="22"/>
        </w:numPr>
        <w:spacing w:line="480" w:lineRule="auto"/>
      </w:pPr>
      <w:r>
        <w:t xml:space="preserve">Before sonography, plain film radiographs were used to confirm the diagnosis of a dysplastic hip. </w:t>
      </w:r>
    </w:p>
    <w:p w:rsidR="00260259" w:rsidRDefault="00260259" w:rsidP="00260259">
      <w:pPr>
        <w:numPr>
          <w:ilvl w:val="0"/>
          <w:numId w:val="22"/>
        </w:numPr>
        <w:spacing w:line="480" w:lineRule="auto"/>
      </w:pPr>
      <w:r>
        <w:t xml:space="preserve">However, sonography has now replaced radiography in that it does not require the neonate to be sedated, ionizing radiation is not used, and the soft tissues are well defined with high-frequency sonography. </w:t>
      </w:r>
    </w:p>
    <w:p w:rsidR="00260259" w:rsidRDefault="00260259" w:rsidP="00260259">
      <w:pPr>
        <w:numPr>
          <w:ilvl w:val="0"/>
          <w:numId w:val="22"/>
        </w:numPr>
        <w:spacing w:line="480" w:lineRule="auto"/>
      </w:pPr>
      <w:r>
        <w:t xml:space="preserve">If necessary, the examination may be repeated as often as required with sonography to follow the progression of treatment. </w:t>
      </w:r>
    </w:p>
    <w:p w:rsidR="00260259" w:rsidRDefault="00260259" w:rsidP="00260259">
      <w:pPr>
        <w:pStyle w:val="Heading1"/>
      </w:pPr>
      <w:r>
        <w:t xml:space="preserve">Incidence of Developmental Displacement of the Hip </w:t>
      </w:r>
    </w:p>
    <w:p w:rsidR="00260259" w:rsidRDefault="00260259" w:rsidP="00260259">
      <w:pPr>
        <w:numPr>
          <w:ilvl w:val="0"/>
          <w:numId w:val="23"/>
        </w:numPr>
        <w:spacing w:line="480" w:lineRule="auto"/>
      </w:pPr>
      <w:r>
        <w:t xml:space="preserve">The incidence of DDH is </w:t>
      </w:r>
      <w:r w:rsidR="00854B25">
        <w:t>difficult to define</w:t>
      </w:r>
      <w:r>
        <w:t xml:space="preserve">, ranging from 1.5 to </w:t>
      </w:r>
      <w:r w:rsidR="00854B25">
        <w:t>20</w:t>
      </w:r>
      <w:r>
        <w:t xml:space="preserve"> per 1000 live births. </w:t>
      </w:r>
    </w:p>
    <w:p w:rsidR="00260259" w:rsidRDefault="00260259" w:rsidP="00260259">
      <w:pPr>
        <w:numPr>
          <w:ilvl w:val="0"/>
          <w:numId w:val="23"/>
        </w:numPr>
        <w:spacing w:line="480" w:lineRule="auto"/>
      </w:pPr>
      <w:r>
        <w:t xml:space="preserve">When lesser degrees of abnormality, such as subluxation are included, as many as </w:t>
      </w:r>
      <w:r w:rsidR="00854B25">
        <w:t>40 to 60</w:t>
      </w:r>
      <w:r>
        <w:t xml:space="preserve"> infants per 1000 live births may show some features of the disorder. </w:t>
      </w:r>
    </w:p>
    <w:p w:rsidR="00260259" w:rsidRDefault="00260259" w:rsidP="00260259">
      <w:pPr>
        <w:numPr>
          <w:ilvl w:val="0"/>
          <w:numId w:val="23"/>
        </w:numPr>
        <w:spacing w:line="480" w:lineRule="auto"/>
      </w:pPr>
      <w:r>
        <w:t xml:space="preserve">Multiple risk factors may contribute to the condition. </w:t>
      </w:r>
    </w:p>
    <w:p w:rsidR="00260259" w:rsidRDefault="00260259" w:rsidP="00260259">
      <w:pPr>
        <w:numPr>
          <w:ilvl w:val="1"/>
          <w:numId w:val="23"/>
        </w:numPr>
        <w:tabs>
          <w:tab w:val="clear" w:pos="1440"/>
          <w:tab w:val="num" w:pos="1080"/>
        </w:tabs>
        <w:spacing w:line="480" w:lineRule="auto"/>
        <w:ind w:left="1080"/>
      </w:pPr>
      <w:r>
        <w:t xml:space="preserve">It usually affects the firstborn child, with females affected more frequently than males. </w:t>
      </w:r>
    </w:p>
    <w:p w:rsidR="00260259" w:rsidRDefault="00260259" w:rsidP="00260259">
      <w:pPr>
        <w:numPr>
          <w:ilvl w:val="1"/>
          <w:numId w:val="23"/>
        </w:numPr>
        <w:tabs>
          <w:tab w:val="clear" w:pos="1440"/>
          <w:tab w:val="num" w:pos="1080"/>
        </w:tabs>
        <w:spacing w:line="480" w:lineRule="auto"/>
        <w:ind w:left="1080"/>
      </w:pPr>
      <w:r>
        <w:t xml:space="preserve">The left hip is most commonly affected, with only a small number of cases affecting both hips. </w:t>
      </w:r>
    </w:p>
    <w:p w:rsidR="00260259" w:rsidRDefault="00260259" w:rsidP="00260259">
      <w:pPr>
        <w:numPr>
          <w:ilvl w:val="1"/>
          <w:numId w:val="23"/>
        </w:numPr>
        <w:tabs>
          <w:tab w:val="clear" w:pos="1440"/>
          <w:tab w:val="num" w:pos="1080"/>
        </w:tabs>
        <w:spacing w:line="480" w:lineRule="auto"/>
        <w:ind w:left="1080"/>
      </w:pPr>
      <w:r>
        <w:t>A breech birth is also a risk factor in DDH, as well as low birth weight.</w:t>
      </w:r>
    </w:p>
    <w:p w:rsidR="00260259" w:rsidRDefault="00260259" w:rsidP="00260259">
      <w:pPr>
        <w:numPr>
          <w:ilvl w:val="1"/>
          <w:numId w:val="23"/>
        </w:numPr>
        <w:tabs>
          <w:tab w:val="clear" w:pos="1440"/>
          <w:tab w:val="num" w:pos="1080"/>
        </w:tabs>
        <w:spacing w:line="480" w:lineRule="auto"/>
        <w:ind w:left="1080"/>
      </w:pPr>
      <w:r>
        <w:lastRenderedPageBreak/>
        <w:t xml:space="preserve">Other risk factors include maternal hypertension, fetal growth restriction, oligohydramnios, </w:t>
      </w:r>
      <w:proofErr w:type="gramStart"/>
      <w:r>
        <w:t>premature</w:t>
      </w:r>
      <w:proofErr w:type="gramEnd"/>
      <w:r>
        <w:t xml:space="preserve"> rupture of membranes, prolonged gestation, increased birth weight, Potter’s syndrome, and neonatal intensive care. </w:t>
      </w:r>
    </w:p>
    <w:p w:rsidR="00260259" w:rsidRDefault="00260259" w:rsidP="00260259">
      <w:pPr>
        <w:pStyle w:val="Heading2"/>
        <w:spacing w:line="480" w:lineRule="auto"/>
      </w:pPr>
      <w:r>
        <w:rPr>
          <w:b w:val="0"/>
          <w:bCs w:val="0"/>
          <w:i/>
          <w:iCs/>
        </w:rPr>
        <w:t>Causes of Developmental Displacement of the Hip</w:t>
      </w:r>
    </w:p>
    <w:p w:rsidR="00260259" w:rsidRDefault="00260259" w:rsidP="00260259">
      <w:pPr>
        <w:numPr>
          <w:ilvl w:val="0"/>
          <w:numId w:val="24"/>
        </w:numPr>
        <w:spacing w:line="480" w:lineRule="auto"/>
      </w:pPr>
      <w:r>
        <w:t xml:space="preserve">The primary cause of DDH is thought to result from a gradual migration of the femoral head from the acetabulum because of the loose, elastic joint capsule.  </w:t>
      </w:r>
    </w:p>
    <w:p w:rsidR="00260259" w:rsidRDefault="00260259" w:rsidP="00260259">
      <w:pPr>
        <w:numPr>
          <w:ilvl w:val="0"/>
          <w:numId w:val="24"/>
        </w:numPr>
        <w:spacing w:line="480" w:lineRule="auto"/>
      </w:pPr>
      <w:r>
        <w:t>In addition, other factors, such as genetic, mechanical, and physiologic factors are thought to play a role.</w:t>
      </w:r>
    </w:p>
    <w:p w:rsidR="00260259" w:rsidRDefault="00260259" w:rsidP="00260259">
      <w:pPr>
        <w:numPr>
          <w:ilvl w:val="0"/>
          <w:numId w:val="24"/>
        </w:numPr>
        <w:spacing w:line="480" w:lineRule="auto"/>
      </w:pPr>
      <w:r>
        <w:t xml:space="preserve">In the newborn period, the femoral head may dislocate in a lateral and </w:t>
      </w:r>
      <w:proofErr w:type="spellStart"/>
      <w:r>
        <w:t>posterosuperior</w:t>
      </w:r>
      <w:proofErr w:type="spellEnd"/>
      <w:r>
        <w:t xml:space="preserve"> position relative to the acetabulum. </w:t>
      </w:r>
    </w:p>
    <w:p w:rsidR="00260259" w:rsidRDefault="00260259" w:rsidP="00260259">
      <w:pPr>
        <w:numPr>
          <w:ilvl w:val="0"/>
          <w:numId w:val="24"/>
        </w:numPr>
        <w:spacing w:line="480" w:lineRule="auto"/>
      </w:pPr>
      <w:r>
        <w:t xml:space="preserve">When this occurs, the femoral head usually can be reduced without deformity to the joint. </w:t>
      </w:r>
    </w:p>
    <w:p w:rsidR="00260259" w:rsidRDefault="00260259" w:rsidP="00260259">
      <w:pPr>
        <w:numPr>
          <w:ilvl w:val="0"/>
          <w:numId w:val="24"/>
        </w:numPr>
        <w:spacing w:line="480" w:lineRule="auto"/>
      </w:pPr>
      <w:r>
        <w:t xml:space="preserve">However, when the dislocation is not recognized early, the muscles tighten and limit movement. </w:t>
      </w:r>
    </w:p>
    <w:p w:rsidR="00260259" w:rsidRDefault="00260259" w:rsidP="00260259">
      <w:pPr>
        <w:numPr>
          <w:ilvl w:val="0"/>
          <w:numId w:val="24"/>
        </w:numPr>
        <w:spacing w:line="480" w:lineRule="auto"/>
      </w:pPr>
      <w:r>
        <w:t xml:space="preserve">This makes the acetabulum become dysplastic because it lacks the stimulus of the femoral head. </w:t>
      </w:r>
    </w:p>
    <w:p w:rsidR="00260259" w:rsidRDefault="00260259" w:rsidP="00260259">
      <w:pPr>
        <w:numPr>
          <w:ilvl w:val="0"/>
          <w:numId w:val="24"/>
        </w:numPr>
        <w:spacing w:line="480" w:lineRule="auto"/>
      </w:pPr>
      <w:r>
        <w:t xml:space="preserve">In turn, the ligamentous structures stretch and </w:t>
      </w:r>
      <w:proofErr w:type="spellStart"/>
      <w:r>
        <w:t>fibrofatty</w:t>
      </w:r>
      <w:proofErr w:type="spellEnd"/>
      <w:r>
        <w:t xml:space="preserve"> tissue occupies the acetabulum, making it impossible to return the femoral head into the acetabulum.</w:t>
      </w:r>
    </w:p>
    <w:p w:rsidR="00260259" w:rsidRDefault="00260259" w:rsidP="00260259">
      <w:pPr>
        <w:numPr>
          <w:ilvl w:val="0"/>
          <w:numId w:val="24"/>
        </w:numPr>
        <w:spacing w:line="480" w:lineRule="auto"/>
      </w:pPr>
      <w:r>
        <w:t>Genetic factors show that there is a 6% chance that a child will be affected if a sibling has DDH, and a 36% chance if one sibling and one parent are affected.</w:t>
      </w:r>
    </w:p>
    <w:p w:rsidR="00260259" w:rsidRDefault="00260259" w:rsidP="00260259">
      <w:pPr>
        <w:numPr>
          <w:ilvl w:val="0"/>
          <w:numId w:val="24"/>
        </w:numPr>
        <w:spacing w:line="480" w:lineRule="auto"/>
      </w:pPr>
      <w:r>
        <w:t xml:space="preserve">There is a 12% chance that an affected individual will have a child with DDH. </w:t>
      </w:r>
    </w:p>
    <w:p w:rsidR="00260259" w:rsidRDefault="00260259" w:rsidP="00260259">
      <w:pPr>
        <w:numPr>
          <w:ilvl w:val="0"/>
          <w:numId w:val="24"/>
        </w:numPr>
        <w:spacing w:line="480" w:lineRule="auto"/>
      </w:pPr>
      <w:r>
        <w:lastRenderedPageBreak/>
        <w:t xml:space="preserve">Mechanical causes are thought to play a role because oligohydramnios, breech presentation, and the </w:t>
      </w:r>
      <w:proofErr w:type="spellStart"/>
      <w:r>
        <w:t>primigravid</w:t>
      </w:r>
      <w:proofErr w:type="spellEnd"/>
      <w:r>
        <w:t xml:space="preserve"> uterus are risk factors as mobility of the hip is limited. </w:t>
      </w:r>
    </w:p>
    <w:p w:rsidR="00260259" w:rsidRDefault="00260259" w:rsidP="00260259">
      <w:pPr>
        <w:numPr>
          <w:ilvl w:val="0"/>
          <w:numId w:val="24"/>
        </w:numPr>
        <w:spacing w:line="480" w:lineRule="auto"/>
      </w:pPr>
      <w:r>
        <w:t xml:space="preserve">Oligohydramnios limits mobility because there is less than a normal amount of amniotic fluid present for the fetus to move freely within the amniotic sac. </w:t>
      </w:r>
    </w:p>
    <w:p w:rsidR="00260259" w:rsidRDefault="00260259" w:rsidP="00260259">
      <w:pPr>
        <w:numPr>
          <w:ilvl w:val="0"/>
          <w:numId w:val="24"/>
        </w:numPr>
        <w:spacing w:line="480" w:lineRule="auto"/>
      </w:pPr>
      <w:r>
        <w:t xml:space="preserve">In breech presentation, the fetus’ hip rests against the maternal sacrum and is usually flexed, which limits movement. This usually affects the left hip. </w:t>
      </w:r>
    </w:p>
    <w:p w:rsidR="00260259" w:rsidRDefault="00260259" w:rsidP="00260259">
      <w:pPr>
        <w:numPr>
          <w:ilvl w:val="0"/>
          <w:numId w:val="24"/>
        </w:numPr>
        <w:spacing w:line="480" w:lineRule="auto"/>
      </w:pPr>
      <w:r>
        <w:t xml:space="preserve">The frank breech presentation of the fetus is the highest risk, as the hips are maximally flexed and the knees are extended. </w:t>
      </w:r>
    </w:p>
    <w:p w:rsidR="00260259" w:rsidRDefault="00260259" w:rsidP="00260259">
      <w:pPr>
        <w:numPr>
          <w:ilvl w:val="0"/>
          <w:numId w:val="24"/>
        </w:numPr>
        <w:spacing w:line="480" w:lineRule="auto"/>
      </w:pPr>
      <w:r>
        <w:t xml:space="preserve">The </w:t>
      </w:r>
      <w:proofErr w:type="spellStart"/>
      <w:r>
        <w:t>primigravid</w:t>
      </w:r>
      <w:proofErr w:type="spellEnd"/>
      <w:r>
        <w:t xml:space="preserve"> uterus is smaller than the </w:t>
      </w:r>
      <w:proofErr w:type="spellStart"/>
      <w:r>
        <w:t>multigravid</w:t>
      </w:r>
      <w:proofErr w:type="spellEnd"/>
      <w:r>
        <w:t xml:space="preserve"> uterus; therefore, it is more confining and thus limits mobility.</w:t>
      </w:r>
    </w:p>
    <w:p w:rsidR="00260259" w:rsidRDefault="00260259" w:rsidP="00260259">
      <w:pPr>
        <w:spacing w:line="480" w:lineRule="auto"/>
        <w:rPr>
          <w:b/>
          <w:bCs/>
        </w:rPr>
      </w:pPr>
      <w:r>
        <w:rPr>
          <w:b/>
          <w:bCs/>
          <w:i/>
          <w:iCs/>
        </w:rPr>
        <w:t>Physical Examination for Developmental Displacement of the Hip</w:t>
      </w:r>
      <w:r>
        <w:rPr>
          <w:b/>
          <w:bCs/>
        </w:rPr>
        <w:t xml:space="preserve"> </w:t>
      </w:r>
    </w:p>
    <w:p w:rsidR="00260259" w:rsidRDefault="00260259" w:rsidP="00260259">
      <w:pPr>
        <w:numPr>
          <w:ilvl w:val="0"/>
          <w:numId w:val="25"/>
        </w:numPr>
        <w:spacing w:line="480" w:lineRule="auto"/>
      </w:pPr>
      <w:r>
        <w:t xml:space="preserve">A careful physical examination is critical for the diagnosis of DDH. </w:t>
      </w:r>
    </w:p>
    <w:p w:rsidR="00260259" w:rsidRDefault="00260259" w:rsidP="00260259">
      <w:pPr>
        <w:numPr>
          <w:ilvl w:val="0"/>
          <w:numId w:val="25"/>
        </w:numPr>
        <w:spacing w:line="480" w:lineRule="auto"/>
      </w:pPr>
      <w:r>
        <w:t xml:space="preserve">By visual inspection the dislocated hip shows asymmetric skinfolds and shortening of the affected thigh. </w:t>
      </w:r>
    </w:p>
    <w:p w:rsidR="00260259" w:rsidRDefault="00260259" w:rsidP="00260259">
      <w:pPr>
        <w:numPr>
          <w:ilvl w:val="0"/>
          <w:numId w:val="25"/>
        </w:numPr>
        <w:spacing w:line="480" w:lineRule="auto"/>
      </w:pPr>
      <w:r>
        <w:t>The knee is lower in position on the affected side when the patient is supine and the knees are flexed (</w:t>
      </w:r>
      <w:proofErr w:type="spellStart"/>
      <w:r>
        <w:rPr>
          <w:b/>
          <w:bCs/>
          <w:i/>
          <w:iCs/>
        </w:rPr>
        <w:t>Galeazzi</w:t>
      </w:r>
      <w:proofErr w:type="spellEnd"/>
      <w:r>
        <w:rPr>
          <w:b/>
          <w:bCs/>
          <w:i/>
          <w:iCs/>
        </w:rPr>
        <w:t xml:space="preserve"> sign</w:t>
      </w:r>
      <w:r>
        <w:t xml:space="preserve">). </w:t>
      </w:r>
    </w:p>
    <w:p w:rsidR="00260259" w:rsidRDefault="00260259" w:rsidP="00260259">
      <w:pPr>
        <w:numPr>
          <w:ilvl w:val="0"/>
          <w:numId w:val="25"/>
        </w:numPr>
        <w:spacing w:line="480" w:lineRule="auto"/>
      </w:pPr>
      <w:r>
        <w:t xml:space="preserve">If the physical examination is abnormal at birth, sonography of the hip should be done within 1 to 2 weeks. </w:t>
      </w:r>
    </w:p>
    <w:p w:rsidR="00260259" w:rsidRDefault="00260259" w:rsidP="00260259">
      <w:pPr>
        <w:numPr>
          <w:ilvl w:val="0"/>
          <w:numId w:val="25"/>
        </w:numPr>
        <w:spacing w:line="480" w:lineRule="auto"/>
      </w:pPr>
      <w:r>
        <w:t xml:space="preserve">Hip instability may resolve itself. </w:t>
      </w:r>
    </w:p>
    <w:p w:rsidR="00260259" w:rsidRDefault="00260259" w:rsidP="00260259">
      <w:pPr>
        <w:numPr>
          <w:ilvl w:val="0"/>
          <w:numId w:val="25"/>
        </w:numPr>
        <w:spacing w:line="480" w:lineRule="auto"/>
      </w:pPr>
      <w:r>
        <w:t>Newborns with a risk factor for DDH can be examined at 4 to 6 weeks.</w:t>
      </w:r>
    </w:p>
    <w:p w:rsidR="00260259" w:rsidRDefault="00260259" w:rsidP="00260259">
      <w:pPr>
        <w:spacing w:line="480" w:lineRule="auto"/>
      </w:pPr>
      <w:r>
        <w:rPr>
          <w:i/>
          <w:iCs/>
        </w:rPr>
        <w:t xml:space="preserve">Barlow’s Maneuver </w:t>
      </w:r>
    </w:p>
    <w:p w:rsidR="00260259" w:rsidRDefault="00260259" w:rsidP="00260259">
      <w:pPr>
        <w:numPr>
          <w:ilvl w:val="0"/>
          <w:numId w:val="33"/>
        </w:numPr>
        <w:tabs>
          <w:tab w:val="clear" w:pos="360"/>
          <w:tab w:val="num" w:pos="720"/>
        </w:tabs>
        <w:spacing w:line="480" w:lineRule="auto"/>
        <w:ind w:left="720"/>
      </w:pPr>
      <w:r>
        <w:t xml:space="preserve">The Barlow maneuver determines if the hip can be dislocated. </w:t>
      </w:r>
    </w:p>
    <w:p w:rsidR="00260259" w:rsidRDefault="00260259" w:rsidP="00260259">
      <w:pPr>
        <w:numPr>
          <w:ilvl w:val="0"/>
          <w:numId w:val="33"/>
        </w:numPr>
        <w:tabs>
          <w:tab w:val="clear" w:pos="360"/>
          <w:tab w:val="num" w:pos="720"/>
        </w:tabs>
        <w:spacing w:line="480" w:lineRule="auto"/>
        <w:ind w:left="720"/>
      </w:pPr>
      <w:r>
        <w:lastRenderedPageBreak/>
        <w:t xml:space="preserve">This maneuver is performed by having the patient lie in the supine position with the hip flexed 90 degrees and adducted. </w:t>
      </w:r>
    </w:p>
    <w:p w:rsidR="00260259" w:rsidRDefault="00260259" w:rsidP="00260259">
      <w:pPr>
        <w:numPr>
          <w:ilvl w:val="0"/>
          <w:numId w:val="33"/>
        </w:numPr>
        <w:tabs>
          <w:tab w:val="clear" w:pos="360"/>
          <w:tab w:val="num" w:pos="720"/>
        </w:tabs>
        <w:spacing w:line="480" w:lineRule="auto"/>
        <w:ind w:left="720"/>
      </w:pPr>
      <w:r>
        <w:t xml:space="preserve"> Downward and outward pressure is then applied. </w:t>
      </w:r>
    </w:p>
    <w:p w:rsidR="00260259" w:rsidRDefault="00260259" w:rsidP="00260259">
      <w:pPr>
        <w:numPr>
          <w:ilvl w:val="0"/>
          <w:numId w:val="33"/>
        </w:numPr>
        <w:tabs>
          <w:tab w:val="clear" w:pos="360"/>
          <w:tab w:val="num" w:pos="720"/>
        </w:tabs>
        <w:spacing w:line="480" w:lineRule="auto"/>
        <w:ind w:left="720"/>
      </w:pPr>
      <w:r>
        <w:t>If the hip can be dislocated the examiner will feel the femoral head move out of the acetabulum with his fingers.</w:t>
      </w:r>
    </w:p>
    <w:p w:rsidR="00260259" w:rsidRDefault="00260259" w:rsidP="00260259">
      <w:pPr>
        <w:spacing w:line="480" w:lineRule="auto"/>
      </w:pPr>
      <w:proofErr w:type="spellStart"/>
      <w:r>
        <w:rPr>
          <w:i/>
          <w:iCs/>
        </w:rPr>
        <w:t>Ortolani</w:t>
      </w:r>
      <w:proofErr w:type="spellEnd"/>
      <w:r>
        <w:rPr>
          <w:i/>
          <w:iCs/>
        </w:rPr>
        <w:t xml:space="preserve"> Maneuver </w:t>
      </w:r>
    </w:p>
    <w:p w:rsidR="00260259" w:rsidRDefault="00260259" w:rsidP="00260259">
      <w:pPr>
        <w:numPr>
          <w:ilvl w:val="0"/>
          <w:numId w:val="33"/>
        </w:numPr>
        <w:tabs>
          <w:tab w:val="clear" w:pos="360"/>
          <w:tab w:val="num" w:pos="720"/>
        </w:tabs>
        <w:spacing w:line="480" w:lineRule="auto"/>
        <w:ind w:left="720"/>
      </w:pPr>
      <w:r>
        <w:t xml:space="preserve">The </w:t>
      </w:r>
      <w:proofErr w:type="spellStart"/>
      <w:r>
        <w:t>Ortolani</w:t>
      </w:r>
      <w:proofErr w:type="spellEnd"/>
      <w:r>
        <w:t xml:space="preserve"> maneuver determines if the dislocated femoral head can be reduced back into the acetabulum.</w:t>
      </w:r>
    </w:p>
    <w:p w:rsidR="00260259" w:rsidRDefault="00260259" w:rsidP="00260259">
      <w:pPr>
        <w:numPr>
          <w:ilvl w:val="0"/>
          <w:numId w:val="33"/>
        </w:numPr>
        <w:tabs>
          <w:tab w:val="clear" w:pos="360"/>
          <w:tab w:val="num" w:pos="720"/>
        </w:tabs>
        <w:spacing w:line="480" w:lineRule="auto"/>
        <w:ind w:left="720"/>
      </w:pPr>
      <w:r>
        <w:rPr>
          <w:i/>
          <w:iCs/>
        </w:rPr>
        <w:t xml:space="preserve"> </w:t>
      </w:r>
      <w:r>
        <w:t xml:space="preserve">The patient lies in the supine position. </w:t>
      </w:r>
    </w:p>
    <w:p w:rsidR="00260259" w:rsidRDefault="00260259" w:rsidP="00260259">
      <w:pPr>
        <w:numPr>
          <w:ilvl w:val="0"/>
          <w:numId w:val="33"/>
        </w:numPr>
        <w:tabs>
          <w:tab w:val="clear" w:pos="360"/>
          <w:tab w:val="num" w:pos="720"/>
        </w:tabs>
        <w:spacing w:line="480" w:lineRule="auto"/>
        <w:ind w:left="720"/>
      </w:pPr>
      <w:r>
        <w:t xml:space="preserve">The examiner’s hand is placed around the hip to be examined, with the fingers over the femoral head. </w:t>
      </w:r>
    </w:p>
    <w:p w:rsidR="00260259" w:rsidRDefault="00260259" w:rsidP="00260259">
      <w:pPr>
        <w:numPr>
          <w:ilvl w:val="0"/>
          <w:numId w:val="33"/>
        </w:numPr>
        <w:tabs>
          <w:tab w:val="clear" w:pos="360"/>
          <w:tab w:val="num" w:pos="720"/>
        </w:tabs>
        <w:spacing w:line="480" w:lineRule="auto"/>
        <w:ind w:left="720"/>
      </w:pPr>
      <w:r>
        <w:t xml:space="preserve">The examiner’s middle finger lies over the greater trochanter and the thumb is over the lesser trochanter. The hip is flexed 90 degrees and the thigh is abducted. Movement in the normal hip should feel smooth. </w:t>
      </w:r>
    </w:p>
    <w:p w:rsidR="00260259" w:rsidRDefault="00260259" w:rsidP="00260259">
      <w:pPr>
        <w:numPr>
          <w:ilvl w:val="0"/>
          <w:numId w:val="33"/>
        </w:numPr>
        <w:tabs>
          <w:tab w:val="clear" w:pos="360"/>
          <w:tab w:val="num" w:pos="720"/>
        </w:tabs>
        <w:spacing w:line="480" w:lineRule="auto"/>
        <w:ind w:left="720"/>
      </w:pPr>
      <w:r>
        <w:t xml:space="preserve">In cases of DDH, a “clunk” is appreciated as the femoral head returns into the acetabulum. </w:t>
      </w:r>
    </w:p>
    <w:p w:rsidR="00260259" w:rsidRDefault="00260259" w:rsidP="00260259">
      <w:pPr>
        <w:numPr>
          <w:ilvl w:val="0"/>
          <w:numId w:val="33"/>
        </w:numPr>
        <w:tabs>
          <w:tab w:val="clear" w:pos="360"/>
          <w:tab w:val="num" w:pos="720"/>
        </w:tabs>
        <w:spacing w:line="480" w:lineRule="auto"/>
        <w:ind w:left="720"/>
      </w:pPr>
      <w:r>
        <w:t xml:space="preserve">A “click” does not imply DDH. </w:t>
      </w:r>
    </w:p>
    <w:p w:rsidR="00260259" w:rsidRDefault="00260259" w:rsidP="00260259">
      <w:pPr>
        <w:numPr>
          <w:ilvl w:val="0"/>
          <w:numId w:val="33"/>
        </w:numPr>
        <w:tabs>
          <w:tab w:val="clear" w:pos="360"/>
          <w:tab w:val="num" w:pos="720"/>
        </w:tabs>
        <w:spacing w:line="480" w:lineRule="auto"/>
        <w:ind w:left="720"/>
        <w:rPr>
          <w:b/>
          <w:bCs/>
        </w:rPr>
      </w:pPr>
      <w:r>
        <w:t xml:space="preserve">Each hip should be examined individually. </w:t>
      </w:r>
    </w:p>
    <w:p w:rsidR="00260259" w:rsidRDefault="00260259" w:rsidP="00260259">
      <w:pPr>
        <w:pStyle w:val="Heading1"/>
        <w:rPr>
          <w:b/>
          <w:bCs/>
        </w:rPr>
      </w:pPr>
      <w:r>
        <w:rPr>
          <w:b/>
          <w:bCs/>
        </w:rPr>
        <w:t>Sonographic Technique for Developmental Displacement of the Hip</w:t>
      </w:r>
    </w:p>
    <w:p w:rsidR="00260259" w:rsidRDefault="00260259" w:rsidP="00260259">
      <w:pPr>
        <w:numPr>
          <w:ilvl w:val="0"/>
          <w:numId w:val="26"/>
        </w:numPr>
        <w:spacing w:line="480" w:lineRule="auto"/>
      </w:pPr>
      <w:r>
        <w:t xml:space="preserve">There are two sonographic techniques used in the diagnosis of DDH: static (morphologic) and dynamic. </w:t>
      </w:r>
    </w:p>
    <w:p w:rsidR="00260259" w:rsidRDefault="00260259" w:rsidP="00260259">
      <w:pPr>
        <w:numPr>
          <w:ilvl w:val="0"/>
          <w:numId w:val="26"/>
        </w:numPr>
        <w:spacing w:line="480" w:lineRule="auto"/>
      </w:pPr>
      <w:r>
        <w:t xml:space="preserve">Although the dynamic approach is more commonly used and preferred, the techniques are not mutually exclusive. </w:t>
      </w:r>
    </w:p>
    <w:p w:rsidR="00260259" w:rsidRDefault="00260259" w:rsidP="00260259">
      <w:pPr>
        <w:numPr>
          <w:ilvl w:val="0"/>
          <w:numId w:val="26"/>
        </w:numPr>
        <w:spacing w:line="480" w:lineRule="auto"/>
      </w:pPr>
      <w:r>
        <w:lastRenderedPageBreak/>
        <w:t>Results from these procedures are presented in the following.</w:t>
      </w:r>
    </w:p>
    <w:p w:rsidR="00260259" w:rsidRDefault="00260259" w:rsidP="00260259">
      <w:pPr>
        <w:numPr>
          <w:ilvl w:val="0"/>
          <w:numId w:val="26"/>
        </w:numPr>
        <w:spacing w:line="480" w:lineRule="auto"/>
      </w:pPr>
      <w:r>
        <w:rPr>
          <w:b/>
          <w:bCs/>
        </w:rPr>
        <w:t>Static or morphologic technique:</w:t>
      </w:r>
      <w:r>
        <w:t xml:space="preserve"> This technique was introduced by Graf, an Austrian orthopedic surgeon, in 1980. The standard sonographic image is acquired in the coronal plane at the mid acetabular level. This image includes the femoral head, acetabulum, labrum, and the iliac bone as it meets the </w:t>
      </w:r>
      <w:proofErr w:type="spellStart"/>
      <w:r>
        <w:t>triradiate</w:t>
      </w:r>
      <w:proofErr w:type="spellEnd"/>
      <w:r>
        <w:t xml:space="preserve"> cartilage. This produces a coronal image of the hip which has a configuration of a lazy </w:t>
      </w:r>
      <w:r>
        <w:rPr>
          <w:rFonts w:ascii="Arial" w:hAnsi="Arial" w:cs="Arial"/>
        </w:rPr>
        <w:t>Y</w:t>
      </w:r>
      <w:r>
        <w:t xml:space="preserve">. </w:t>
      </w:r>
    </w:p>
    <w:p w:rsidR="00260259" w:rsidRDefault="00260259" w:rsidP="00260259">
      <w:pPr>
        <w:pStyle w:val="Heading1"/>
        <w:rPr>
          <w:i w:val="0"/>
          <w:iCs w:val="0"/>
        </w:rPr>
      </w:pPr>
      <w:r>
        <w:t>Graf’s Classification of Neonatal Hips</w:t>
      </w:r>
    </w:p>
    <w:p w:rsidR="00260259" w:rsidRDefault="00260259" w:rsidP="00260259">
      <w:pPr>
        <w:numPr>
          <w:ilvl w:val="0"/>
          <w:numId w:val="27"/>
        </w:numPr>
        <w:tabs>
          <w:tab w:val="clear" w:pos="780"/>
        </w:tabs>
        <w:spacing w:line="480" w:lineRule="auto"/>
        <w:ind w:left="720"/>
      </w:pPr>
      <w:r>
        <w:t>According to Graf, there are four types of neonatal hip displacements. The neonatal hip is classified according to its alpha and beta angles:</w:t>
      </w:r>
    </w:p>
    <w:p w:rsidR="00260259" w:rsidRDefault="00260259" w:rsidP="00260259">
      <w:pPr>
        <w:numPr>
          <w:ilvl w:val="1"/>
          <w:numId w:val="27"/>
        </w:numPr>
        <w:tabs>
          <w:tab w:val="clear" w:pos="1500"/>
          <w:tab w:val="num" w:pos="1080"/>
        </w:tabs>
        <w:spacing w:line="480" w:lineRule="auto"/>
        <w:ind w:left="1080"/>
      </w:pPr>
      <w:r>
        <w:t xml:space="preserve">A normal hip has an alpha angle of less than 60 degrees and is classified as a </w:t>
      </w:r>
      <w:r>
        <w:rPr>
          <w:b/>
          <w:bCs/>
        </w:rPr>
        <w:t>type I hip</w:t>
      </w:r>
      <w:r>
        <w:t>.</w:t>
      </w:r>
    </w:p>
    <w:p w:rsidR="00260259" w:rsidRDefault="00260259" w:rsidP="00260259">
      <w:pPr>
        <w:numPr>
          <w:ilvl w:val="1"/>
          <w:numId w:val="27"/>
        </w:numPr>
        <w:tabs>
          <w:tab w:val="clear" w:pos="1500"/>
          <w:tab w:val="num" w:pos="1080"/>
        </w:tabs>
        <w:spacing w:line="480" w:lineRule="auto"/>
        <w:ind w:left="1080"/>
      </w:pPr>
      <w:r>
        <w:t xml:space="preserve">A </w:t>
      </w:r>
      <w:r>
        <w:rPr>
          <w:b/>
          <w:bCs/>
        </w:rPr>
        <w:t>type II hip</w:t>
      </w:r>
      <w:r>
        <w:t xml:space="preserve"> has an alpha angle between 43 and 60 degrees. </w:t>
      </w:r>
    </w:p>
    <w:p w:rsidR="00260259" w:rsidRDefault="00260259" w:rsidP="00260259">
      <w:pPr>
        <w:numPr>
          <w:ilvl w:val="1"/>
          <w:numId w:val="27"/>
        </w:numPr>
        <w:tabs>
          <w:tab w:val="clear" w:pos="1500"/>
          <w:tab w:val="num" w:pos="1080"/>
        </w:tabs>
        <w:spacing w:line="480" w:lineRule="auto"/>
        <w:ind w:left="1080"/>
      </w:pPr>
      <w:r>
        <w:t xml:space="preserve">A </w:t>
      </w:r>
      <w:r>
        <w:rPr>
          <w:b/>
          <w:bCs/>
        </w:rPr>
        <w:t>type III hip</w:t>
      </w:r>
      <w:r>
        <w:t xml:space="preserve"> has an alpha angle of less than 43 degrees and a beta angle greater than 77 degrees.</w:t>
      </w:r>
    </w:p>
    <w:p w:rsidR="00260259" w:rsidRDefault="00260259" w:rsidP="00260259">
      <w:pPr>
        <w:numPr>
          <w:ilvl w:val="1"/>
          <w:numId w:val="27"/>
        </w:numPr>
        <w:tabs>
          <w:tab w:val="clear" w:pos="1500"/>
          <w:tab w:val="num" w:pos="1080"/>
        </w:tabs>
        <w:spacing w:line="480" w:lineRule="auto"/>
        <w:ind w:left="1080"/>
      </w:pPr>
      <w:r>
        <w:t xml:space="preserve">A </w:t>
      </w:r>
      <w:r>
        <w:rPr>
          <w:b/>
          <w:bCs/>
        </w:rPr>
        <w:t>type IV hip</w:t>
      </w:r>
      <w:r>
        <w:t xml:space="preserve"> has an alpha angle less than 43 degrees and the beta angle is immeasurable. </w:t>
      </w:r>
    </w:p>
    <w:p w:rsidR="00260259" w:rsidRDefault="00260259" w:rsidP="00260259">
      <w:pPr>
        <w:numPr>
          <w:ilvl w:val="0"/>
          <w:numId w:val="27"/>
        </w:numPr>
        <w:tabs>
          <w:tab w:val="clear" w:pos="780"/>
        </w:tabs>
        <w:spacing w:line="480" w:lineRule="auto"/>
        <w:ind w:left="720"/>
      </w:pPr>
      <w:r>
        <w:t xml:space="preserve">Type I hips are normal and require no further evaluation. </w:t>
      </w:r>
    </w:p>
    <w:p w:rsidR="00260259" w:rsidRDefault="00260259" w:rsidP="00260259">
      <w:pPr>
        <w:numPr>
          <w:ilvl w:val="0"/>
          <w:numId w:val="27"/>
        </w:numPr>
        <w:tabs>
          <w:tab w:val="clear" w:pos="780"/>
        </w:tabs>
        <w:spacing w:line="480" w:lineRule="auto"/>
        <w:ind w:left="720"/>
      </w:pPr>
      <w:r>
        <w:t xml:space="preserve">Type II hips must be monitored and follow-up studies are required. </w:t>
      </w:r>
    </w:p>
    <w:p w:rsidR="00260259" w:rsidRDefault="00260259" w:rsidP="00260259">
      <w:pPr>
        <w:numPr>
          <w:ilvl w:val="0"/>
          <w:numId w:val="27"/>
        </w:numPr>
        <w:tabs>
          <w:tab w:val="clear" w:pos="780"/>
        </w:tabs>
        <w:spacing w:line="480" w:lineRule="auto"/>
        <w:ind w:left="720"/>
      </w:pPr>
      <w:r>
        <w:t>Type III and IV hips must be treated.</w:t>
      </w:r>
    </w:p>
    <w:p w:rsidR="00260259" w:rsidRDefault="00260259" w:rsidP="00260259">
      <w:pPr>
        <w:numPr>
          <w:ilvl w:val="0"/>
          <w:numId w:val="27"/>
        </w:numPr>
        <w:tabs>
          <w:tab w:val="clear" w:pos="780"/>
        </w:tabs>
        <w:spacing w:line="480" w:lineRule="auto"/>
        <w:ind w:left="720"/>
      </w:pPr>
      <w:r>
        <w:t xml:space="preserve">Sonographic signs of developmental displacement of the hip include a shallow dysplastic acetabulum, delayed ossification of the femoral head (in either a lateral </w:t>
      </w:r>
      <w:r>
        <w:lastRenderedPageBreak/>
        <w:t xml:space="preserve">or posterior direction), increased thickness of the acetabular cartilage, an alpha angle greater than 60 degrees and a beta angle of less than 55 degrees. </w:t>
      </w:r>
    </w:p>
    <w:p w:rsidR="00260259" w:rsidRDefault="00260259" w:rsidP="00260259">
      <w:pPr>
        <w:numPr>
          <w:ilvl w:val="0"/>
          <w:numId w:val="27"/>
        </w:numPr>
        <w:spacing w:line="480" w:lineRule="auto"/>
        <w:rPr>
          <w:b/>
          <w:bCs/>
        </w:rPr>
      </w:pPr>
      <w:r>
        <w:t>A “normal” sonogram does not absolutely exclude DDH, although the sensitivity and specificity of sonography approaches 100%.</w:t>
      </w:r>
    </w:p>
    <w:p w:rsidR="00260259" w:rsidRDefault="00260259" w:rsidP="00260259">
      <w:pPr>
        <w:pStyle w:val="Heading1"/>
      </w:pPr>
      <w:r>
        <w:t>Dynamic Technique</w:t>
      </w:r>
    </w:p>
    <w:p w:rsidR="00260259" w:rsidRDefault="00260259" w:rsidP="00260259">
      <w:pPr>
        <w:numPr>
          <w:ilvl w:val="0"/>
          <w:numId w:val="28"/>
        </w:numPr>
        <w:tabs>
          <w:tab w:val="clear" w:pos="780"/>
        </w:tabs>
        <w:spacing w:line="480" w:lineRule="auto"/>
        <w:ind w:left="720"/>
      </w:pPr>
      <w:proofErr w:type="spellStart"/>
      <w:r>
        <w:t>Harcke</w:t>
      </w:r>
      <w:proofErr w:type="spellEnd"/>
      <w:r>
        <w:t xml:space="preserve"> and Graf formulated basic standards for dynamic hip sonography that are currently used in most clinical situations today. </w:t>
      </w:r>
    </w:p>
    <w:p w:rsidR="00260259" w:rsidRDefault="00260259" w:rsidP="00260259">
      <w:pPr>
        <w:numPr>
          <w:ilvl w:val="0"/>
          <w:numId w:val="28"/>
        </w:numPr>
        <w:tabs>
          <w:tab w:val="clear" w:pos="780"/>
        </w:tabs>
        <w:spacing w:line="480" w:lineRule="auto"/>
        <w:ind w:left="720"/>
      </w:pPr>
      <w:r>
        <w:t xml:space="preserve">All scanning is performed from the lateral or posterolateral aspect of the hip. </w:t>
      </w:r>
    </w:p>
    <w:p w:rsidR="00260259" w:rsidRDefault="00260259" w:rsidP="00260259">
      <w:pPr>
        <w:numPr>
          <w:ilvl w:val="0"/>
          <w:numId w:val="28"/>
        </w:numPr>
        <w:tabs>
          <w:tab w:val="clear" w:pos="780"/>
        </w:tabs>
        <w:spacing w:line="480" w:lineRule="auto"/>
        <w:ind w:left="720"/>
      </w:pPr>
      <w:r>
        <w:t xml:space="preserve">The hip is imaged in orthogonal planes: coronal (longitudinal) and transverse (axial). </w:t>
      </w:r>
    </w:p>
    <w:p w:rsidR="00260259" w:rsidRDefault="00260259" w:rsidP="00260259">
      <w:pPr>
        <w:numPr>
          <w:ilvl w:val="0"/>
          <w:numId w:val="28"/>
        </w:numPr>
        <w:tabs>
          <w:tab w:val="clear" w:pos="780"/>
        </w:tabs>
        <w:spacing w:line="480" w:lineRule="auto"/>
        <w:ind w:left="720"/>
      </w:pPr>
      <w:r>
        <w:t>Images of the hip are obtained in coronal-extension/flexion, or transverse-extension/flexion positions.</w:t>
      </w:r>
    </w:p>
    <w:p w:rsidR="00260259" w:rsidRDefault="00260259" w:rsidP="00260259">
      <w:pPr>
        <w:numPr>
          <w:ilvl w:val="0"/>
          <w:numId w:val="28"/>
        </w:numPr>
        <w:tabs>
          <w:tab w:val="clear" w:pos="780"/>
        </w:tabs>
        <w:spacing w:line="480" w:lineRule="auto"/>
        <w:ind w:left="720"/>
      </w:pPr>
      <w:r>
        <w:t>With the hip flexed, the femur is moved through a range of abduction and adduction, with stress views performed in the flexed position. The infant is lying is a supine position with the feet toward the sonographer. It is wise to leave the diaper on through the examination and expose only the side of the hip being examined. The sonographer should hold the left leg with the left hand and hold the transducer in the right hand. When the right hip is examined, the sonographer should hold the transducer in the left hand and use the right hand to manipulate the leg.</w:t>
      </w:r>
    </w:p>
    <w:p w:rsidR="00260259" w:rsidRDefault="00260259" w:rsidP="00260259">
      <w:pPr>
        <w:numPr>
          <w:ilvl w:val="0"/>
          <w:numId w:val="28"/>
        </w:numPr>
        <w:tabs>
          <w:tab w:val="clear" w:pos="780"/>
        </w:tabs>
        <w:spacing w:line="480" w:lineRule="auto"/>
        <w:ind w:left="720"/>
      </w:pPr>
      <w:r>
        <w:t xml:space="preserve">The examination begins with a coronal-neutral or coronal-flexion image. For the coronal-neutral image, the hip is held in 15 to 20 degrees of flexion. This is considered physiologic. For the coronal-flexion image, the hip is held in 90 </w:t>
      </w:r>
      <w:r>
        <w:lastRenderedPageBreak/>
        <w:t xml:space="preserve">degrees of flexion. The images in the standard or mid acetabular plane include the iliac bone as it meets the </w:t>
      </w:r>
      <w:proofErr w:type="spellStart"/>
      <w:r>
        <w:t>triradiate</w:t>
      </w:r>
      <w:proofErr w:type="spellEnd"/>
      <w:r>
        <w:t xml:space="preserve"> cartilage, which should be in the middle of the field. The tip of the labrum must be included in this image. </w:t>
      </w:r>
    </w:p>
    <w:p w:rsidR="00260259" w:rsidRDefault="00260259" w:rsidP="00260259">
      <w:pPr>
        <w:numPr>
          <w:ilvl w:val="0"/>
          <w:numId w:val="28"/>
        </w:numPr>
        <w:tabs>
          <w:tab w:val="clear" w:pos="780"/>
        </w:tabs>
        <w:spacing w:line="480" w:lineRule="auto"/>
        <w:ind w:left="720"/>
      </w:pPr>
      <w:r>
        <w:t xml:space="preserve">The sonographic images differ in that the echogenic femoral metaphysis is seen in the coronal-neutral position, but not in the coronal-flexion position. Both images are obtained with the transducer held in the coronal axis of the hip. In both cases, the femoral head should rest against the osseous acetabulum. Approximately two thirds of the femoral head should be covered by the labrum. Stress can be applied in the coronal-flexion position by </w:t>
      </w:r>
      <w:proofErr w:type="spellStart"/>
      <w:r>
        <w:t>pistoning</w:t>
      </w:r>
      <w:proofErr w:type="spellEnd"/>
      <w:r>
        <w:t xml:space="preserve"> the hip. This is accomplished by pushing and pulling the hip in an anterior and posterior direction. If the hip is unstable, the femoral head will be identified posterior to the acetabulum. A coronal-extension image also may be obtained.</w:t>
      </w:r>
    </w:p>
    <w:p w:rsidR="00260259" w:rsidRDefault="00260259" w:rsidP="00260259">
      <w:pPr>
        <w:numPr>
          <w:ilvl w:val="0"/>
          <w:numId w:val="28"/>
        </w:numPr>
        <w:tabs>
          <w:tab w:val="clear" w:pos="780"/>
        </w:tabs>
        <w:spacing w:line="480" w:lineRule="auto"/>
        <w:ind w:left="720"/>
      </w:pPr>
      <w:r>
        <w:t xml:space="preserve">The transverse-flexion position is made with the transducer held in the axial plane while the hip is held in 90 degrees of flexion. The hip is pushed posteriorly and adducted in an attempt to dislocate the hip. This is analogous to the Barlow maneuver. If the hip dislocates, the examiner should be able to feel the femoral head dislocate. The hip is then pulled and abducted to attempt to reduce a </w:t>
      </w:r>
      <w:proofErr w:type="spellStart"/>
      <w:r>
        <w:t>dislocatable</w:t>
      </w:r>
      <w:proofErr w:type="spellEnd"/>
      <w:r>
        <w:t xml:space="preserve"> hip. This is analogous to the </w:t>
      </w:r>
      <w:proofErr w:type="spellStart"/>
      <w:r>
        <w:t>Ortolani</w:t>
      </w:r>
      <w:proofErr w:type="spellEnd"/>
      <w:r>
        <w:t xml:space="preserve"> maneuver. The transverse-extension also can be obtained. </w:t>
      </w:r>
    </w:p>
    <w:p w:rsidR="00260259" w:rsidRDefault="00260259" w:rsidP="00260259">
      <w:pPr>
        <w:numPr>
          <w:ilvl w:val="0"/>
          <w:numId w:val="28"/>
        </w:numPr>
        <w:tabs>
          <w:tab w:val="clear" w:pos="780"/>
        </w:tabs>
        <w:spacing w:line="480" w:lineRule="auto"/>
        <w:ind w:left="720"/>
      </w:pPr>
      <w:r>
        <w:t>If the femoral head dislocates laterally, the center of the femoral head does not line up with the iliac wing. A line drawn through the iliac wing will pass through the medial aspect of the femoral head. If the femoral head is dislocated posteriorly, only an echogenic arc (which represents one side of the head) is seen.</w:t>
      </w:r>
    </w:p>
    <w:p w:rsidR="00260259" w:rsidRDefault="00260259" w:rsidP="00260259">
      <w:pPr>
        <w:numPr>
          <w:ilvl w:val="0"/>
          <w:numId w:val="28"/>
        </w:numPr>
        <w:tabs>
          <w:tab w:val="clear" w:pos="780"/>
        </w:tabs>
        <w:spacing w:line="480" w:lineRule="auto"/>
        <w:ind w:left="720"/>
      </w:pPr>
      <w:r>
        <w:lastRenderedPageBreak/>
        <w:t>Stress view can be obtained with a “piston maneuver.” The hip is placed in 90 degrees of flexion and pressure is applied in the anterior and posterior direction. The transducer is held in the axial plane along the posterior and lateral aspect of the hip.</w:t>
      </w:r>
    </w:p>
    <w:p w:rsidR="00260259" w:rsidRDefault="00260259" w:rsidP="00260259">
      <w:pPr>
        <w:numPr>
          <w:ilvl w:val="0"/>
          <w:numId w:val="28"/>
        </w:numPr>
        <w:tabs>
          <w:tab w:val="clear" w:pos="780"/>
        </w:tabs>
        <w:spacing w:line="480" w:lineRule="auto"/>
        <w:ind w:left="720"/>
      </w:pPr>
      <w:r>
        <w:t xml:space="preserve">Hips are classified according to their behavior under stress as normal, unstable, or dislocated. The normal neonatal femoral head cannot be displaced out of the acetabulum but can have up to 6 mm of motion on the left and 4 mm of motion on the right during abduction and adduction because of physiologic laxity. </w:t>
      </w:r>
    </w:p>
    <w:p w:rsidR="00260259" w:rsidRDefault="00260259" w:rsidP="00260259">
      <w:pPr>
        <w:numPr>
          <w:ilvl w:val="0"/>
          <w:numId w:val="28"/>
        </w:numPr>
        <w:tabs>
          <w:tab w:val="clear" w:pos="780"/>
        </w:tabs>
        <w:spacing w:line="480" w:lineRule="auto"/>
        <w:ind w:left="720"/>
      </w:pPr>
      <w:r>
        <w:t xml:space="preserve">Unstable hips are further divided into </w:t>
      </w:r>
      <w:proofErr w:type="spellStart"/>
      <w:r>
        <w:t>subluxable</w:t>
      </w:r>
      <w:proofErr w:type="spellEnd"/>
      <w:r>
        <w:t xml:space="preserve"> and </w:t>
      </w:r>
      <w:proofErr w:type="spellStart"/>
      <w:r>
        <w:t>dislocatable</w:t>
      </w:r>
      <w:proofErr w:type="spellEnd"/>
      <w:r>
        <w:t xml:space="preserve">. A </w:t>
      </w:r>
      <w:proofErr w:type="spellStart"/>
      <w:r>
        <w:t>subluxable</w:t>
      </w:r>
      <w:proofErr w:type="spellEnd"/>
      <w:r>
        <w:t xml:space="preserve"> hip is one in which the proximal femur moves (greater than 6 mm on the left and 4 mm on the right) within the acetabulum, but cannot be displaced out of it. A </w:t>
      </w:r>
      <w:proofErr w:type="spellStart"/>
      <w:r>
        <w:t>dislocatable</w:t>
      </w:r>
      <w:proofErr w:type="spellEnd"/>
      <w:r>
        <w:t xml:space="preserve"> hip is one in which the proximal femur can be displaced out of the acetabulum but can be reduced. A dislocated hip is one in which the femoral head is displaced out of the acetabulum and cannot be reduced.</w:t>
      </w:r>
    </w:p>
    <w:p w:rsidR="00260259" w:rsidRDefault="00260259" w:rsidP="00260259">
      <w:pPr>
        <w:pStyle w:val="Heading4"/>
        <w:ind w:firstLine="0"/>
      </w:pPr>
      <w:r>
        <w:rPr>
          <w:i/>
          <w:iCs/>
        </w:rPr>
        <w:t>Treatment of Developmental Displacement of the Hip</w:t>
      </w:r>
    </w:p>
    <w:p w:rsidR="00260259" w:rsidRDefault="00260259" w:rsidP="00260259">
      <w:pPr>
        <w:pStyle w:val="BodyText2"/>
        <w:numPr>
          <w:ilvl w:val="0"/>
          <w:numId w:val="29"/>
        </w:numPr>
      </w:pPr>
      <w:r>
        <w:t xml:space="preserve">The initial treatment of uncomplicated DDH is closed reduction. </w:t>
      </w:r>
    </w:p>
    <w:p w:rsidR="00260259" w:rsidRDefault="00260259" w:rsidP="00260259">
      <w:pPr>
        <w:pStyle w:val="BodyText2"/>
        <w:numPr>
          <w:ilvl w:val="0"/>
          <w:numId w:val="29"/>
        </w:numPr>
      </w:pPr>
      <w:r>
        <w:t xml:space="preserve">This may be accomplished by either placing two diapers on the neonate, or using a </w:t>
      </w:r>
      <w:proofErr w:type="spellStart"/>
      <w:r>
        <w:t>spica</w:t>
      </w:r>
      <w:proofErr w:type="spellEnd"/>
      <w:r>
        <w:t xml:space="preserve"> cast, </w:t>
      </w:r>
      <w:proofErr w:type="spellStart"/>
      <w:r>
        <w:t>Pavlik</w:t>
      </w:r>
      <w:proofErr w:type="spellEnd"/>
      <w:r>
        <w:t xml:space="preserve"> harness, or brace. </w:t>
      </w:r>
    </w:p>
    <w:p w:rsidR="00260259" w:rsidRDefault="00260259" w:rsidP="00260259">
      <w:pPr>
        <w:pStyle w:val="BodyText2"/>
        <w:numPr>
          <w:ilvl w:val="0"/>
          <w:numId w:val="29"/>
        </w:numPr>
      </w:pPr>
      <w:r>
        <w:t xml:space="preserve"> The hip should be positioned in flexion, with abduction and external rotation.</w:t>
      </w:r>
    </w:p>
    <w:p w:rsidR="00260259" w:rsidRDefault="00260259" w:rsidP="00260259">
      <w:pPr>
        <w:pStyle w:val="BodyText2"/>
        <w:numPr>
          <w:ilvl w:val="0"/>
          <w:numId w:val="29"/>
        </w:numPr>
      </w:pPr>
      <w:r>
        <w:t xml:space="preserve">The position of the femoral head relative to the acetabulum can be determined with sonography. </w:t>
      </w:r>
    </w:p>
    <w:p w:rsidR="00260259" w:rsidRDefault="00260259" w:rsidP="00260259">
      <w:pPr>
        <w:pStyle w:val="BodyText2"/>
        <w:numPr>
          <w:ilvl w:val="0"/>
          <w:numId w:val="29"/>
        </w:numPr>
      </w:pPr>
      <w:r>
        <w:t xml:space="preserve">If the patient has a cast, a “window” must be cut into the cast so that the transducer can be place directly on the skin. </w:t>
      </w:r>
    </w:p>
    <w:p w:rsidR="00260259" w:rsidRDefault="00260259" w:rsidP="00260259">
      <w:pPr>
        <w:pStyle w:val="BodyText2"/>
        <w:numPr>
          <w:ilvl w:val="0"/>
          <w:numId w:val="29"/>
        </w:numPr>
      </w:pPr>
      <w:r>
        <w:lastRenderedPageBreak/>
        <w:t>Causes of failure of closed reduction include inversion of the labrum or capsule and invagination of the iliopsoas muscle, which can be imaged most efficiently by sonography and MRI. If closed reduction fails or if the dislocation is teratogenic, the patient usually requires open reduction.</w:t>
      </w:r>
    </w:p>
    <w:p w:rsidR="00260259" w:rsidRDefault="00260259" w:rsidP="00260259">
      <w:pPr>
        <w:pStyle w:val="Heading4"/>
        <w:ind w:firstLine="0"/>
      </w:pPr>
      <w:r>
        <w:rPr>
          <w:i/>
          <w:iCs/>
        </w:rPr>
        <w:t>Screening</w:t>
      </w:r>
    </w:p>
    <w:p w:rsidR="00260259" w:rsidRDefault="00260259" w:rsidP="00260259">
      <w:pPr>
        <w:pStyle w:val="BodyText2"/>
        <w:numPr>
          <w:ilvl w:val="0"/>
          <w:numId w:val="30"/>
        </w:numPr>
      </w:pPr>
      <w:r>
        <w:t xml:space="preserve">Development of both sides of the neonatal hip (the acetabulum and femoral head) requires the femoral head to be seated normally within the acetabulum. </w:t>
      </w:r>
    </w:p>
    <w:p w:rsidR="00260259" w:rsidRDefault="00260259" w:rsidP="00260259">
      <w:pPr>
        <w:pStyle w:val="BodyText2"/>
        <w:numPr>
          <w:ilvl w:val="0"/>
          <w:numId w:val="30"/>
        </w:numPr>
      </w:pPr>
      <w:r>
        <w:t xml:space="preserve">If the femoral head and acetabulum are not in their normal position, both sides of the hip will develop abnormally. </w:t>
      </w:r>
    </w:p>
    <w:p w:rsidR="00260259" w:rsidRDefault="00260259" w:rsidP="00260259">
      <w:pPr>
        <w:pStyle w:val="BodyText2"/>
        <w:numPr>
          <w:ilvl w:val="0"/>
          <w:numId w:val="30"/>
        </w:numPr>
      </w:pPr>
      <w:r>
        <w:t xml:space="preserve">This will cause abnormal morphology and function. </w:t>
      </w:r>
    </w:p>
    <w:p w:rsidR="00260259" w:rsidRDefault="00260259" w:rsidP="00260259">
      <w:pPr>
        <w:pStyle w:val="BodyText2"/>
        <w:numPr>
          <w:ilvl w:val="0"/>
          <w:numId w:val="30"/>
        </w:numPr>
      </w:pPr>
      <w:r>
        <w:t>If the diagnosis is made early and treatment is instituted promptly, a potentially abnormal hip may develop normally.</w:t>
      </w:r>
    </w:p>
    <w:p w:rsidR="00260259" w:rsidRDefault="00260259" w:rsidP="00260259">
      <w:pPr>
        <w:pStyle w:val="BodyText2"/>
        <w:numPr>
          <w:ilvl w:val="0"/>
          <w:numId w:val="30"/>
        </w:numPr>
      </w:pPr>
      <w:r>
        <w:t xml:space="preserve">The most important factor that influences the outcome is the age at which the diagnosis is made and treatment initiated. </w:t>
      </w:r>
    </w:p>
    <w:p w:rsidR="00260259" w:rsidRDefault="00260259" w:rsidP="00260259">
      <w:pPr>
        <w:pStyle w:val="BodyText2"/>
        <w:numPr>
          <w:ilvl w:val="0"/>
          <w:numId w:val="30"/>
        </w:numPr>
      </w:pPr>
      <w:r>
        <w:t xml:space="preserve">Treatment should begin before the patient walks. </w:t>
      </w:r>
    </w:p>
    <w:p w:rsidR="00260259" w:rsidRDefault="00260259" w:rsidP="00260259">
      <w:pPr>
        <w:pStyle w:val="BodyText2"/>
        <w:numPr>
          <w:ilvl w:val="0"/>
          <w:numId w:val="30"/>
        </w:numPr>
      </w:pPr>
      <w:r>
        <w:t xml:space="preserve">Sonography has been found to be more sensitive than physical examination in the detection of DDH. </w:t>
      </w:r>
    </w:p>
    <w:p w:rsidR="00260259" w:rsidRDefault="00260259" w:rsidP="00260259">
      <w:pPr>
        <w:pStyle w:val="BodyText2"/>
        <w:numPr>
          <w:ilvl w:val="0"/>
          <w:numId w:val="30"/>
        </w:numPr>
      </w:pPr>
      <w:r>
        <w:t xml:space="preserve">The goal of screening sonography of the neonatal hip is to establish an early diagnosis so that treatment can be instituted as early as possible. </w:t>
      </w:r>
    </w:p>
    <w:p w:rsidR="00260259" w:rsidRDefault="00260259" w:rsidP="00260259">
      <w:pPr>
        <w:pStyle w:val="BodyText2"/>
        <w:numPr>
          <w:ilvl w:val="0"/>
          <w:numId w:val="30"/>
        </w:numPr>
      </w:pPr>
      <w:r>
        <w:t xml:space="preserve">Currently sonography is used in the neonatal period if the physical examination is abnormal, or if risk factors or associated congenital anomalies are present. </w:t>
      </w:r>
    </w:p>
    <w:p w:rsidR="00A1726B" w:rsidRDefault="00A1726B" w:rsidP="00A1726B">
      <w:pPr>
        <w:pStyle w:val="BodyText2"/>
        <w:ind w:left="720" w:firstLine="0"/>
      </w:pPr>
    </w:p>
    <w:p w:rsidR="00A1726B" w:rsidRDefault="00A1726B" w:rsidP="00A1726B">
      <w:pPr>
        <w:pStyle w:val="BodyText2"/>
        <w:ind w:left="720" w:firstLine="0"/>
      </w:pPr>
    </w:p>
    <w:p w:rsidR="001A0ED1" w:rsidRDefault="001A0ED1" w:rsidP="001A0ED1">
      <w:pPr>
        <w:pStyle w:val="BodyText2"/>
        <w:ind w:firstLine="0"/>
        <w:rPr>
          <w:b/>
          <w:i/>
        </w:rPr>
      </w:pPr>
      <w:r>
        <w:rPr>
          <w:b/>
          <w:i/>
        </w:rPr>
        <w:lastRenderedPageBreak/>
        <w:t>Joint Effusions of the Hip</w:t>
      </w:r>
    </w:p>
    <w:p w:rsidR="001A0ED1" w:rsidRDefault="001A0ED1" w:rsidP="001A0ED1">
      <w:pPr>
        <w:pStyle w:val="BodyText2"/>
        <w:numPr>
          <w:ilvl w:val="0"/>
          <w:numId w:val="38"/>
        </w:numPr>
      </w:pPr>
      <w:r>
        <w:t>Joint effusions occur when synovial fluid builds up in the hip capsule – it may be transient or suggest septic arthritis.</w:t>
      </w:r>
    </w:p>
    <w:p w:rsidR="001A0ED1" w:rsidRDefault="001A0ED1" w:rsidP="001A0ED1">
      <w:pPr>
        <w:pStyle w:val="BodyText2"/>
        <w:numPr>
          <w:ilvl w:val="0"/>
          <w:numId w:val="38"/>
        </w:numPr>
      </w:pPr>
      <w:r>
        <w:t>Transient synovitis is the most common cause of hip pain in children ages 3 to 10 years old.</w:t>
      </w:r>
    </w:p>
    <w:p w:rsidR="001A0ED1" w:rsidRDefault="001A0ED1" w:rsidP="001A0ED1">
      <w:pPr>
        <w:pStyle w:val="BodyText2"/>
        <w:numPr>
          <w:ilvl w:val="0"/>
          <w:numId w:val="38"/>
        </w:numPr>
      </w:pPr>
      <w:r>
        <w:t xml:space="preserve">Male prevalence with a link to viral infections causing an inflammatory </w:t>
      </w:r>
      <w:r w:rsidR="00A1726B">
        <w:t>response in the joint space.</w:t>
      </w:r>
    </w:p>
    <w:p w:rsidR="00A1726B" w:rsidRDefault="00A1726B" w:rsidP="001A0ED1">
      <w:pPr>
        <w:pStyle w:val="BodyText2"/>
        <w:numPr>
          <w:ilvl w:val="0"/>
          <w:numId w:val="38"/>
        </w:numPr>
      </w:pPr>
      <w:r>
        <w:t>If a joint effusion is present, the synovial fluid needs to be aspirated with sonographic guidance.  This is called an arthrocentesis.</w:t>
      </w:r>
    </w:p>
    <w:p w:rsidR="00A1726B" w:rsidRDefault="00A1726B" w:rsidP="001A0ED1">
      <w:pPr>
        <w:pStyle w:val="BodyText2"/>
        <w:numPr>
          <w:ilvl w:val="0"/>
          <w:numId w:val="38"/>
        </w:numPr>
      </w:pPr>
      <w:r>
        <w:t xml:space="preserve">The fluid is evaluated to determine whether it is transient synovitis or septic arthritis. </w:t>
      </w:r>
    </w:p>
    <w:p w:rsidR="00A1726B" w:rsidRDefault="00A1726B" w:rsidP="00A1726B">
      <w:pPr>
        <w:pStyle w:val="BodyText2"/>
        <w:numPr>
          <w:ilvl w:val="1"/>
          <w:numId w:val="38"/>
        </w:numPr>
      </w:pPr>
      <w:r>
        <w:t>Transient synovitis is often relieved by just the removal of the fluid from the joint space</w:t>
      </w:r>
    </w:p>
    <w:p w:rsidR="00A1726B" w:rsidRDefault="00A1726B" w:rsidP="00A1726B">
      <w:pPr>
        <w:pStyle w:val="BodyText2"/>
        <w:numPr>
          <w:ilvl w:val="1"/>
          <w:numId w:val="38"/>
        </w:numPr>
      </w:pPr>
      <w:r>
        <w:t>Septic arthritis is a true emergency and requires intravenous antibiotic treatment, orthopedic consultation, and admission. Delayed treatment can result in severe damage to the hip joint and may necessitate a hip replacement.</w:t>
      </w:r>
    </w:p>
    <w:p w:rsidR="00A1726B" w:rsidRDefault="00A1726B" w:rsidP="00A1726B">
      <w:pPr>
        <w:pStyle w:val="BodyText2"/>
        <w:numPr>
          <w:ilvl w:val="0"/>
          <w:numId w:val="38"/>
        </w:numPr>
      </w:pPr>
      <w:r>
        <w:t xml:space="preserve">Sonographic </w:t>
      </w:r>
      <w:r w:rsidR="00DB04DB">
        <w:t>technique:</w:t>
      </w:r>
    </w:p>
    <w:p w:rsidR="00A1726B" w:rsidRDefault="00DB04DB" w:rsidP="00A1726B">
      <w:pPr>
        <w:pStyle w:val="BodyText2"/>
        <w:numPr>
          <w:ilvl w:val="1"/>
          <w:numId w:val="38"/>
        </w:numPr>
      </w:pPr>
      <w:r>
        <w:t>High-frequency linear transducer is used to image the longitudinal anterior femoral neck, where synovial fluid may accumulate in the anterior recess of the joint space.</w:t>
      </w:r>
    </w:p>
    <w:p w:rsidR="00DB04DB" w:rsidRDefault="00DB04DB" w:rsidP="00A1726B">
      <w:pPr>
        <w:pStyle w:val="BodyText2"/>
        <w:numPr>
          <w:ilvl w:val="1"/>
          <w:numId w:val="38"/>
        </w:numPr>
      </w:pPr>
      <w:r>
        <w:t>Patient is placed supine with the legs extended straight in a neutral position.</w:t>
      </w:r>
    </w:p>
    <w:p w:rsidR="00DB04DB" w:rsidRDefault="00DB04DB" w:rsidP="00A1726B">
      <w:pPr>
        <w:pStyle w:val="BodyText2"/>
        <w:numPr>
          <w:ilvl w:val="1"/>
          <w:numId w:val="38"/>
        </w:numPr>
      </w:pPr>
      <w:r>
        <w:lastRenderedPageBreak/>
        <w:t>Use light transducer pressure as to not displace the fluid</w:t>
      </w:r>
    </w:p>
    <w:p w:rsidR="00DB04DB" w:rsidRDefault="00DB04DB" w:rsidP="00A1726B">
      <w:pPr>
        <w:pStyle w:val="BodyText2"/>
        <w:numPr>
          <w:ilvl w:val="1"/>
          <w:numId w:val="38"/>
        </w:numPr>
      </w:pPr>
      <w:r>
        <w:t>Two longitudinal images of each hip are taken, along with the anterior posterior measurements of the hip capsule or fluid as necessary.</w:t>
      </w:r>
    </w:p>
    <w:p w:rsidR="00DB04DB" w:rsidRDefault="00DB04DB" w:rsidP="00A1726B">
      <w:pPr>
        <w:pStyle w:val="BodyText2"/>
        <w:numPr>
          <w:ilvl w:val="1"/>
          <w:numId w:val="38"/>
        </w:numPr>
      </w:pPr>
      <w:r>
        <w:t>Always image both hips to compare symptomatic to asymptomatic sides.</w:t>
      </w:r>
    </w:p>
    <w:p w:rsidR="00DB04DB" w:rsidRDefault="00DB04DB" w:rsidP="00A1726B">
      <w:pPr>
        <w:pStyle w:val="BodyText2"/>
        <w:numPr>
          <w:ilvl w:val="1"/>
          <w:numId w:val="38"/>
        </w:numPr>
      </w:pPr>
      <w:r>
        <w:t>Power Doppler can be used to demonstrate soft tissue swelling.</w:t>
      </w:r>
    </w:p>
    <w:p w:rsidR="00DB04DB" w:rsidRDefault="00DB04DB" w:rsidP="00DB04DB">
      <w:pPr>
        <w:pStyle w:val="BodyText2"/>
        <w:numPr>
          <w:ilvl w:val="0"/>
          <w:numId w:val="38"/>
        </w:numPr>
      </w:pPr>
      <w:r>
        <w:t xml:space="preserve">Sonographic findings: </w:t>
      </w:r>
    </w:p>
    <w:p w:rsidR="00521DB1" w:rsidRDefault="00521DB1" w:rsidP="00521DB1">
      <w:pPr>
        <w:pStyle w:val="BodyText2"/>
        <w:numPr>
          <w:ilvl w:val="1"/>
          <w:numId w:val="38"/>
        </w:numPr>
      </w:pPr>
      <w:r>
        <w:t>Normal hip capsule is 2 to 5 mm in thickness and should appear concave and symmetric</w:t>
      </w:r>
    </w:p>
    <w:p w:rsidR="00521DB1" w:rsidRDefault="00521DB1" w:rsidP="00521DB1">
      <w:pPr>
        <w:pStyle w:val="BodyText2"/>
        <w:numPr>
          <w:ilvl w:val="1"/>
          <w:numId w:val="38"/>
        </w:numPr>
      </w:pPr>
      <w:r>
        <w:t>Capsular thickness greater than 5 mm or more than 2 mm side-to-side is indicative of a hip effusion.</w:t>
      </w:r>
    </w:p>
    <w:p w:rsidR="00521DB1" w:rsidRDefault="00521DB1" w:rsidP="00521DB1">
      <w:pPr>
        <w:pStyle w:val="BodyText2"/>
        <w:numPr>
          <w:ilvl w:val="1"/>
          <w:numId w:val="38"/>
        </w:numPr>
      </w:pPr>
      <w:r>
        <w:t>If fluid is detected, the anterior-posterior diameter is measured.</w:t>
      </w:r>
    </w:p>
    <w:p w:rsidR="00521DB1" w:rsidRDefault="00521DB1" w:rsidP="00521DB1">
      <w:pPr>
        <w:pStyle w:val="BodyText2"/>
        <w:numPr>
          <w:ilvl w:val="1"/>
          <w:numId w:val="38"/>
        </w:numPr>
      </w:pPr>
      <w:r>
        <w:t>Overlying muscles will appear to bulge toward the transducer as a result of the convex appearance of the abnormal joint capsule.</w:t>
      </w:r>
    </w:p>
    <w:p w:rsidR="00521DB1" w:rsidRDefault="00521DB1" w:rsidP="00521DB1">
      <w:pPr>
        <w:pStyle w:val="BodyText2"/>
        <w:ind w:firstLine="0"/>
      </w:pPr>
      <w:r>
        <w:rPr>
          <w:b/>
          <w:i/>
        </w:rPr>
        <w:t>Other Hip Conditions/Differentials</w:t>
      </w:r>
    </w:p>
    <w:p w:rsidR="00521DB1" w:rsidRDefault="00521DB1" w:rsidP="00521DB1">
      <w:pPr>
        <w:pStyle w:val="BodyText2"/>
        <w:numPr>
          <w:ilvl w:val="0"/>
          <w:numId w:val="39"/>
        </w:numPr>
      </w:pPr>
      <w:r>
        <w:t xml:space="preserve">There is always potential for neoplasm in the pediatric patient. </w:t>
      </w:r>
    </w:p>
    <w:p w:rsidR="00521DB1" w:rsidRDefault="00521DB1" w:rsidP="00521DB1">
      <w:pPr>
        <w:pStyle w:val="BodyText2"/>
        <w:numPr>
          <w:ilvl w:val="0"/>
          <w:numId w:val="39"/>
        </w:numPr>
      </w:pPr>
      <w:r>
        <w:t xml:space="preserve">Rhabdomyosarcoma is the most common malignant soft tissue tumor in children and often occurs in the head, neck, gastrointestinal tract, and extremities. </w:t>
      </w:r>
    </w:p>
    <w:p w:rsidR="00521DB1" w:rsidRDefault="00521DB1" w:rsidP="00521DB1">
      <w:pPr>
        <w:pStyle w:val="BodyText2"/>
        <w:numPr>
          <w:ilvl w:val="0"/>
          <w:numId w:val="39"/>
        </w:numPr>
      </w:pPr>
      <w:r>
        <w:t>Osteomyelitis and myositis remain as differential diagnoses in the child with a painful hip as well.</w:t>
      </w:r>
    </w:p>
    <w:p w:rsidR="00521DB1" w:rsidRDefault="00521DB1" w:rsidP="00521DB1">
      <w:pPr>
        <w:pStyle w:val="BodyText2"/>
        <w:numPr>
          <w:ilvl w:val="1"/>
          <w:numId w:val="39"/>
        </w:numPr>
      </w:pPr>
      <w:r>
        <w:t>Deep soft tissue swelling is present, and periosteal fluid or cortical erosion may be seen along the bone.</w:t>
      </w:r>
    </w:p>
    <w:p w:rsidR="00521DB1" w:rsidRDefault="00521DB1" w:rsidP="00521DB1">
      <w:pPr>
        <w:pStyle w:val="BodyText2"/>
        <w:numPr>
          <w:ilvl w:val="0"/>
          <w:numId w:val="39"/>
        </w:numPr>
      </w:pPr>
      <w:r>
        <w:t>Cellulitis and abscesses are also issues that can affect the hip.</w:t>
      </w:r>
    </w:p>
    <w:p w:rsidR="00521DB1" w:rsidRDefault="00521DB1" w:rsidP="00521DB1">
      <w:pPr>
        <w:pStyle w:val="BodyText2"/>
        <w:ind w:left="720" w:firstLine="0"/>
      </w:pPr>
    </w:p>
    <w:p w:rsidR="00521DB1" w:rsidRDefault="00521DB1" w:rsidP="00521DB1">
      <w:pPr>
        <w:pStyle w:val="BodyText2"/>
        <w:numPr>
          <w:ilvl w:val="0"/>
          <w:numId w:val="39"/>
        </w:numPr>
      </w:pPr>
      <w:r>
        <w:lastRenderedPageBreak/>
        <w:t>When evaluating for DDH, proximal focal femoral deficiency may be identified.</w:t>
      </w:r>
    </w:p>
    <w:p w:rsidR="00521DB1" w:rsidRDefault="00521DB1" w:rsidP="00521DB1">
      <w:pPr>
        <w:pStyle w:val="BodyText2"/>
        <w:numPr>
          <w:ilvl w:val="1"/>
          <w:numId w:val="39"/>
        </w:numPr>
      </w:pPr>
      <w:r>
        <w:t>Rare congenital anomaly.</w:t>
      </w:r>
    </w:p>
    <w:p w:rsidR="00521DB1" w:rsidRDefault="00521DB1" w:rsidP="00521DB1">
      <w:pPr>
        <w:pStyle w:val="BodyText2"/>
        <w:numPr>
          <w:ilvl w:val="1"/>
          <w:numId w:val="39"/>
        </w:numPr>
      </w:pPr>
      <w:r>
        <w:t>Wide range of severity from decreased ossification of the femoral head to complete absence of the hip joint.</w:t>
      </w:r>
    </w:p>
    <w:p w:rsidR="00521DB1" w:rsidRDefault="00521DB1" w:rsidP="00521DB1">
      <w:pPr>
        <w:pStyle w:val="BodyText2"/>
        <w:numPr>
          <w:ilvl w:val="1"/>
          <w:numId w:val="39"/>
        </w:numPr>
      </w:pPr>
      <w:r>
        <w:t>Half the patients have concomitant limb anomalies.</w:t>
      </w:r>
    </w:p>
    <w:p w:rsidR="00521DB1" w:rsidRDefault="00521DB1" w:rsidP="00521DB1">
      <w:pPr>
        <w:pStyle w:val="BodyText2"/>
        <w:numPr>
          <w:ilvl w:val="2"/>
          <w:numId w:val="39"/>
        </w:numPr>
      </w:pPr>
      <w:r>
        <w:t xml:space="preserve">Shortened, bowed femur on the affected side which is called coxa </w:t>
      </w:r>
      <w:proofErr w:type="gramStart"/>
      <w:r>
        <w:t>vera</w:t>
      </w:r>
      <w:proofErr w:type="gramEnd"/>
      <w:r>
        <w:t>.</w:t>
      </w:r>
      <w:bookmarkStart w:id="0" w:name="_GoBack"/>
      <w:bookmarkEnd w:id="0"/>
    </w:p>
    <w:p w:rsidR="00521DB1" w:rsidRPr="00521DB1" w:rsidRDefault="00521DB1" w:rsidP="00521DB1">
      <w:pPr>
        <w:pStyle w:val="BodyText2"/>
        <w:numPr>
          <w:ilvl w:val="1"/>
          <w:numId w:val="39"/>
        </w:numPr>
      </w:pPr>
      <w:r>
        <w:t>Radiographs are helpful when available and should be reviewed by the sonographer.</w:t>
      </w:r>
    </w:p>
    <w:sectPr w:rsidR="00521DB1" w:rsidRPr="00521DB1" w:rsidSect="001C3DEA">
      <w:headerReference w:type="default" r:id="rId7"/>
      <w:footerReference w:type="default" r:id="rId8"/>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507" w:rsidRDefault="00266507">
      <w:r>
        <w:separator/>
      </w:r>
    </w:p>
  </w:endnote>
  <w:endnote w:type="continuationSeparator" w:id="0">
    <w:p w:rsidR="00266507" w:rsidRDefault="0026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BC0" w:rsidRDefault="009B2BC0">
    <w:pPr>
      <w:pStyle w:val="Footer"/>
      <w:pBdr>
        <w:top w:val="thinThickSmallGap" w:sz="24" w:space="1" w:color="622423" w:themeColor="accent2" w:themeShade="7F"/>
      </w:pBdr>
      <w:rPr>
        <w:rFonts w:asciiTheme="majorHAnsi" w:hAnsiTheme="majorHAnsi"/>
      </w:rPr>
    </w:pPr>
    <w:r>
      <w:rPr>
        <w:rFonts w:asciiTheme="majorHAnsi" w:hAnsiTheme="majorHAnsi"/>
      </w:rPr>
      <w:t>D</w:t>
    </w:r>
    <w:r w:rsidR="00122416">
      <w:rPr>
        <w:rFonts w:asciiTheme="majorHAnsi" w:hAnsiTheme="majorHAnsi"/>
      </w:rPr>
      <w:t>MS 22</w:t>
    </w:r>
    <w:r w:rsidR="00662259">
      <w:rPr>
        <w:rFonts w:asciiTheme="majorHAnsi" w:hAnsiTheme="majorHAnsi"/>
      </w:rPr>
      <w:t>7 Chapter 2</w:t>
    </w:r>
    <w:r w:rsidR="00122416">
      <w:rPr>
        <w:rFonts w:asciiTheme="majorHAnsi" w:hAnsiTheme="majorHAnsi"/>
      </w:rPr>
      <w:t>8</w:t>
    </w:r>
    <w:r>
      <w:rPr>
        <w:rFonts w:asciiTheme="majorHAnsi" w:hAnsiTheme="majorHAnsi"/>
      </w:rPr>
      <w:t xml:space="preserve"> Student Notes</w:t>
    </w:r>
    <w:r>
      <w:rPr>
        <w:rFonts w:asciiTheme="majorHAnsi" w:hAnsiTheme="majorHAnsi"/>
      </w:rPr>
      <w:ptab w:relativeTo="margin" w:alignment="right" w:leader="none"/>
    </w:r>
    <w:r>
      <w:rPr>
        <w:rFonts w:asciiTheme="majorHAnsi" w:hAnsiTheme="majorHAnsi"/>
      </w:rPr>
      <w:t xml:space="preserve">Page </w:t>
    </w:r>
    <w:r w:rsidR="00662259">
      <w:fldChar w:fldCharType="begin"/>
    </w:r>
    <w:r w:rsidR="00662259">
      <w:instrText xml:space="preserve"> PAGE   \* MERGEFORMAT </w:instrText>
    </w:r>
    <w:r w:rsidR="00662259">
      <w:fldChar w:fldCharType="separate"/>
    </w:r>
    <w:r w:rsidR="00521DB1" w:rsidRPr="00521DB1">
      <w:rPr>
        <w:rFonts w:asciiTheme="majorHAnsi" w:hAnsiTheme="majorHAnsi"/>
        <w:noProof/>
      </w:rPr>
      <w:t>29</w:t>
    </w:r>
    <w:r w:rsidR="00662259">
      <w:rPr>
        <w:rFonts w:asciiTheme="majorHAnsi" w:hAnsiTheme="majorHAnsi"/>
        <w:noProof/>
      </w:rPr>
      <w:fldChar w:fldCharType="end"/>
    </w:r>
  </w:p>
  <w:p w:rsidR="009B2BC0" w:rsidRDefault="009B2B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507" w:rsidRDefault="00266507">
      <w:r>
        <w:separator/>
      </w:r>
    </w:p>
  </w:footnote>
  <w:footnote w:type="continuationSeparator" w:id="0">
    <w:p w:rsidR="00266507" w:rsidRDefault="00266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DEA" w:rsidRPr="008C2076" w:rsidRDefault="009B2BC0" w:rsidP="001C3DEA">
    <w:pPr>
      <w:pStyle w:val="Header"/>
      <w:framePr w:wrap="auto" w:vAnchor="text" w:hAnchor="margin" w:xAlign="right" w:y="1"/>
      <w:rPr>
        <w:rStyle w:val="PageNumber"/>
      </w:rPr>
    </w:pPr>
    <w:r>
      <w:rPr>
        <w:rStyle w:val="PageNumber"/>
      </w:rPr>
      <w:t xml:space="preserve"> </w:t>
    </w:r>
  </w:p>
  <w:p w:rsidR="001C3DEA" w:rsidRPr="00BC52C9" w:rsidRDefault="009B2BC0" w:rsidP="009B2BC0">
    <w:pPr>
      <w:pStyle w:val="Header"/>
      <w:ind w:right="360" w:firstLine="720"/>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970"/>
    <w:multiLevelType w:val="hybridMultilevel"/>
    <w:tmpl w:val="375E762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7514C"/>
    <w:multiLevelType w:val="hybridMultilevel"/>
    <w:tmpl w:val="0C6E14D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59546B"/>
    <w:multiLevelType w:val="hybridMultilevel"/>
    <w:tmpl w:val="BA42E9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A063AA"/>
    <w:multiLevelType w:val="hybridMultilevel"/>
    <w:tmpl w:val="683426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05C43"/>
    <w:multiLevelType w:val="hybridMultilevel"/>
    <w:tmpl w:val="A086DED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311DF"/>
    <w:multiLevelType w:val="hybridMultilevel"/>
    <w:tmpl w:val="8A04228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571A1A"/>
    <w:multiLevelType w:val="hybridMultilevel"/>
    <w:tmpl w:val="F71A634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A1293D"/>
    <w:multiLevelType w:val="hybridMultilevel"/>
    <w:tmpl w:val="A828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01CE8"/>
    <w:multiLevelType w:val="hybridMultilevel"/>
    <w:tmpl w:val="7096B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EE0C64"/>
    <w:multiLevelType w:val="hybridMultilevel"/>
    <w:tmpl w:val="02364C9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8B77A3"/>
    <w:multiLevelType w:val="hybridMultilevel"/>
    <w:tmpl w:val="05DC1CF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FC3754"/>
    <w:multiLevelType w:val="hybridMultilevel"/>
    <w:tmpl w:val="A120E292"/>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E46F2F"/>
    <w:multiLevelType w:val="hybridMultilevel"/>
    <w:tmpl w:val="7EF4BDCA"/>
    <w:lvl w:ilvl="0" w:tplc="FFFFFFFF">
      <w:start w:val="1"/>
      <w:numFmt w:val="bullet"/>
      <w:lvlText w:val="o"/>
      <w:lvlJc w:val="left"/>
      <w:pPr>
        <w:tabs>
          <w:tab w:val="num" w:pos="720"/>
        </w:tabs>
        <w:ind w:left="720" w:hanging="360"/>
      </w:pPr>
      <w:rPr>
        <w:rFonts w:ascii="Courier New" w:hAnsi="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4A31B3"/>
    <w:multiLevelType w:val="hybridMultilevel"/>
    <w:tmpl w:val="C67294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06B11"/>
    <w:multiLevelType w:val="hybridMultilevel"/>
    <w:tmpl w:val="941C975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3774122B"/>
    <w:multiLevelType w:val="hybridMultilevel"/>
    <w:tmpl w:val="6A827ECC"/>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4739E4"/>
    <w:multiLevelType w:val="hybridMultilevel"/>
    <w:tmpl w:val="50DEC8C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DC455A"/>
    <w:multiLevelType w:val="hybridMultilevel"/>
    <w:tmpl w:val="C974F2A6"/>
    <w:lvl w:ilvl="0" w:tplc="FFFFFFFF">
      <w:start w:val="1"/>
      <w:numFmt w:val="decimal"/>
      <w:lvlText w:val="%1."/>
      <w:lvlJc w:val="left"/>
      <w:pPr>
        <w:tabs>
          <w:tab w:val="num" w:pos="1080"/>
        </w:tabs>
        <w:ind w:left="1080" w:hanging="360"/>
      </w:pPr>
      <w:rPr>
        <w:rFonts w:cs="Times New Roman" w:hint="default"/>
      </w:rPr>
    </w:lvl>
    <w:lvl w:ilvl="1" w:tplc="FFFFFFFF">
      <w:start w:val="1"/>
      <w:numFmt w:val="bullet"/>
      <w:lvlText w:val=""/>
      <w:lvlJc w:val="left"/>
      <w:pPr>
        <w:tabs>
          <w:tab w:val="num" w:pos="1800"/>
        </w:tabs>
        <w:ind w:left="1800" w:hanging="360"/>
      </w:pPr>
      <w:rPr>
        <w:rFonts w:ascii="Symbol" w:hAnsi="Symbol"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8" w15:restartNumberingAfterBreak="0">
    <w:nsid w:val="3CC17CBB"/>
    <w:multiLevelType w:val="hybridMultilevel"/>
    <w:tmpl w:val="BF62A9C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440055"/>
    <w:multiLevelType w:val="hybridMultilevel"/>
    <w:tmpl w:val="C93484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B52D6"/>
    <w:multiLevelType w:val="hybridMultilevel"/>
    <w:tmpl w:val="3F504E0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F07AA0"/>
    <w:multiLevelType w:val="hybridMultilevel"/>
    <w:tmpl w:val="5B925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331AF5"/>
    <w:multiLevelType w:val="hybridMultilevel"/>
    <w:tmpl w:val="AB7AD3F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5E2735"/>
    <w:multiLevelType w:val="hybridMultilevel"/>
    <w:tmpl w:val="A20AEED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BE6AA4"/>
    <w:multiLevelType w:val="hybridMultilevel"/>
    <w:tmpl w:val="CD327A5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3E3B36"/>
    <w:multiLevelType w:val="hybridMultilevel"/>
    <w:tmpl w:val="8084B1E2"/>
    <w:lvl w:ilvl="0" w:tplc="FFFFFFFF">
      <w:start w:val="1"/>
      <w:numFmt w:val="bullet"/>
      <w:lvlText w:val="o"/>
      <w:lvlJc w:val="left"/>
      <w:pPr>
        <w:tabs>
          <w:tab w:val="num" w:pos="360"/>
        </w:tabs>
        <w:ind w:left="360" w:hanging="360"/>
      </w:pPr>
      <w:rPr>
        <w:rFonts w:ascii="Courier New" w:hAnsi="Courier New"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24423C"/>
    <w:multiLevelType w:val="multilevel"/>
    <w:tmpl w:val="02364C9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140F0F"/>
    <w:multiLevelType w:val="hybridMultilevel"/>
    <w:tmpl w:val="C5B67AD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9B4D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EC90484"/>
    <w:multiLevelType w:val="hybridMultilevel"/>
    <w:tmpl w:val="CD7EF03E"/>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08B0322"/>
    <w:multiLevelType w:val="hybridMultilevel"/>
    <w:tmpl w:val="7E060CB8"/>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cs="Times New Roman" w:hint="default"/>
        <w:b/>
        <w:bCs/>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1" w15:restartNumberingAfterBreak="0">
    <w:nsid w:val="6184505E"/>
    <w:multiLevelType w:val="hybridMultilevel"/>
    <w:tmpl w:val="1BD29532"/>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2" w15:restartNumberingAfterBreak="0">
    <w:nsid w:val="6ABF71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B3814F6"/>
    <w:multiLevelType w:val="hybridMultilevel"/>
    <w:tmpl w:val="B396F9CA"/>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34" w15:restartNumberingAfterBreak="0">
    <w:nsid w:val="71617998"/>
    <w:multiLevelType w:val="hybridMultilevel"/>
    <w:tmpl w:val="652CA1D2"/>
    <w:lvl w:ilvl="0" w:tplc="FFFFFFFF">
      <w:start w:val="1"/>
      <w:numFmt w:val="bullet"/>
      <w:lvlText w:val=""/>
      <w:lvlJc w:val="left"/>
      <w:pPr>
        <w:tabs>
          <w:tab w:val="num" w:pos="780"/>
        </w:tabs>
        <w:ind w:left="780" w:hanging="360"/>
      </w:pPr>
      <w:rPr>
        <w:rFonts w:ascii="Symbol" w:hAnsi="Symbol" w:hint="default"/>
      </w:rPr>
    </w:lvl>
    <w:lvl w:ilvl="1" w:tplc="FFFFFFFF">
      <w:start w:val="1"/>
      <w:numFmt w:val="bullet"/>
      <w:lvlText w:val="o"/>
      <w:lvlJc w:val="left"/>
      <w:pPr>
        <w:tabs>
          <w:tab w:val="num" w:pos="1500"/>
        </w:tabs>
        <w:ind w:left="1500" w:hanging="360"/>
      </w:pPr>
      <w:rPr>
        <w:rFonts w:ascii="Courier New" w:hAnsi="Courier New" w:hint="default"/>
      </w:rPr>
    </w:lvl>
    <w:lvl w:ilvl="2" w:tplc="FFFFFFFF">
      <w:start w:val="1"/>
      <w:numFmt w:val="bullet"/>
      <w:lvlText w:val=""/>
      <w:lvlJc w:val="left"/>
      <w:pPr>
        <w:tabs>
          <w:tab w:val="num" w:pos="2220"/>
        </w:tabs>
        <w:ind w:left="2220" w:hanging="360"/>
      </w:pPr>
      <w:rPr>
        <w:rFonts w:ascii="Wingdings" w:hAnsi="Wingdings" w:hint="default"/>
      </w:rPr>
    </w:lvl>
    <w:lvl w:ilvl="3" w:tplc="FFFFFFFF">
      <w:start w:val="1"/>
      <w:numFmt w:val="bullet"/>
      <w:lvlText w:val=""/>
      <w:lvlJc w:val="left"/>
      <w:pPr>
        <w:tabs>
          <w:tab w:val="num" w:pos="2940"/>
        </w:tabs>
        <w:ind w:left="2940" w:hanging="360"/>
      </w:pPr>
      <w:rPr>
        <w:rFonts w:ascii="Symbol" w:hAnsi="Symbol" w:hint="default"/>
      </w:rPr>
    </w:lvl>
    <w:lvl w:ilvl="4" w:tplc="FFFFFFFF">
      <w:start w:val="1"/>
      <w:numFmt w:val="bullet"/>
      <w:lvlText w:val="o"/>
      <w:lvlJc w:val="left"/>
      <w:pPr>
        <w:tabs>
          <w:tab w:val="num" w:pos="3660"/>
        </w:tabs>
        <w:ind w:left="3660" w:hanging="360"/>
      </w:pPr>
      <w:rPr>
        <w:rFonts w:ascii="Courier New" w:hAnsi="Courier New" w:hint="default"/>
      </w:rPr>
    </w:lvl>
    <w:lvl w:ilvl="5" w:tplc="FFFFFFFF">
      <w:start w:val="1"/>
      <w:numFmt w:val="bullet"/>
      <w:lvlText w:val=""/>
      <w:lvlJc w:val="left"/>
      <w:pPr>
        <w:tabs>
          <w:tab w:val="num" w:pos="4380"/>
        </w:tabs>
        <w:ind w:left="4380" w:hanging="360"/>
      </w:pPr>
      <w:rPr>
        <w:rFonts w:ascii="Wingdings" w:hAnsi="Wingdings" w:hint="default"/>
      </w:rPr>
    </w:lvl>
    <w:lvl w:ilvl="6" w:tplc="FFFFFFFF">
      <w:start w:val="1"/>
      <w:numFmt w:val="bullet"/>
      <w:lvlText w:val=""/>
      <w:lvlJc w:val="left"/>
      <w:pPr>
        <w:tabs>
          <w:tab w:val="num" w:pos="5100"/>
        </w:tabs>
        <w:ind w:left="5100" w:hanging="360"/>
      </w:pPr>
      <w:rPr>
        <w:rFonts w:ascii="Symbol" w:hAnsi="Symbol" w:hint="default"/>
      </w:rPr>
    </w:lvl>
    <w:lvl w:ilvl="7" w:tplc="FFFFFFFF">
      <w:start w:val="1"/>
      <w:numFmt w:val="bullet"/>
      <w:lvlText w:val="o"/>
      <w:lvlJc w:val="left"/>
      <w:pPr>
        <w:tabs>
          <w:tab w:val="num" w:pos="5820"/>
        </w:tabs>
        <w:ind w:left="5820" w:hanging="360"/>
      </w:pPr>
      <w:rPr>
        <w:rFonts w:ascii="Courier New" w:hAnsi="Courier New" w:hint="default"/>
      </w:rPr>
    </w:lvl>
    <w:lvl w:ilvl="8" w:tplc="FFFFFFFF">
      <w:start w:val="1"/>
      <w:numFmt w:val="bullet"/>
      <w:lvlText w:val=""/>
      <w:lvlJc w:val="left"/>
      <w:pPr>
        <w:tabs>
          <w:tab w:val="num" w:pos="6540"/>
        </w:tabs>
        <w:ind w:left="6540" w:hanging="360"/>
      </w:pPr>
      <w:rPr>
        <w:rFonts w:ascii="Wingdings" w:hAnsi="Wingdings" w:hint="default"/>
      </w:rPr>
    </w:lvl>
  </w:abstractNum>
  <w:abstractNum w:abstractNumId="35" w15:restartNumberingAfterBreak="0">
    <w:nsid w:val="754643A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5964C3F"/>
    <w:multiLevelType w:val="hybridMultilevel"/>
    <w:tmpl w:val="9B70951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350A55"/>
    <w:multiLevelType w:val="hybridMultilevel"/>
    <w:tmpl w:val="275655BE"/>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8" w15:restartNumberingAfterBreak="0">
    <w:nsid w:val="7C7F6687"/>
    <w:multiLevelType w:val="hybridMultilevel"/>
    <w:tmpl w:val="0888CB7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30"/>
  </w:num>
  <w:num w:numId="3">
    <w:abstractNumId w:val="17"/>
  </w:num>
  <w:num w:numId="4">
    <w:abstractNumId w:val="0"/>
  </w:num>
  <w:num w:numId="5">
    <w:abstractNumId w:val="15"/>
  </w:num>
  <w:num w:numId="6">
    <w:abstractNumId w:val="31"/>
  </w:num>
  <w:num w:numId="7">
    <w:abstractNumId w:val="36"/>
  </w:num>
  <w:num w:numId="8">
    <w:abstractNumId w:val="29"/>
  </w:num>
  <w:num w:numId="9">
    <w:abstractNumId w:val="5"/>
  </w:num>
  <w:num w:numId="10">
    <w:abstractNumId w:val="24"/>
  </w:num>
  <w:num w:numId="11">
    <w:abstractNumId w:val="23"/>
  </w:num>
  <w:num w:numId="12">
    <w:abstractNumId w:val="13"/>
  </w:num>
  <w:num w:numId="13">
    <w:abstractNumId w:val="33"/>
  </w:num>
  <w:num w:numId="14">
    <w:abstractNumId w:val="9"/>
  </w:num>
  <w:num w:numId="15">
    <w:abstractNumId w:val="10"/>
  </w:num>
  <w:num w:numId="16">
    <w:abstractNumId w:val="11"/>
  </w:num>
  <w:num w:numId="17">
    <w:abstractNumId w:val="22"/>
  </w:num>
  <w:num w:numId="18">
    <w:abstractNumId w:val="2"/>
  </w:num>
  <w:num w:numId="19">
    <w:abstractNumId w:val="4"/>
  </w:num>
  <w:num w:numId="20">
    <w:abstractNumId w:val="38"/>
  </w:num>
  <w:num w:numId="21">
    <w:abstractNumId w:val="27"/>
  </w:num>
  <w:num w:numId="22">
    <w:abstractNumId w:val="1"/>
  </w:num>
  <w:num w:numId="23">
    <w:abstractNumId w:val="16"/>
  </w:num>
  <w:num w:numId="24">
    <w:abstractNumId w:val="3"/>
  </w:num>
  <w:num w:numId="25">
    <w:abstractNumId w:val="6"/>
  </w:num>
  <w:num w:numId="26">
    <w:abstractNumId w:val="19"/>
  </w:num>
  <w:num w:numId="27">
    <w:abstractNumId w:val="34"/>
  </w:num>
  <w:num w:numId="28">
    <w:abstractNumId w:val="14"/>
  </w:num>
  <w:num w:numId="29">
    <w:abstractNumId w:val="20"/>
  </w:num>
  <w:num w:numId="30">
    <w:abstractNumId w:val="18"/>
  </w:num>
  <w:num w:numId="31">
    <w:abstractNumId w:val="35"/>
  </w:num>
  <w:num w:numId="32">
    <w:abstractNumId w:val="28"/>
  </w:num>
  <w:num w:numId="33">
    <w:abstractNumId w:val="32"/>
  </w:num>
  <w:num w:numId="34">
    <w:abstractNumId w:val="26"/>
  </w:num>
  <w:num w:numId="35">
    <w:abstractNumId w:val="12"/>
  </w:num>
  <w:num w:numId="36">
    <w:abstractNumId w:val="25"/>
  </w:num>
  <w:num w:numId="37">
    <w:abstractNumId w:val="7"/>
  </w:num>
  <w:num w:numId="38">
    <w:abstractNumId w:val="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260259"/>
    <w:rsid w:val="00015963"/>
    <w:rsid w:val="000E0C0B"/>
    <w:rsid w:val="000F2EC1"/>
    <w:rsid w:val="0011555D"/>
    <w:rsid w:val="00122416"/>
    <w:rsid w:val="001365F2"/>
    <w:rsid w:val="001A0ED1"/>
    <w:rsid w:val="001C3DEA"/>
    <w:rsid w:val="00260259"/>
    <w:rsid w:val="00266507"/>
    <w:rsid w:val="00410CF3"/>
    <w:rsid w:val="004D62FA"/>
    <w:rsid w:val="00521DB1"/>
    <w:rsid w:val="00586D4B"/>
    <w:rsid w:val="00662259"/>
    <w:rsid w:val="007A4FD2"/>
    <w:rsid w:val="00836DF3"/>
    <w:rsid w:val="00854B25"/>
    <w:rsid w:val="008C2076"/>
    <w:rsid w:val="00952557"/>
    <w:rsid w:val="009B2BC0"/>
    <w:rsid w:val="00A1726B"/>
    <w:rsid w:val="00AB387B"/>
    <w:rsid w:val="00BC52C9"/>
    <w:rsid w:val="00C723A9"/>
    <w:rsid w:val="00DB04DB"/>
    <w:rsid w:val="00E64913"/>
    <w:rsid w:val="00F13F0B"/>
    <w:rsid w:val="00FF1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C16E959-2514-499D-A538-E14308A09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259"/>
    <w:pPr>
      <w:spacing w:after="0" w:line="240" w:lineRule="auto"/>
    </w:pPr>
    <w:rPr>
      <w:sz w:val="24"/>
      <w:szCs w:val="24"/>
    </w:rPr>
  </w:style>
  <w:style w:type="paragraph" w:styleId="Heading1">
    <w:name w:val="heading 1"/>
    <w:basedOn w:val="Normal"/>
    <w:next w:val="Normal"/>
    <w:link w:val="Heading1Char"/>
    <w:uiPriority w:val="99"/>
    <w:qFormat/>
    <w:rsid w:val="00260259"/>
    <w:pPr>
      <w:keepNext/>
      <w:spacing w:line="480" w:lineRule="auto"/>
      <w:outlineLvl w:val="0"/>
    </w:pPr>
    <w:rPr>
      <w:i/>
      <w:iCs/>
    </w:rPr>
  </w:style>
  <w:style w:type="paragraph" w:styleId="Heading2">
    <w:name w:val="heading 2"/>
    <w:basedOn w:val="Normal"/>
    <w:next w:val="Normal"/>
    <w:link w:val="Heading2Char"/>
    <w:uiPriority w:val="99"/>
    <w:qFormat/>
    <w:rsid w:val="00260259"/>
    <w:pPr>
      <w:keepNext/>
      <w:outlineLvl w:val="1"/>
    </w:pPr>
    <w:rPr>
      <w:b/>
      <w:bCs/>
    </w:rPr>
  </w:style>
  <w:style w:type="paragraph" w:styleId="Heading4">
    <w:name w:val="heading 4"/>
    <w:basedOn w:val="Normal"/>
    <w:next w:val="Normal"/>
    <w:link w:val="Heading4Char"/>
    <w:uiPriority w:val="99"/>
    <w:qFormat/>
    <w:rsid w:val="00260259"/>
    <w:pPr>
      <w:keepNext/>
      <w:spacing w:line="480" w:lineRule="auto"/>
      <w:ind w:firstLine="720"/>
      <w:outlineLvl w:val="3"/>
    </w:pPr>
    <w:rPr>
      <w:b/>
      <w:bCs/>
    </w:rPr>
  </w:style>
  <w:style w:type="paragraph" w:styleId="Heading5">
    <w:name w:val="heading 5"/>
    <w:basedOn w:val="Normal"/>
    <w:next w:val="Normal"/>
    <w:link w:val="Heading5Char"/>
    <w:uiPriority w:val="99"/>
    <w:qFormat/>
    <w:rsid w:val="00260259"/>
    <w:pPr>
      <w:keepNext/>
      <w:outlineLvl w:val="4"/>
    </w:pPr>
    <w:rPr>
      <w:b/>
      <w:bCs/>
      <w:i/>
      <w:iCs/>
    </w:rPr>
  </w:style>
  <w:style w:type="paragraph" w:styleId="Heading6">
    <w:name w:val="heading 6"/>
    <w:basedOn w:val="Normal"/>
    <w:next w:val="Normal"/>
    <w:link w:val="Heading6Char"/>
    <w:uiPriority w:val="99"/>
    <w:qFormat/>
    <w:rsid w:val="00260259"/>
    <w:pPr>
      <w:keepNext/>
      <w:spacing w:line="480" w:lineRule="auto"/>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rPr>
  </w:style>
  <w:style w:type="paragraph" w:styleId="BodyText2">
    <w:name w:val="Body Text 2"/>
    <w:basedOn w:val="Normal"/>
    <w:link w:val="BodyText2Char"/>
    <w:uiPriority w:val="99"/>
    <w:rsid w:val="00260259"/>
    <w:pPr>
      <w:spacing w:line="480" w:lineRule="auto"/>
      <w:ind w:firstLine="720"/>
    </w:pPr>
  </w:style>
  <w:style w:type="character" w:customStyle="1" w:styleId="BodyText2Char">
    <w:name w:val="Body Text 2 Char"/>
    <w:basedOn w:val="DefaultParagraphFont"/>
    <w:link w:val="BodyText2"/>
    <w:uiPriority w:val="99"/>
    <w:semiHidden/>
    <w:rPr>
      <w:sz w:val="24"/>
      <w:szCs w:val="24"/>
    </w:rPr>
  </w:style>
  <w:style w:type="paragraph" w:styleId="Header">
    <w:name w:val="header"/>
    <w:basedOn w:val="Normal"/>
    <w:link w:val="HeaderChar"/>
    <w:uiPriority w:val="99"/>
    <w:rsid w:val="00260259"/>
    <w:pPr>
      <w:tabs>
        <w:tab w:val="center" w:pos="4320"/>
        <w:tab w:val="right" w:pos="8640"/>
      </w:tabs>
    </w:pPr>
  </w:style>
  <w:style w:type="character" w:customStyle="1" w:styleId="HeaderChar">
    <w:name w:val="Header Char"/>
    <w:basedOn w:val="DefaultParagraphFont"/>
    <w:link w:val="Header"/>
    <w:uiPriority w:val="99"/>
    <w:semiHidden/>
    <w:rPr>
      <w:sz w:val="24"/>
      <w:szCs w:val="24"/>
    </w:rPr>
  </w:style>
  <w:style w:type="character" w:styleId="PageNumber">
    <w:name w:val="page number"/>
    <w:basedOn w:val="DefaultParagraphFont"/>
    <w:uiPriority w:val="99"/>
    <w:rsid w:val="00260259"/>
    <w:rPr>
      <w:rFonts w:cs="Times New Roman"/>
    </w:rPr>
  </w:style>
  <w:style w:type="paragraph" w:styleId="Title">
    <w:name w:val="Title"/>
    <w:basedOn w:val="Normal"/>
    <w:link w:val="TitleChar"/>
    <w:uiPriority w:val="99"/>
    <w:qFormat/>
    <w:rsid w:val="00260259"/>
    <w:pPr>
      <w:spacing w:line="480" w:lineRule="auto"/>
      <w:jc w:val="center"/>
    </w:pPr>
    <w:rPr>
      <w:b/>
      <w:bCs/>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260259"/>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er">
    <w:name w:val="footer"/>
    <w:basedOn w:val="Normal"/>
    <w:link w:val="FooterChar"/>
    <w:uiPriority w:val="99"/>
    <w:rsid w:val="00260259"/>
    <w:pPr>
      <w:tabs>
        <w:tab w:val="center" w:pos="4320"/>
        <w:tab w:val="right" w:pos="8640"/>
      </w:tabs>
    </w:pPr>
  </w:style>
  <w:style w:type="character" w:customStyle="1" w:styleId="FooterChar">
    <w:name w:val="Footer Char"/>
    <w:basedOn w:val="DefaultParagraphFont"/>
    <w:link w:val="Footer"/>
    <w:uiPriority w:val="99"/>
    <w:rPr>
      <w:sz w:val="24"/>
      <w:szCs w:val="24"/>
    </w:rPr>
  </w:style>
  <w:style w:type="paragraph" w:styleId="ListParagraph">
    <w:name w:val="List Paragraph"/>
    <w:basedOn w:val="Normal"/>
    <w:uiPriority w:val="34"/>
    <w:qFormat/>
    <w:rsid w:val="000F2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29</Pages>
  <Words>5594</Words>
  <Characters>31892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Hagen: Textbook of Diagnostic Ultrasonography, 6th Edition</vt:lpstr>
    </vt:vector>
  </TitlesOfParts>
  <Company>Elsevier</Company>
  <LinksUpToDate>false</LinksUpToDate>
  <CharactersWithSpaces>37412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Hagen: Textbook of Diagnostic Ultrasonography, 6th Edition</dc:title>
  <dc:creator>localadmin</dc:creator>
  <cp:lastModifiedBy>Erb, Juliene</cp:lastModifiedBy>
  <cp:revision>5</cp:revision>
  <dcterms:created xsi:type="dcterms:W3CDTF">2011-05-09T13:54:00Z</dcterms:created>
  <dcterms:modified xsi:type="dcterms:W3CDTF">2020-02-03T17:16:00Z</dcterms:modified>
</cp:coreProperties>
</file>