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98E" w:rsidRPr="00A20965" w:rsidRDefault="009E3770" w:rsidP="00A20965">
      <w:pPr>
        <w:pStyle w:val="Title"/>
        <w:tabs>
          <w:tab w:val="left" w:pos="4800"/>
        </w:tabs>
        <w:spacing w:line="240" w:lineRule="auto"/>
        <w:jc w:val="left"/>
        <w:rPr>
          <w:b w:val="0"/>
          <w:bCs w:val="0"/>
          <w:color w:val="000000"/>
          <w:sz w:val="48"/>
          <w:szCs w:val="48"/>
        </w:rPr>
      </w:pPr>
      <w:r>
        <w:rPr>
          <w:rFonts w:ascii="Times New Roman" w:hAnsi="Times New Roman" w:cs="Times New Roman"/>
          <w:sz w:val="48"/>
          <w:szCs w:val="48"/>
        </w:rPr>
        <w:t>Chapter 5</w:t>
      </w:r>
      <w:r w:rsidR="00A941A2">
        <w:rPr>
          <w:rFonts w:ascii="Times New Roman" w:hAnsi="Times New Roman" w:cs="Times New Roman"/>
          <w:sz w:val="48"/>
          <w:szCs w:val="48"/>
        </w:rPr>
        <w:t>8</w:t>
      </w:r>
      <w:r w:rsidR="00FA198E" w:rsidRPr="00A20965">
        <w:rPr>
          <w:rFonts w:ascii="Times New Roman" w:hAnsi="Times New Roman" w:cs="Times New Roman"/>
          <w:sz w:val="48"/>
          <w:szCs w:val="48"/>
        </w:rPr>
        <w:t>: Amniotic Fluid and</w:t>
      </w:r>
      <w:r w:rsidR="00A941A2">
        <w:rPr>
          <w:rFonts w:ascii="Times New Roman" w:hAnsi="Times New Roman" w:cs="Times New Roman"/>
          <w:sz w:val="48"/>
          <w:szCs w:val="48"/>
        </w:rPr>
        <w:t xml:space="preserve"> Fetal Membranes</w:t>
      </w:r>
    </w:p>
    <w:p w:rsidR="00FA198E" w:rsidRDefault="00FA198E" w:rsidP="008525AD">
      <w:pPr>
        <w:pStyle w:val="WPDefaults"/>
        <w:spacing w:line="240" w:lineRule="auto"/>
        <w:rPr>
          <w:rFonts w:ascii="Times New Roman" w:hAnsi="Times New Roman" w:cs="Times New Roman"/>
          <w:b/>
          <w:bCs/>
        </w:rPr>
      </w:pPr>
    </w:p>
    <w:p w:rsidR="00A20965" w:rsidRDefault="00A20965" w:rsidP="008525AD">
      <w:pPr>
        <w:pStyle w:val="WPDefaults"/>
        <w:spacing w:line="240" w:lineRule="auto"/>
        <w:rPr>
          <w:rFonts w:ascii="Times New Roman" w:hAnsi="Times New Roman" w:cs="Times New Roman"/>
          <w:b/>
          <w:bCs/>
        </w:rPr>
      </w:pPr>
    </w:p>
    <w:p w:rsidR="00FA198E" w:rsidRDefault="00FA198E" w:rsidP="008525AD">
      <w:pPr>
        <w:pStyle w:val="WPDefaults"/>
        <w:spacing w:line="240" w:lineRule="auto"/>
        <w:rPr>
          <w:rFonts w:ascii="Times New Roman" w:hAnsi="Times New Roman" w:cs="Times New Roman"/>
          <w:b/>
          <w:bCs/>
        </w:rPr>
      </w:pPr>
      <w:r>
        <w:rPr>
          <w:rFonts w:ascii="Times New Roman" w:hAnsi="Times New Roman" w:cs="Times New Roman"/>
          <w:b/>
          <w:bCs/>
        </w:rPr>
        <w:t>KEY TERMS</w:t>
      </w:r>
    </w:p>
    <w:p w:rsidR="0034431B" w:rsidRDefault="0034431B" w:rsidP="008525AD">
      <w:pPr>
        <w:pStyle w:val="WPDefaults"/>
        <w:spacing w:line="240" w:lineRule="auto"/>
        <w:rPr>
          <w:rFonts w:ascii="Times New Roman" w:hAnsi="Times New Roman" w:cs="Times New Roman"/>
          <w:b/>
          <w:bCs/>
        </w:rPr>
      </w:pPr>
    </w:p>
    <w:p w:rsidR="00FA198E" w:rsidRDefault="00A941A2" w:rsidP="00FA198E">
      <w:pPr>
        <w:pStyle w:val="WPDefaults"/>
        <w:spacing w:line="480" w:lineRule="auto"/>
        <w:rPr>
          <w:rFonts w:ascii="Times New Roman" w:hAnsi="Times New Roman" w:cs="Times New Roman"/>
        </w:rPr>
      </w:pPr>
      <w:r>
        <w:rPr>
          <w:rFonts w:ascii="Times New Roman" w:hAnsi="Times New Roman" w:cs="Times New Roman"/>
        </w:rPr>
        <w:t>Amniotic band syndrome</w:t>
      </w:r>
    </w:p>
    <w:p w:rsidR="00FA198E" w:rsidRDefault="00FA198E" w:rsidP="00FA198E">
      <w:pPr>
        <w:pStyle w:val="WPDefaults"/>
        <w:spacing w:line="480" w:lineRule="auto"/>
        <w:rPr>
          <w:rFonts w:ascii="Times New Roman" w:hAnsi="Times New Roman" w:cs="Times New Roman"/>
        </w:rPr>
      </w:pPr>
      <w:r>
        <w:rPr>
          <w:rFonts w:ascii="Times New Roman" w:hAnsi="Times New Roman" w:cs="Times New Roman"/>
        </w:rPr>
        <w:t>Amniotic cavity</w:t>
      </w:r>
    </w:p>
    <w:p w:rsidR="00FA198E" w:rsidRDefault="00FA198E" w:rsidP="00FA198E">
      <w:pPr>
        <w:pStyle w:val="WPDefaults"/>
        <w:spacing w:line="480" w:lineRule="auto"/>
        <w:rPr>
          <w:rFonts w:ascii="Times New Roman" w:hAnsi="Times New Roman" w:cs="Times New Roman"/>
        </w:rPr>
      </w:pPr>
      <w:r>
        <w:rPr>
          <w:rFonts w:ascii="Times New Roman" w:hAnsi="Times New Roman" w:cs="Times New Roman"/>
        </w:rPr>
        <w:t>Amniotic fluid</w:t>
      </w:r>
    </w:p>
    <w:p w:rsidR="00FA198E" w:rsidRDefault="00FA198E" w:rsidP="00FA198E">
      <w:pPr>
        <w:pStyle w:val="WPDefaults"/>
        <w:spacing w:line="480" w:lineRule="auto"/>
        <w:rPr>
          <w:rFonts w:ascii="Times New Roman" w:hAnsi="Times New Roman" w:cs="Times New Roman"/>
        </w:rPr>
      </w:pPr>
      <w:r>
        <w:rPr>
          <w:rFonts w:ascii="Times New Roman" w:hAnsi="Times New Roman" w:cs="Times New Roman"/>
        </w:rPr>
        <w:t>Amniotic fluid index</w:t>
      </w:r>
      <w:r w:rsidR="00A941A2">
        <w:rPr>
          <w:rFonts w:ascii="Times New Roman" w:hAnsi="Times New Roman" w:cs="Times New Roman"/>
        </w:rPr>
        <w:t xml:space="preserve"> (AFI)</w:t>
      </w:r>
    </w:p>
    <w:p w:rsidR="00A941A2" w:rsidRDefault="00A941A2" w:rsidP="00FA198E">
      <w:pPr>
        <w:pStyle w:val="WPDefaults"/>
        <w:spacing w:line="480" w:lineRule="auto"/>
        <w:rPr>
          <w:rFonts w:ascii="Times New Roman" w:hAnsi="Times New Roman" w:cs="Times New Roman"/>
        </w:rPr>
      </w:pPr>
      <w:r>
        <w:rPr>
          <w:rFonts w:ascii="Times New Roman" w:hAnsi="Times New Roman" w:cs="Times New Roman"/>
        </w:rPr>
        <w:t>Anasarca</w:t>
      </w:r>
    </w:p>
    <w:p w:rsidR="00A941A2" w:rsidRDefault="00A941A2" w:rsidP="00FA198E">
      <w:pPr>
        <w:pStyle w:val="WPDefaults"/>
        <w:spacing w:line="480" w:lineRule="auto"/>
        <w:rPr>
          <w:rFonts w:ascii="Times New Roman" w:hAnsi="Times New Roman" w:cs="Times New Roman"/>
        </w:rPr>
      </w:pPr>
      <w:r>
        <w:rPr>
          <w:rFonts w:ascii="Times New Roman" w:hAnsi="Times New Roman" w:cs="Times New Roman"/>
        </w:rPr>
        <w:t>Ascites</w:t>
      </w:r>
    </w:p>
    <w:p w:rsidR="00A941A2" w:rsidRDefault="00A941A2" w:rsidP="00FA198E">
      <w:pPr>
        <w:pStyle w:val="WPDefaults"/>
        <w:spacing w:line="480" w:lineRule="auto"/>
        <w:rPr>
          <w:rFonts w:ascii="Times New Roman" w:hAnsi="Times New Roman" w:cs="Times New Roman"/>
        </w:rPr>
      </w:pPr>
      <w:r>
        <w:rPr>
          <w:rFonts w:ascii="Times New Roman" w:hAnsi="Times New Roman" w:cs="Times New Roman"/>
        </w:rPr>
        <w:t>Asherman’s syndrome</w:t>
      </w:r>
    </w:p>
    <w:p w:rsidR="00A941A2" w:rsidRDefault="00A941A2" w:rsidP="00FA198E">
      <w:pPr>
        <w:pStyle w:val="WPDefaults"/>
        <w:spacing w:line="480" w:lineRule="auto"/>
        <w:rPr>
          <w:rFonts w:ascii="Times New Roman" w:hAnsi="Times New Roman" w:cs="Times New Roman"/>
        </w:rPr>
      </w:pPr>
      <w:r>
        <w:rPr>
          <w:rFonts w:ascii="Times New Roman" w:hAnsi="Times New Roman" w:cs="Times New Roman"/>
        </w:rPr>
        <w:t>Chorioamnionitis</w:t>
      </w:r>
    </w:p>
    <w:p w:rsidR="00A941A2" w:rsidRDefault="00A941A2" w:rsidP="00FA198E">
      <w:pPr>
        <w:pStyle w:val="WPDefaults"/>
        <w:spacing w:line="480" w:lineRule="auto"/>
        <w:rPr>
          <w:rFonts w:ascii="Times New Roman" w:hAnsi="Times New Roman" w:cs="Times New Roman"/>
        </w:rPr>
      </w:pPr>
      <w:r>
        <w:rPr>
          <w:rFonts w:ascii="Times New Roman" w:hAnsi="Times New Roman" w:cs="Times New Roman"/>
        </w:rPr>
        <w:t>Corticosteroid</w:t>
      </w:r>
    </w:p>
    <w:p w:rsidR="00A941A2" w:rsidRDefault="00A941A2" w:rsidP="00FA198E">
      <w:pPr>
        <w:pStyle w:val="WPDefaults"/>
        <w:spacing w:line="480" w:lineRule="auto"/>
        <w:rPr>
          <w:rFonts w:ascii="Times New Roman" w:hAnsi="Times New Roman" w:cs="Times New Roman"/>
        </w:rPr>
      </w:pPr>
      <w:r>
        <w:rPr>
          <w:rFonts w:ascii="Times New Roman" w:hAnsi="Times New Roman" w:cs="Times New Roman"/>
        </w:rPr>
        <w:t>Edema</w:t>
      </w:r>
    </w:p>
    <w:p w:rsidR="00A941A2" w:rsidRDefault="00A941A2" w:rsidP="00FA198E">
      <w:pPr>
        <w:pStyle w:val="WPDefaults"/>
        <w:spacing w:line="480" w:lineRule="auto"/>
        <w:rPr>
          <w:rFonts w:ascii="Times New Roman" w:hAnsi="Times New Roman" w:cs="Times New Roman"/>
        </w:rPr>
      </w:pPr>
      <w:r>
        <w:rPr>
          <w:rFonts w:ascii="Times New Roman" w:hAnsi="Times New Roman" w:cs="Times New Roman"/>
        </w:rPr>
        <w:t>Hydramnios</w:t>
      </w:r>
    </w:p>
    <w:p w:rsidR="00A941A2" w:rsidRDefault="00A941A2" w:rsidP="00FA198E">
      <w:pPr>
        <w:pStyle w:val="WPDefaults"/>
        <w:spacing w:line="480" w:lineRule="auto"/>
        <w:rPr>
          <w:rFonts w:ascii="Times New Roman" w:hAnsi="Times New Roman" w:cs="Times New Roman"/>
        </w:rPr>
      </w:pPr>
      <w:r>
        <w:rPr>
          <w:rFonts w:ascii="Times New Roman" w:hAnsi="Times New Roman" w:cs="Times New Roman"/>
        </w:rPr>
        <w:t>Immune hydrops fetalis</w:t>
      </w:r>
    </w:p>
    <w:p w:rsidR="00A941A2" w:rsidRDefault="00A941A2" w:rsidP="00FA198E">
      <w:pPr>
        <w:pStyle w:val="WPDefaults"/>
        <w:spacing w:line="480" w:lineRule="auto"/>
        <w:rPr>
          <w:rFonts w:ascii="Times New Roman" w:hAnsi="Times New Roman" w:cs="Times New Roman"/>
        </w:rPr>
      </w:pPr>
      <w:r>
        <w:rPr>
          <w:rFonts w:ascii="Times New Roman" w:hAnsi="Times New Roman" w:cs="Times New Roman"/>
        </w:rPr>
        <w:t>Nonimmune hydrops fetalis</w:t>
      </w:r>
    </w:p>
    <w:p w:rsidR="00FA198E" w:rsidRDefault="00FA198E" w:rsidP="00FA198E">
      <w:pPr>
        <w:pStyle w:val="WPDefaults"/>
        <w:spacing w:line="480" w:lineRule="auto"/>
        <w:rPr>
          <w:rFonts w:ascii="Times New Roman" w:hAnsi="Times New Roman" w:cs="Times New Roman"/>
        </w:rPr>
      </w:pPr>
      <w:r>
        <w:rPr>
          <w:rFonts w:ascii="Times New Roman" w:hAnsi="Times New Roman" w:cs="Times New Roman"/>
        </w:rPr>
        <w:t>Maximum or deep vertical pocket</w:t>
      </w:r>
    </w:p>
    <w:p w:rsidR="00FA198E" w:rsidRDefault="00FA198E" w:rsidP="00FA198E">
      <w:pPr>
        <w:pStyle w:val="WPDefaults"/>
        <w:spacing w:line="480" w:lineRule="auto"/>
        <w:rPr>
          <w:rFonts w:ascii="Times New Roman" w:hAnsi="Times New Roman" w:cs="Times New Roman"/>
        </w:rPr>
      </w:pPr>
      <w:r>
        <w:rPr>
          <w:rFonts w:ascii="Times New Roman" w:hAnsi="Times New Roman" w:cs="Times New Roman"/>
        </w:rPr>
        <w:t>Oligohydramnios</w:t>
      </w:r>
    </w:p>
    <w:p w:rsidR="00A941A2" w:rsidRDefault="00A941A2" w:rsidP="00FA198E">
      <w:pPr>
        <w:pStyle w:val="WPDefaults"/>
        <w:spacing w:line="480" w:lineRule="auto"/>
        <w:rPr>
          <w:rFonts w:ascii="Times New Roman" w:hAnsi="Times New Roman" w:cs="Times New Roman"/>
        </w:rPr>
      </w:pPr>
      <w:r>
        <w:rPr>
          <w:rFonts w:ascii="Times New Roman" w:hAnsi="Times New Roman" w:cs="Times New Roman"/>
        </w:rPr>
        <w:t>Pericardial effusion</w:t>
      </w:r>
    </w:p>
    <w:p w:rsidR="00A941A2" w:rsidRDefault="00A941A2" w:rsidP="00FA198E">
      <w:pPr>
        <w:pStyle w:val="WPDefaults"/>
        <w:spacing w:line="480" w:lineRule="auto"/>
        <w:rPr>
          <w:rFonts w:ascii="Times New Roman" w:hAnsi="Times New Roman" w:cs="Times New Roman"/>
        </w:rPr>
      </w:pPr>
      <w:r>
        <w:rPr>
          <w:rFonts w:ascii="Times New Roman" w:hAnsi="Times New Roman" w:cs="Times New Roman"/>
        </w:rPr>
        <w:t>Pleural effusion</w:t>
      </w:r>
    </w:p>
    <w:p w:rsidR="00FA198E" w:rsidRDefault="00FA198E" w:rsidP="00FA198E">
      <w:pPr>
        <w:pStyle w:val="WPDefaults"/>
        <w:spacing w:line="480" w:lineRule="auto"/>
        <w:rPr>
          <w:rFonts w:ascii="Times New Roman" w:hAnsi="Times New Roman" w:cs="Times New Roman"/>
        </w:rPr>
      </w:pPr>
      <w:r>
        <w:rPr>
          <w:rFonts w:ascii="Times New Roman" w:hAnsi="Times New Roman" w:cs="Times New Roman"/>
        </w:rPr>
        <w:t>Placental insufficiency</w:t>
      </w:r>
    </w:p>
    <w:p w:rsidR="00FA198E" w:rsidRDefault="00FA198E" w:rsidP="00FA198E">
      <w:pPr>
        <w:pStyle w:val="WPDefaults"/>
        <w:spacing w:line="480" w:lineRule="auto"/>
        <w:rPr>
          <w:rFonts w:ascii="Times New Roman" w:hAnsi="Times New Roman" w:cs="Times New Roman"/>
        </w:rPr>
      </w:pPr>
      <w:r>
        <w:rPr>
          <w:rFonts w:ascii="Times New Roman" w:hAnsi="Times New Roman" w:cs="Times New Roman"/>
        </w:rPr>
        <w:t>Polyhydramnios</w:t>
      </w:r>
    </w:p>
    <w:p w:rsidR="00A941A2" w:rsidRDefault="00A941A2" w:rsidP="00FA198E">
      <w:pPr>
        <w:pStyle w:val="WPDefaults"/>
        <w:spacing w:line="480" w:lineRule="auto"/>
        <w:rPr>
          <w:rFonts w:ascii="Times New Roman" w:hAnsi="Times New Roman" w:cs="Times New Roman"/>
        </w:rPr>
      </w:pPr>
      <w:r>
        <w:rPr>
          <w:rFonts w:ascii="Times New Roman" w:hAnsi="Times New Roman" w:cs="Times New Roman"/>
        </w:rPr>
        <w:lastRenderedPageBreak/>
        <w:t>Preterm premature rupture of membranes (PPROM)</w:t>
      </w:r>
    </w:p>
    <w:p w:rsidR="00A941A2" w:rsidRDefault="00A941A2" w:rsidP="00FA198E">
      <w:pPr>
        <w:pStyle w:val="WPDefaults"/>
        <w:spacing w:line="480" w:lineRule="auto"/>
        <w:rPr>
          <w:rFonts w:ascii="Times New Roman" w:hAnsi="Times New Roman" w:cs="Times New Roman"/>
        </w:rPr>
      </w:pPr>
      <w:r>
        <w:rPr>
          <w:rFonts w:ascii="Times New Roman" w:hAnsi="Times New Roman" w:cs="Times New Roman"/>
        </w:rPr>
        <w:t>Premature rupture of membranes (PROM)</w:t>
      </w:r>
    </w:p>
    <w:p w:rsidR="00A941A2" w:rsidRDefault="00A941A2" w:rsidP="00FA198E">
      <w:pPr>
        <w:pStyle w:val="WPDefaults"/>
        <w:spacing w:line="480" w:lineRule="auto"/>
        <w:rPr>
          <w:rFonts w:ascii="Times New Roman" w:hAnsi="Times New Roman" w:cs="Times New Roman"/>
        </w:rPr>
      </w:pPr>
      <w:r>
        <w:rPr>
          <w:rFonts w:ascii="Times New Roman" w:hAnsi="Times New Roman" w:cs="Times New Roman"/>
        </w:rPr>
        <w:t>Spontaneous premature rupture of membranes (SPROM)</w:t>
      </w:r>
    </w:p>
    <w:p w:rsidR="00FA198E" w:rsidRDefault="00FA198E" w:rsidP="00FA198E">
      <w:pPr>
        <w:pStyle w:val="WPDefaults"/>
        <w:spacing w:line="480" w:lineRule="auto"/>
        <w:rPr>
          <w:rFonts w:ascii="Times New Roman" w:hAnsi="Times New Roman" w:cs="Times New Roman"/>
        </w:rPr>
      </w:pPr>
      <w:r>
        <w:rPr>
          <w:rFonts w:ascii="Times New Roman" w:hAnsi="Times New Roman" w:cs="Times New Roman"/>
        </w:rPr>
        <w:t xml:space="preserve">Subjective assessment </w:t>
      </w:r>
    </w:p>
    <w:p w:rsidR="00FA198E" w:rsidRDefault="00A941A2" w:rsidP="00FA198E">
      <w:pPr>
        <w:pStyle w:val="WPDefaults"/>
        <w:spacing w:line="480" w:lineRule="auto"/>
        <w:rPr>
          <w:rFonts w:ascii="Times New Roman" w:hAnsi="Times New Roman" w:cs="Times New Roman"/>
        </w:rPr>
      </w:pPr>
      <w:r>
        <w:rPr>
          <w:rFonts w:ascii="Times New Roman" w:hAnsi="Times New Roman" w:cs="Times New Roman"/>
        </w:rPr>
        <w:t>S</w:t>
      </w:r>
      <w:r w:rsidR="00FA198E">
        <w:rPr>
          <w:rFonts w:ascii="Times New Roman" w:hAnsi="Times New Roman" w:cs="Times New Roman"/>
        </w:rPr>
        <w:t>ynechiae</w:t>
      </w:r>
    </w:p>
    <w:p w:rsidR="00FA198E" w:rsidRDefault="00FA198E" w:rsidP="00FA198E">
      <w:pPr>
        <w:pStyle w:val="WPDefaults"/>
        <w:spacing w:line="480" w:lineRule="auto"/>
        <w:rPr>
          <w:rFonts w:ascii="Times New Roman" w:hAnsi="Times New Roman" w:cs="Times New Roman"/>
        </w:rPr>
      </w:pPr>
      <w:r>
        <w:rPr>
          <w:rFonts w:ascii="Times New Roman" w:hAnsi="Times New Roman" w:cs="Times New Roman"/>
        </w:rPr>
        <w:t>Vernix caseosa</w:t>
      </w:r>
    </w:p>
    <w:p w:rsidR="004B3E6A" w:rsidRDefault="004B3E6A" w:rsidP="00FA198E">
      <w:pPr>
        <w:pStyle w:val="WPDefaults"/>
        <w:spacing w:line="480" w:lineRule="auto"/>
        <w:rPr>
          <w:rFonts w:ascii="Times New Roman" w:hAnsi="Times New Roman" w:cs="Times New Roman"/>
          <w:b/>
          <w:bCs/>
        </w:rPr>
      </w:pPr>
    </w:p>
    <w:p w:rsidR="00A20965" w:rsidRDefault="00A20965" w:rsidP="00FA198E">
      <w:pPr>
        <w:pStyle w:val="WPDefaults"/>
        <w:spacing w:line="480" w:lineRule="auto"/>
        <w:rPr>
          <w:rFonts w:ascii="Times New Roman" w:hAnsi="Times New Roman" w:cs="Times New Roman"/>
          <w:b/>
          <w:bCs/>
        </w:rPr>
        <w:sectPr w:rsidR="00A20965">
          <w:footerReference w:type="default" r:id="rId7"/>
          <w:pgSz w:w="12240" w:h="15840"/>
          <w:pgMar w:top="1440" w:right="1800" w:bottom="1440" w:left="1800" w:header="720" w:footer="720" w:gutter="0"/>
          <w:pgNumType w:start="1"/>
          <w:cols w:space="720"/>
          <w:docGrid w:linePitch="360"/>
        </w:sectPr>
      </w:pPr>
    </w:p>
    <w:p w:rsidR="00FA198E" w:rsidRDefault="00FA198E" w:rsidP="00FA198E">
      <w:pPr>
        <w:pStyle w:val="WPDefaults"/>
        <w:spacing w:line="480" w:lineRule="auto"/>
        <w:rPr>
          <w:rFonts w:ascii="Times New Roman" w:hAnsi="Times New Roman" w:cs="Times New Roman"/>
        </w:rPr>
      </w:pPr>
      <w:r>
        <w:rPr>
          <w:rFonts w:ascii="Times New Roman" w:hAnsi="Times New Roman" w:cs="Times New Roman"/>
          <w:b/>
          <w:bCs/>
        </w:rPr>
        <w:t>LECTURE NOTES</w:t>
      </w:r>
    </w:p>
    <w:p w:rsidR="00FA198E" w:rsidRDefault="00FA198E" w:rsidP="00FA198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Amniotic fluid</w:t>
      </w:r>
      <w:r>
        <w:rPr>
          <w:rFonts w:ascii="Times New Roman" w:hAnsi="Times New Roman" w:cs="Times New Roman"/>
          <w:b/>
          <w:bCs/>
        </w:rPr>
        <w:t xml:space="preserve"> </w:t>
      </w:r>
      <w:r>
        <w:rPr>
          <w:rFonts w:ascii="Times New Roman" w:hAnsi="Times New Roman" w:cs="Times New Roman"/>
        </w:rPr>
        <w:t xml:space="preserve">plays a vital role in fetal growth and serves several important functions during intrauterine life. </w:t>
      </w:r>
    </w:p>
    <w:p w:rsidR="00FA198E" w:rsidRDefault="00FA198E" w:rsidP="00FA198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Amniotic fluid allows the fetus to move freely within the amniotic cavity while maintaining intrauterine temperature and protecting the developing fetus from injury. </w:t>
      </w:r>
    </w:p>
    <w:p w:rsidR="00FA198E" w:rsidRDefault="00FA198E" w:rsidP="00FA198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Abnormalities of the fluid may interfere with the normal fetal development and cause structural abnormalities or may represent an indirect sign of an underlying anomaly, such as neural tube defect or gastrointestinal disorder.</w:t>
      </w:r>
    </w:p>
    <w:p w:rsidR="00FA198E" w:rsidRDefault="00FA198E" w:rsidP="00FA198E">
      <w:pPr>
        <w:pStyle w:val="WPDefaults"/>
        <w:spacing w:line="480" w:lineRule="auto"/>
        <w:rPr>
          <w:rFonts w:ascii="Times New Roman" w:hAnsi="Times New Roman" w:cs="Times New Roman"/>
        </w:rPr>
      </w:pPr>
      <w:r>
        <w:rPr>
          <w:rFonts w:ascii="Times New Roman" w:hAnsi="Times New Roman" w:cs="Times New Roman"/>
          <w:b/>
          <w:bCs/>
        </w:rPr>
        <w:t>Derivation and Characteristics of Amniotic Fluid</w:t>
      </w:r>
    </w:p>
    <w:p w:rsidR="00FA198E" w:rsidRDefault="00FA198E" w:rsidP="00FA198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amniotic cavity</w:t>
      </w:r>
      <w:r>
        <w:rPr>
          <w:rFonts w:ascii="Times New Roman" w:hAnsi="Times New Roman" w:cs="Times New Roman"/>
          <w:b/>
          <w:bCs/>
        </w:rPr>
        <w:t xml:space="preserve"> </w:t>
      </w:r>
      <w:r>
        <w:rPr>
          <w:rFonts w:ascii="Times New Roman" w:hAnsi="Times New Roman" w:cs="Times New Roman"/>
        </w:rPr>
        <w:t xml:space="preserve">forms early in fetal life and is filled with amniotic fluid, which completely surrounds and protects the embryo and later, the fetus. </w:t>
      </w:r>
    </w:p>
    <w:p w:rsidR="00FA198E" w:rsidRDefault="00FA198E" w:rsidP="00FA198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Amniotic fluid is produced by the umbilical cord and membranes, the lung, skin, and kidneys. </w:t>
      </w:r>
    </w:p>
    <w:p w:rsidR="00FA198E" w:rsidRDefault="00FA198E" w:rsidP="00FA198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The mechanisms of amniotic fluid production and consumption, and the composition and volume of amniotic fluid, depend on gestational age. </w:t>
      </w:r>
    </w:p>
    <w:p w:rsidR="00FA198E" w:rsidRDefault="00FA198E" w:rsidP="00FA198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lastRenderedPageBreak/>
        <w:sym w:font="Symbol" w:char="F0B7"/>
      </w:r>
      <w:r>
        <w:rPr>
          <w:rFonts w:ascii="Times New Roman" w:hAnsi="Times New Roman" w:cs="Times New Roman"/>
        </w:rPr>
        <w:t xml:space="preserve"> </w:t>
      </w:r>
      <w:r>
        <w:rPr>
          <w:rFonts w:ascii="Times New Roman" w:hAnsi="Times New Roman" w:cs="Times New Roman"/>
        </w:rPr>
        <w:tab/>
        <w:t xml:space="preserve">Early in gestation, the major source of amniotic fluid is the amniotic membrane, a thin membrane lined by a single layer of epithelial cells. </w:t>
      </w:r>
    </w:p>
    <w:p w:rsidR="00FA198E" w:rsidRDefault="00FA198E" w:rsidP="00FA198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During this stage in development, water crosses the membrane freely and the production of amniotic fluid is accomplished by active transport of electrolytes and other solutes by the amnion, with passive diffusion of water following in response to osmotic pressure changes. </w:t>
      </w:r>
    </w:p>
    <w:p w:rsidR="00FA198E" w:rsidRDefault="00FA198E" w:rsidP="00FA198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As the fetus and placenta mature, the amniotic fluid production and consumption change to include movement of fluid across the chorion frondosum and fetal skin, fetal urine output, and fetal swallowing and gastrointestinal absorption. </w:t>
      </w:r>
    </w:p>
    <w:p w:rsidR="00FA198E" w:rsidRDefault="00FA198E" w:rsidP="00FA198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The </w:t>
      </w:r>
      <w:r>
        <w:rPr>
          <w:rFonts w:ascii="Times New Roman" w:hAnsi="Times New Roman" w:cs="Times New Roman"/>
          <w:i/>
          <w:iCs/>
        </w:rPr>
        <w:t>chorion frondosum</w:t>
      </w:r>
      <w:r>
        <w:rPr>
          <w:rFonts w:ascii="Times New Roman" w:hAnsi="Times New Roman" w:cs="Times New Roman"/>
        </w:rPr>
        <w:t xml:space="preserve">, the portion of the chorion that develops into the fetal portion of the placenta, is a site at which water is exchanged freely between fetal blood and amniotic fluid across the amnion. </w:t>
      </w:r>
    </w:p>
    <w:p w:rsidR="00FA198E" w:rsidRDefault="00FA198E" w:rsidP="00FA198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Fetal skin is also permeable to water and some solutes, to permit a direct exchange between the fetus and amniotic fluid until keratinization occurs at 24 to 26 weeks.</w:t>
      </w:r>
    </w:p>
    <w:p w:rsidR="00FA198E" w:rsidRDefault="00FA198E" w:rsidP="00FA198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The fetal production of urine and the ability to swallow begin between 8 to 11 weeks’ gestation and become the major pathways for amniotic fluid production and consumption after this time period. </w:t>
      </w:r>
    </w:p>
    <w:p w:rsidR="00FA198E" w:rsidRDefault="00FA198E" w:rsidP="00FA198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The fetus swallows amniotic fluid, which is absorbed by the digestive tract. </w:t>
      </w:r>
    </w:p>
    <w:p w:rsidR="00FA198E" w:rsidRDefault="00FA198E" w:rsidP="00FA198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The fetus also produces urine, which is passed into the surrounding amniotic fluid. </w:t>
      </w:r>
    </w:p>
    <w:p w:rsidR="00FA198E" w:rsidRDefault="00FA198E" w:rsidP="00FA198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Fetal urination into the amniotic sac accounts for nearly the total volume of amniotic fluid by the second half of pregnancy, so the quantity of fluid is directly </w:t>
      </w:r>
      <w:r>
        <w:rPr>
          <w:rFonts w:ascii="Times New Roman" w:hAnsi="Times New Roman" w:cs="Times New Roman"/>
        </w:rPr>
        <w:lastRenderedPageBreak/>
        <w:t xml:space="preserve">related to kidney function. </w:t>
      </w:r>
    </w:p>
    <w:p w:rsidR="00FA198E" w:rsidRDefault="00FA198E" w:rsidP="00FA198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A fetus with malformed kidneys or renal agenesis produces little or no amniotic fluid. </w:t>
      </w:r>
    </w:p>
    <w:p w:rsidR="00FA198E" w:rsidRDefault="00FA198E" w:rsidP="00FA198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The amount of amniotic fluid is regulated not only by the production of fluid, but by removal of the fluid by swallowing, by fluid exchange within the lungs, and by the membranes and cord. </w:t>
      </w:r>
    </w:p>
    <w:p w:rsidR="00FA198E" w:rsidRDefault="00FA198E" w:rsidP="00FA198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Normal lung development is critically dependent on the exchange of amniotic fluid within the lungs. </w:t>
      </w:r>
    </w:p>
    <w:p w:rsidR="00FA198E" w:rsidRDefault="00FA198E" w:rsidP="00FA198E">
      <w:pPr>
        <w:pStyle w:val="WPDefaults"/>
        <w:numPr>
          <w:ilvl w:val="0"/>
          <w:numId w:val="10"/>
        </w:numPr>
        <w:tabs>
          <w:tab w:val="clear" w:pos="0"/>
        </w:tabs>
        <w:spacing w:line="480" w:lineRule="auto"/>
        <w:rPr>
          <w:rFonts w:ascii="Times New Roman" w:hAnsi="Times New Roman" w:cs="Times New Roman"/>
        </w:rPr>
      </w:pPr>
      <w:r>
        <w:rPr>
          <w:rFonts w:ascii="Times New Roman" w:hAnsi="Times New Roman" w:cs="Times New Roman"/>
        </w:rPr>
        <w:t>Inadequate lung development may occur when severe oligohydramnios is present, placing the fetus at high risk for developing small or hypoplastic lungs.</w:t>
      </w:r>
    </w:p>
    <w:p w:rsidR="00FA198E" w:rsidRDefault="00FA198E" w:rsidP="00FA198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Amniotic fluid has six functions: </w:t>
      </w:r>
    </w:p>
    <w:p w:rsidR="00FA198E" w:rsidRDefault="003C7C55" w:rsidP="00FA198E">
      <w:pPr>
        <w:pStyle w:val="WPDefaults"/>
        <w:numPr>
          <w:ilvl w:val="1"/>
          <w:numId w:val="10"/>
        </w:numPr>
        <w:tabs>
          <w:tab w:val="clear" w:pos="1800"/>
          <w:tab w:val="num" w:pos="1080"/>
        </w:tabs>
        <w:spacing w:line="480" w:lineRule="auto"/>
        <w:ind w:left="1080"/>
        <w:rPr>
          <w:rFonts w:ascii="Times New Roman" w:hAnsi="Times New Roman" w:cs="Times New Roman"/>
        </w:rPr>
      </w:pPr>
      <w:r>
        <w:rPr>
          <w:rFonts w:ascii="Times New Roman" w:hAnsi="Times New Roman" w:cs="Times New Roman"/>
        </w:rPr>
        <w:t>Acts</w:t>
      </w:r>
      <w:r w:rsidR="00FA198E">
        <w:rPr>
          <w:rFonts w:ascii="Times New Roman" w:hAnsi="Times New Roman" w:cs="Times New Roman"/>
        </w:rPr>
        <w:t xml:space="preserve"> as a cushion to protect the fetus</w:t>
      </w:r>
    </w:p>
    <w:p w:rsidR="00FA198E" w:rsidRDefault="003C7C55" w:rsidP="00FA198E">
      <w:pPr>
        <w:pStyle w:val="WPDefaults"/>
        <w:numPr>
          <w:ilvl w:val="1"/>
          <w:numId w:val="10"/>
        </w:numPr>
        <w:tabs>
          <w:tab w:val="clear" w:pos="1800"/>
          <w:tab w:val="num" w:pos="1080"/>
        </w:tabs>
        <w:spacing w:line="480" w:lineRule="auto"/>
        <w:ind w:left="1080"/>
        <w:rPr>
          <w:rFonts w:ascii="Times New Roman" w:hAnsi="Times New Roman" w:cs="Times New Roman"/>
        </w:rPr>
      </w:pPr>
      <w:r>
        <w:rPr>
          <w:rFonts w:ascii="Times New Roman" w:hAnsi="Times New Roman" w:cs="Times New Roman"/>
        </w:rPr>
        <w:t>Allows</w:t>
      </w:r>
      <w:r w:rsidR="00FA198E">
        <w:rPr>
          <w:rFonts w:ascii="Times New Roman" w:hAnsi="Times New Roman" w:cs="Times New Roman"/>
        </w:rPr>
        <w:t xml:space="preserve"> embryonic and fetal movements </w:t>
      </w:r>
    </w:p>
    <w:p w:rsidR="00FA198E" w:rsidRDefault="003C7C55" w:rsidP="00FA198E">
      <w:pPr>
        <w:pStyle w:val="WPDefaults"/>
        <w:numPr>
          <w:ilvl w:val="1"/>
          <w:numId w:val="10"/>
        </w:numPr>
        <w:tabs>
          <w:tab w:val="clear" w:pos="1800"/>
          <w:tab w:val="num" w:pos="1080"/>
        </w:tabs>
        <w:spacing w:line="480" w:lineRule="auto"/>
        <w:ind w:left="1080"/>
        <w:rPr>
          <w:rFonts w:ascii="Times New Roman" w:hAnsi="Times New Roman" w:cs="Times New Roman"/>
        </w:rPr>
      </w:pPr>
      <w:r>
        <w:rPr>
          <w:rFonts w:ascii="Times New Roman" w:hAnsi="Times New Roman" w:cs="Times New Roman"/>
        </w:rPr>
        <w:t>Prevents</w:t>
      </w:r>
      <w:r w:rsidR="00FA198E">
        <w:rPr>
          <w:rFonts w:ascii="Times New Roman" w:hAnsi="Times New Roman" w:cs="Times New Roman"/>
        </w:rPr>
        <w:t xml:space="preserve"> adherence of the amnion to the embryo </w:t>
      </w:r>
    </w:p>
    <w:p w:rsidR="00FA198E" w:rsidRDefault="003C7C55" w:rsidP="00FA198E">
      <w:pPr>
        <w:pStyle w:val="WPDefaults"/>
        <w:numPr>
          <w:ilvl w:val="1"/>
          <w:numId w:val="10"/>
        </w:numPr>
        <w:tabs>
          <w:tab w:val="clear" w:pos="1800"/>
          <w:tab w:val="num" w:pos="1080"/>
        </w:tabs>
        <w:spacing w:line="480" w:lineRule="auto"/>
        <w:ind w:left="1080"/>
        <w:rPr>
          <w:rFonts w:ascii="Times New Roman" w:hAnsi="Times New Roman" w:cs="Times New Roman"/>
        </w:rPr>
      </w:pPr>
      <w:r>
        <w:rPr>
          <w:rFonts w:ascii="Times New Roman" w:hAnsi="Times New Roman" w:cs="Times New Roman"/>
        </w:rPr>
        <w:t>Allows</w:t>
      </w:r>
      <w:r w:rsidR="00FA198E">
        <w:rPr>
          <w:rFonts w:ascii="Times New Roman" w:hAnsi="Times New Roman" w:cs="Times New Roman"/>
        </w:rPr>
        <w:t xml:space="preserve"> symmetrical growth</w:t>
      </w:r>
    </w:p>
    <w:p w:rsidR="00FA198E" w:rsidRDefault="003C7C55" w:rsidP="00FA198E">
      <w:pPr>
        <w:pStyle w:val="WPDefaults"/>
        <w:numPr>
          <w:ilvl w:val="1"/>
          <w:numId w:val="10"/>
        </w:numPr>
        <w:tabs>
          <w:tab w:val="clear" w:pos="1800"/>
          <w:tab w:val="num" w:pos="1080"/>
        </w:tabs>
        <w:spacing w:line="480" w:lineRule="auto"/>
        <w:ind w:left="1080"/>
        <w:rPr>
          <w:rFonts w:ascii="Times New Roman" w:hAnsi="Times New Roman" w:cs="Times New Roman"/>
        </w:rPr>
      </w:pPr>
      <w:r>
        <w:rPr>
          <w:rFonts w:ascii="Times New Roman" w:hAnsi="Times New Roman" w:cs="Times New Roman"/>
        </w:rPr>
        <w:t>Maintains</w:t>
      </w:r>
      <w:r w:rsidR="00FA198E">
        <w:rPr>
          <w:rFonts w:ascii="Times New Roman" w:hAnsi="Times New Roman" w:cs="Times New Roman"/>
        </w:rPr>
        <w:t xml:space="preserve"> a constant temperature</w:t>
      </w:r>
    </w:p>
    <w:p w:rsidR="00FA198E" w:rsidRDefault="003C7C55" w:rsidP="00FA198E">
      <w:pPr>
        <w:pStyle w:val="WPDefaults"/>
        <w:numPr>
          <w:ilvl w:val="1"/>
          <w:numId w:val="10"/>
        </w:numPr>
        <w:tabs>
          <w:tab w:val="clear" w:pos="1800"/>
          <w:tab w:val="num" w:pos="1080"/>
        </w:tabs>
        <w:spacing w:line="480" w:lineRule="auto"/>
        <w:ind w:left="1080"/>
        <w:rPr>
          <w:rFonts w:ascii="Times New Roman" w:hAnsi="Times New Roman" w:cs="Times New Roman"/>
        </w:rPr>
      </w:pPr>
      <w:r>
        <w:rPr>
          <w:rFonts w:ascii="Times New Roman" w:hAnsi="Times New Roman" w:cs="Times New Roman"/>
        </w:rPr>
        <w:t>Acts</w:t>
      </w:r>
      <w:r w:rsidR="00FA198E">
        <w:rPr>
          <w:rFonts w:ascii="Times New Roman" w:hAnsi="Times New Roman" w:cs="Times New Roman"/>
        </w:rPr>
        <w:t xml:space="preserve"> as a reservoir to fetal metabolites before their excretion by the maternal system</w:t>
      </w:r>
    </w:p>
    <w:p w:rsidR="00FA198E" w:rsidRDefault="00FA198E" w:rsidP="00FA198E">
      <w:pPr>
        <w:pStyle w:val="WPDefaults"/>
        <w:spacing w:line="480" w:lineRule="auto"/>
        <w:rPr>
          <w:rFonts w:ascii="Times New Roman" w:hAnsi="Times New Roman" w:cs="Times New Roman"/>
        </w:rPr>
      </w:pPr>
      <w:r>
        <w:rPr>
          <w:rFonts w:ascii="Times New Roman" w:hAnsi="Times New Roman" w:cs="Times New Roman"/>
          <w:b/>
          <w:bCs/>
          <w:i/>
          <w:iCs/>
        </w:rPr>
        <w:t>Normal Amniotic Fluid Volume</w:t>
      </w:r>
    </w:p>
    <w:p w:rsidR="00FA198E" w:rsidRDefault="00FA198E" w:rsidP="00FA198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volume of amnio</w:t>
      </w:r>
      <w:r w:rsidR="003C7C55">
        <w:rPr>
          <w:rFonts w:ascii="Times New Roman" w:hAnsi="Times New Roman" w:cs="Times New Roman"/>
        </w:rPr>
        <w:t>tic fluid increases up to the 33</w:t>
      </w:r>
      <w:r w:rsidR="003C7C55" w:rsidRPr="003C7C55">
        <w:rPr>
          <w:rFonts w:ascii="Times New Roman" w:hAnsi="Times New Roman" w:cs="Times New Roman"/>
          <w:vertAlign w:val="superscript"/>
        </w:rPr>
        <w:t>rd</w:t>
      </w:r>
      <w:r w:rsidR="003C7C55">
        <w:rPr>
          <w:rFonts w:ascii="Times New Roman" w:hAnsi="Times New Roman" w:cs="Times New Roman"/>
        </w:rPr>
        <w:t xml:space="preserve"> </w:t>
      </w:r>
      <w:r>
        <w:rPr>
          <w:rFonts w:ascii="Times New Roman" w:hAnsi="Times New Roman" w:cs="Times New Roman"/>
        </w:rPr>
        <w:t>week of gestation and then slowly diminishes</w:t>
      </w:r>
      <w:r w:rsidR="003C7C55">
        <w:rPr>
          <w:rFonts w:ascii="Times New Roman" w:hAnsi="Times New Roman" w:cs="Times New Roman"/>
        </w:rPr>
        <w:t xml:space="preserve"> between 38 and 43 weeks gestation</w:t>
      </w:r>
      <w:r>
        <w:rPr>
          <w:rFonts w:ascii="Times New Roman" w:hAnsi="Times New Roman" w:cs="Times New Roman"/>
        </w:rPr>
        <w:t xml:space="preserve">. </w:t>
      </w:r>
    </w:p>
    <w:p w:rsidR="00FA198E" w:rsidRDefault="00FA198E" w:rsidP="00FA198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During the second and early third trimester of pregnancy, amniotic fluid appears to surround the fetus and should be readily apparent. </w:t>
      </w:r>
    </w:p>
    <w:p w:rsidR="00FA198E" w:rsidRDefault="00FA198E" w:rsidP="00FA198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lastRenderedPageBreak/>
        <w:sym w:font="Symbol" w:char="F0B7"/>
      </w:r>
      <w:r>
        <w:rPr>
          <w:rFonts w:ascii="Times New Roman" w:hAnsi="Times New Roman" w:cs="Times New Roman"/>
        </w:rPr>
        <w:t xml:space="preserve"> </w:t>
      </w:r>
      <w:r>
        <w:rPr>
          <w:rFonts w:ascii="Times New Roman" w:hAnsi="Times New Roman" w:cs="Times New Roman"/>
        </w:rPr>
        <w:tab/>
        <w:t xml:space="preserve">From 20 to 30 weeks of gestation, amniotic fluid may appear somewhat generous, although this typically represents a normal amniotic fluid variant. </w:t>
      </w:r>
    </w:p>
    <w:p w:rsidR="00FA198E" w:rsidRDefault="00FA198E" w:rsidP="00FA198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By the end of pregnancy, amniotic fluid is scanty, and isolated fluid pockets may be the only visible areas of fluid. </w:t>
      </w:r>
    </w:p>
    <w:p w:rsidR="00FA198E" w:rsidRDefault="00FA198E" w:rsidP="00FA198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Subjective observation of amniotic fluid volumes throughout pregnancy helps the sonographer determine the norm and extremes of amniotic fluid. </w:t>
      </w:r>
    </w:p>
    <w:p w:rsidR="00FA198E" w:rsidRDefault="00FA198E" w:rsidP="00FA198E">
      <w:pPr>
        <w:pStyle w:val="WPDefaults"/>
        <w:numPr>
          <w:ilvl w:val="0"/>
          <w:numId w:val="10"/>
        </w:numPr>
        <w:spacing w:line="480" w:lineRule="auto"/>
        <w:rPr>
          <w:rFonts w:ascii="Times New Roman" w:hAnsi="Times New Roman" w:cs="Times New Roman"/>
        </w:rPr>
      </w:pPr>
      <w:r>
        <w:rPr>
          <w:rFonts w:ascii="Times New Roman" w:hAnsi="Times New Roman" w:cs="Times New Roman"/>
        </w:rPr>
        <w:t xml:space="preserve">The amniotic fluid index aids in estimating the amount of amniotic fluid present in the uterine cavity. </w:t>
      </w:r>
    </w:p>
    <w:p w:rsidR="00FA198E" w:rsidRDefault="00FA198E" w:rsidP="00FA198E">
      <w:pPr>
        <w:pStyle w:val="WPDefaults"/>
        <w:numPr>
          <w:ilvl w:val="0"/>
          <w:numId w:val="10"/>
        </w:numPr>
        <w:spacing w:line="480" w:lineRule="auto"/>
        <w:rPr>
          <w:rFonts w:ascii="Times New Roman" w:hAnsi="Times New Roman" w:cs="Times New Roman"/>
        </w:rPr>
      </w:pPr>
      <w:r>
        <w:rPr>
          <w:rFonts w:ascii="Times New Roman" w:hAnsi="Times New Roman" w:cs="Times New Roman"/>
        </w:rPr>
        <w:t xml:space="preserve">The amount of fluid volume correlates with fetal and placental weight. </w:t>
      </w:r>
    </w:p>
    <w:p w:rsidR="00FA198E" w:rsidRDefault="00FA198E" w:rsidP="00FA198E">
      <w:pPr>
        <w:pStyle w:val="WPDefaults"/>
        <w:numPr>
          <w:ilvl w:val="0"/>
          <w:numId w:val="10"/>
        </w:numPr>
        <w:spacing w:line="480" w:lineRule="auto"/>
        <w:rPr>
          <w:rFonts w:ascii="Times New Roman" w:hAnsi="Times New Roman" w:cs="Times New Roman"/>
        </w:rPr>
      </w:pPr>
      <w:r>
        <w:rPr>
          <w:rFonts w:ascii="Times New Roman" w:hAnsi="Times New Roman" w:cs="Times New Roman"/>
        </w:rPr>
        <w:t>The small-for-age fetus has decreased amniotic fluid, whereas the large-for-age fetus has increased volume of fluid.</w:t>
      </w:r>
    </w:p>
    <w:p w:rsidR="00FA198E" w:rsidRDefault="00FA198E" w:rsidP="00FA198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Amniotic fluid generally appears echo free, although occasionally fluid particles (particulate matter) may be seen. </w:t>
      </w:r>
    </w:p>
    <w:p w:rsidR="00FA198E" w:rsidRDefault="00FA198E" w:rsidP="00FA198E">
      <w:pPr>
        <w:pStyle w:val="WPDefaults"/>
        <w:numPr>
          <w:ilvl w:val="0"/>
          <w:numId w:val="11"/>
        </w:numPr>
        <w:tabs>
          <w:tab w:val="clear" w:pos="1440"/>
          <w:tab w:val="num" w:pos="1080"/>
        </w:tabs>
        <w:spacing w:line="480" w:lineRule="auto"/>
        <w:ind w:left="1080"/>
        <w:rPr>
          <w:rFonts w:ascii="Times New Roman" w:hAnsi="Times New Roman" w:cs="Times New Roman"/>
          <w:i/>
          <w:iCs/>
        </w:rPr>
      </w:pPr>
      <w:r>
        <w:rPr>
          <w:rFonts w:ascii="Times New Roman" w:hAnsi="Times New Roman" w:cs="Times New Roman"/>
        </w:rPr>
        <w:t>Vernix caseosa (fatty material found on fetal skin and in amniotic fluid late in pregnancy) may be seen within the amniotic fluid.</w:t>
      </w:r>
    </w:p>
    <w:p w:rsidR="00FA198E" w:rsidRDefault="00FA198E" w:rsidP="00FA198E">
      <w:pPr>
        <w:pStyle w:val="WPDefaults"/>
        <w:spacing w:line="480" w:lineRule="auto"/>
        <w:rPr>
          <w:rFonts w:ascii="Times New Roman" w:hAnsi="Times New Roman" w:cs="Times New Roman"/>
          <w:b/>
          <w:bCs/>
          <w:i/>
          <w:iCs/>
        </w:rPr>
      </w:pPr>
      <w:r>
        <w:rPr>
          <w:rFonts w:ascii="Times New Roman" w:hAnsi="Times New Roman" w:cs="Times New Roman"/>
          <w:b/>
          <w:bCs/>
          <w:i/>
          <w:iCs/>
        </w:rPr>
        <w:t>Assessment of Abnormal Amniotic Fluid Volume</w:t>
      </w:r>
    </w:p>
    <w:p w:rsidR="00FA198E" w:rsidRDefault="00FA198E" w:rsidP="00FA198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There are several different ways to assess the amount of amniotic fluid throughout the pregnancy. </w:t>
      </w:r>
    </w:p>
    <w:p w:rsidR="00FA198E" w:rsidRDefault="00FA198E" w:rsidP="00FA198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This assessment becomes important in the second and third trimesters to help determine the well-being of the fetus. </w:t>
      </w:r>
    </w:p>
    <w:p w:rsidR="00FA198E" w:rsidRDefault="00FA198E" w:rsidP="00FA198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Fluid may be classified as normal, hydramnios (polyhydramnios), or oligohydramnios. </w:t>
      </w:r>
    </w:p>
    <w:p w:rsidR="00FA198E" w:rsidRDefault="00FA198E" w:rsidP="00FA198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There are several methods to achieve this measurement including subjective </w:t>
      </w:r>
      <w:r>
        <w:rPr>
          <w:rFonts w:ascii="Times New Roman" w:hAnsi="Times New Roman" w:cs="Times New Roman"/>
        </w:rPr>
        <w:lastRenderedPageBreak/>
        <w:t>assessment, four quadrant assessment, or measurement of the single deepest pocket of fluid.</w:t>
      </w:r>
    </w:p>
    <w:p w:rsidR="00FA198E" w:rsidRDefault="00FA198E" w:rsidP="00FA198E">
      <w:pPr>
        <w:pStyle w:val="WPDefaults"/>
        <w:spacing w:line="480" w:lineRule="auto"/>
        <w:rPr>
          <w:rFonts w:ascii="Times New Roman" w:hAnsi="Times New Roman" w:cs="Times New Roman"/>
          <w:i/>
          <w:iCs/>
        </w:rPr>
      </w:pPr>
      <w:r>
        <w:rPr>
          <w:rFonts w:ascii="Times New Roman" w:hAnsi="Times New Roman" w:cs="Times New Roman"/>
          <w:i/>
          <w:iCs/>
        </w:rPr>
        <w:t>Subjective Assessment</w:t>
      </w:r>
    </w:p>
    <w:p w:rsidR="00FA198E" w:rsidRDefault="00FA198E" w:rsidP="00FA198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subjective assessment</w:t>
      </w:r>
      <w:r>
        <w:rPr>
          <w:rFonts w:ascii="Times New Roman" w:hAnsi="Times New Roman" w:cs="Times New Roman"/>
          <w:b/>
          <w:bCs/>
        </w:rPr>
        <w:t xml:space="preserve"> </w:t>
      </w:r>
      <w:r>
        <w:rPr>
          <w:rFonts w:ascii="Times New Roman" w:hAnsi="Times New Roman" w:cs="Times New Roman"/>
        </w:rPr>
        <w:t>is performed as the sonographer initially scans the entire uterus to determine the visual eyeball</w:t>
      </w:r>
      <w:r>
        <w:rPr>
          <w:rFonts w:ascii="Times New Roman" w:hAnsi="Times New Roman" w:cs="Times New Roman"/>
          <w:i/>
          <w:iCs/>
        </w:rPr>
        <w:t xml:space="preserve"> </w:t>
      </w:r>
      <w:r>
        <w:rPr>
          <w:rFonts w:ascii="Times New Roman" w:hAnsi="Times New Roman" w:cs="Times New Roman"/>
        </w:rPr>
        <w:t xml:space="preserve">assessment of the fluid present, the lie of the fetus, and the position of the placenta. </w:t>
      </w:r>
    </w:p>
    <w:p w:rsidR="00FA198E" w:rsidRDefault="00FA198E" w:rsidP="00FA198E">
      <w:pPr>
        <w:pStyle w:val="WPDefaults"/>
        <w:numPr>
          <w:ilvl w:val="0"/>
          <w:numId w:val="12"/>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This assessment is more successful in the hands of experienced sonographers.</w:t>
      </w:r>
    </w:p>
    <w:p w:rsidR="00FA198E" w:rsidRDefault="00FA198E" w:rsidP="00FA198E">
      <w:pPr>
        <w:pStyle w:val="WPDefaults"/>
        <w:spacing w:line="480" w:lineRule="auto"/>
        <w:rPr>
          <w:rFonts w:ascii="Times New Roman" w:hAnsi="Times New Roman" w:cs="Times New Roman"/>
          <w:i/>
          <w:iCs/>
        </w:rPr>
      </w:pPr>
      <w:r>
        <w:rPr>
          <w:rFonts w:ascii="Times New Roman" w:hAnsi="Times New Roman" w:cs="Times New Roman"/>
          <w:i/>
          <w:iCs/>
        </w:rPr>
        <w:t xml:space="preserve">Four Quadrant </w:t>
      </w:r>
      <w:r w:rsidR="009E3770">
        <w:rPr>
          <w:rFonts w:ascii="Times New Roman" w:hAnsi="Times New Roman" w:cs="Times New Roman"/>
          <w:i/>
          <w:iCs/>
        </w:rPr>
        <w:t>Assessment</w:t>
      </w:r>
    </w:p>
    <w:p w:rsidR="00FA198E" w:rsidRDefault="00FA198E" w:rsidP="00FA198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Phelan et al. developed a method for evaluating and quantifying amniotic fluid volume at different intervals during a pregnancy. </w:t>
      </w:r>
    </w:p>
    <w:p w:rsidR="00FA198E" w:rsidRDefault="00FA198E" w:rsidP="00FA198E">
      <w:pPr>
        <w:pStyle w:val="WPDefaults"/>
        <w:numPr>
          <w:ilvl w:val="0"/>
          <w:numId w:val="13"/>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 xml:space="preserve">They divided the uterine cavity into four equal quadrants by two imaginary lines running perpendicular to each other. </w:t>
      </w:r>
    </w:p>
    <w:p w:rsidR="00FA198E" w:rsidRDefault="00FA198E" w:rsidP="00FA198E">
      <w:pPr>
        <w:pStyle w:val="WPDefaults"/>
        <w:numPr>
          <w:ilvl w:val="0"/>
          <w:numId w:val="13"/>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 xml:space="preserve">The largest vertical pocket of amniotic fluid, excluding fetal limbs or umbilical cord loops, was measured. </w:t>
      </w:r>
    </w:p>
    <w:p w:rsidR="00400D1E" w:rsidRDefault="00400D1E" w:rsidP="00FA198E">
      <w:pPr>
        <w:pStyle w:val="WPDefaults"/>
        <w:numPr>
          <w:ilvl w:val="0"/>
          <w:numId w:val="13"/>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The sonographer should hold the transducer in the sagittal plane and perpendicular to the table (not the curved skin surface) when determin</w:t>
      </w:r>
      <w:r w:rsidR="00421E34">
        <w:rPr>
          <w:rFonts w:ascii="Times New Roman" w:hAnsi="Times New Roman" w:cs="Times New Roman"/>
        </w:rPr>
        <w:t>in</w:t>
      </w:r>
      <w:r>
        <w:rPr>
          <w:rFonts w:ascii="Times New Roman" w:hAnsi="Times New Roman" w:cs="Times New Roman"/>
        </w:rPr>
        <w:t>g these pockets of fluid.</w:t>
      </w:r>
    </w:p>
    <w:p w:rsidR="00FA198E" w:rsidRDefault="00FA198E" w:rsidP="00FA198E">
      <w:pPr>
        <w:pStyle w:val="WPDefaults"/>
        <w:numPr>
          <w:ilvl w:val="0"/>
          <w:numId w:val="13"/>
        </w:numPr>
        <w:tabs>
          <w:tab w:val="clear" w:pos="720"/>
          <w:tab w:val="num" w:pos="1080"/>
        </w:tabs>
        <w:spacing w:line="480" w:lineRule="auto"/>
        <w:ind w:left="1080"/>
        <w:rPr>
          <w:rFonts w:ascii="Times New Roman" w:hAnsi="Times New Roman" w:cs="Times New Roman"/>
          <w:b/>
          <w:bCs/>
        </w:rPr>
      </w:pPr>
      <w:r>
        <w:rPr>
          <w:rFonts w:ascii="Times New Roman" w:hAnsi="Times New Roman" w:cs="Times New Roman"/>
        </w:rPr>
        <w:t xml:space="preserve">The sum of the four quadrants was determined and called the amniotic fluid index (AFI). </w:t>
      </w:r>
    </w:p>
    <w:p w:rsidR="00FA198E" w:rsidRDefault="00FA198E" w:rsidP="00FA198E">
      <w:pPr>
        <w:pStyle w:val="WPDefaults"/>
        <w:numPr>
          <w:ilvl w:val="0"/>
          <w:numId w:val="13"/>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 xml:space="preserve">Normal values were calculated for each gestational age (±2 standard deviations). </w:t>
      </w:r>
    </w:p>
    <w:p w:rsidR="00FA198E" w:rsidRDefault="00FA198E" w:rsidP="00FA198E">
      <w:pPr>
        <w:pStyle w:val="WPDefaults"/>
        <w:numPr>
          <w:ilvl w:val="0"/>
          <w:numId w:val="13"/>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 xml:space="preserve">Normal is </w:t>
      </w:r>
      <w:r w:rsidR="00400D1E">
        <w:rPr>
          <w:rFonts w:ascii="Times New Roman" w:hAnsi="Times New Roman" w:cs="Times New Roman"/>
        </w:rPr>
        <w:t>10 to 20</w:t>
      </w:r>
      <w:r>
        <w:rPr>
          <w:rFonts w:ascii="Times New Roman" w:hAnsi="Times New Roman" w:cs="Times New Roman"/>
        </w:rPr>
        <w:t xml:space="preserve"> cm; decreased is less than 5 </w:t>
      </w:r>
      <w:r w:rsidR="00400D1E">
        <w:rPr>
          <w:rFonts w:ascii="Times New Roman" w:hAnsi="Times New Roman" w:cs="Times New Roman"/>
        </w:rPr>
        <w:t>cm; increased is greater than 20</w:t>
      </w:r>
      <w:r>
        <w:rPr>
          <w:rFonts w:ascii="Times New Roman" w:hAnsi="Times New Roman" w:cs="Times New Roman"/>
        </w:rPr>
        <w:t xml:space="preserve"> cm </w:t>
      </w:r>
    </w:p>
    <w:p w:rsidR="00400D1E" w:rsidRDefault="00400D1E" w:rsidP="00FA198E">
      <w:pPr>
        <w:pStyle w:val="WPDefaults"/>
        <w:numPr>
          <w:ilvl w:val="0"/>
          <w:numId w:val="13"/>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 xml:space="preserve">Oligohydramnios correlates with an AFI of less than 5 cm with the largest </w:t>
      </w:r>
      <w:r>
        <w:rPr>
          <w:rFonts w:ascii="Times New Roman" w:hAnsi="Times New Roman" w:cs="Times New Roman"/>
        </w:rPr>
        <w:lastRenderedPageBreak/>
        <w:t>vertical pocket measuring 2 cm or less.</w:t>
      </w:r>
    </w:p>
    <w:p w:rsidR="00400D1E" w:rsidRDefault="00400D1E" w:rsidP="00FA198E">
      <w:pPr>
        <w:pStyle w:val="WPDefaults"/>
        <w:numPr>
          <w:ilvl w:val="0"/>
          <w:numId w:val="13"/>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Polyhydramnios correlates with an AFI of greater than 24 cm and the largest vertical pocket of 8 cm or more.</w:t>
      </w:r>
    </w:p>
    <w:p w:rsidR="00FA198E" w:rsidRDefault="00FA198E" w:rsidP="00FA198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Also care must be taken to not include the thickness of the maternal uterine wall in the measurement. </w:t>
      </w:r>
    </w:p>
    <w:p w:rsidR="00FA198E" w:rsidRDefault="00FA198E" w:rsidP="00FA198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As the gain is increased slightly, the uterine wall may be determined. </w:t>
      </w:r>
    </w:p>
    <w:p w:rsidR="00FA198E" w:rsidRDefault="00FA198E" w:rsidP="00FA198E">
      <w:pPr>
        <w:pStyle w:val="WPDefaults"/>
        <w:numPr>
          <w:ilvl w:val="0"/>
          <w:numId w:val="14"/>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 xml:space="preserve">The use of color helps the sonographer separate the umbilical cord loops from within the pockets of fluid. </w:t>
      </w:r>
    </w:p>
    <w:p w:rsidR="00FA198E" w:rsidRDefault="00FA198E" w:rsidP="00FA198E">
      <w:pPr>
        <w:pStyle w:val="WPDefaults"/>
        <w:numPr>
          <w:ilvl w:val="0"/>
          <w:numId w:val="14"/>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The transducer should be moved until the cord loops and/or fetal limbs are not within the pocket.</w:t>
      </w:r>
    </w:p>
    <w:p w:rsidR="00FA198E" w:rsidRDefault="00FA198E" w:rsidP="00FA198E">
      <w:pPr>
        <w:pStyle w:val="WPDefaults"/>
        <w:spacing w:line="480" w:lineRule="auto"/>
        <w:rPr>
          <w:rFonts w:ascii="Times New Roman" w:hAnsi="Times New Roman" w:cs="Times New Roman"/>
          <w:b/>
          <w:bCs/>
          <w:i/>
          <w:iCs/>
        </w:rPr>
      </w:pPr>
      <w:r>
        <w:rPr>
          <w:rFonts w:ascii="Times New Roman" w:hAnsi="Times New Roman" w:cs="Times New Roman"/>
          <w:i/>
          <w:iCs/>
        </w:rPr>
        <w:t>Single Pocket Assessment</w:t>
      </w:r>
    </w:p>
    <w:p w:rsidR="00FA198E" w:rsidRDefault="00FA198E" w:rsidP="00FA198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Clinicians have described other criteria to define the presence of abnormal fluid volumes. </w:t>
      </w:r>
    </w:p>
    <w:p w:rsidR="00FA198E" w:rsidRDefault="00400D1E" w:rsidP="00FA198E">
      <w:pPr>
        <w:pStyle w:val="WPDefaults"/>
        <w:numPr>
          <w:ilvl w:val="0"/>
          <w:numId w:val="15"/>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Less than 2 cm, indicating oligohydramnios</w:t>
      </w:r>
    </w:p>
    <w:p w:rsidR="00FA198E" w:rsidRDefault="00400D1E" w:rsidP="00FA198E">
      <w:pPr>
        <w:pStyle w:val="WPDefaults"/>
        <w:numPr>
          <w:ilvl w:val="0"/>
          <w:numId w:val="15"/>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From 2 to 8 cm, indicating normal amniotic fluid</w:t>
      </w:r>
    </w:p>
    <w:p w:rsidR="00FA198E" w:rsidRDefault="00400D1E" w:rsidP="00FA198E">
      <w:pPr>
        <w:pStyle w:val="WPDefaults"/>
        <w:numPr>
          <w:ilvl w:val="0"/>
          <w:numId w:val="15"/>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Greater than 8 cm, indicating polyhydramnios</w:t>
      </w:r>
    </w:p>
    <w:p w:rsidR="00400D1E" w:rsidRDefault="00400D1E" w:rsidP="00400D1E">
      <w:pPr>
        <w:pStyle w:val="WPDefaults"/>
        <w:numPr>
          <w:ilvl w:val="0"/>
          <w:numId w:val="15"/>
        </w:numPr>
        <w:spacing w:line="480" w:lineRule="auto"/>
        <w:rPr>
          <w:rFonts w:ascii="Times New Roman" w:hAnsi="Times New Roman" w:cs="Times New Roman"/>
        </w:rPr>
      </w:pPr>
      <w:r>
        <w:rPr>
          <w:rFonts w:ascii="Times New Roman" w:hAnsi="Times New Roman" w:cs="Times New Roman"/>
        </w:rPr>
        <w:t xml:space="preserve">As a general rule, the approximation of the AFI may be determined by multiplying the largest pocket of amniotic fluid times 3. </w:t>
      </w:r>
    </w:p>
    <w:p w:rsidR="00FA198E" w:rsidRDefault="00400D1E" w:rsidP="00FA198E">
      <w:pPr>
        <w:pStyle w:val="WPDefaults"/>
        <w:spacing w:line="480" w:lineRule="auto"/>
        <w:rPr>
          <w:rFonts w:ascii="Times New Roman" w:hAnsi="Times New Roman" w:cs="Times New Roman"/>
          <w:i/>
          <w:iCs/>
        </w:rPr>
      </w:pPr>
      <w:r>
        <w:rPr>
          <w:rFonts w:ascii="Times New Roman" w:hAnsi="Times New Roman" w:cs="Times New Roman"/>
          <w:i/>
          <w:iCs/>
        </w:rPr>
        <w:t>Two-Diameter Pocket Assessment</w:t>
      </w:r>
    </w:p>
    <w:p w:rsidR="00FA198E" w:rsidRDefault="00400D1E" w:rsidP="00FA198E">
      <w:pPr>
        <w:pStyle w:val="WPDefaults"/>
        <w:numPr>
          <w:ilvl w:val="0"/>
          <w:numId w:val="1"/>
        </w:numPr>
        <w:tabs>
          <w:tab w:val="clear" w:pos="360"/>
          <w:tab w:val="num" w:pos="720"/>
        </w:tabs>
        <w:spacing w:line="480" w:lineRule="auto"/>
        <w:ind w:left="720"/>
        <w:rPr>
          <w:rFonts w:ascii="Times New Roman" w:hAnsi="Times New Roman" w:cs="Times New Roman"/>
        </w:rPr>
      </w:pPr>
      <w:r>
        <w:rPr>
          <w:rFonts w:ascii="Times New Roman" w:hAnsi="Times New Roman" w:cs="Times New Roman"/>
        </w:rPr>
        <w:t>A two-diameter pocket determination uses the largest pocket of amniotic fluid</w:t>
      </w:r>
    </w:p>
    <w:p w:rsidR="00400D1E" w:rsidRDefault="00400D1E" w:rsidP="00FA198E">
      <w:pPr>
        <w:pStyle w:val="WPDefaults"/>
        <w:numPr>
          <w:ilvl w:val="0"/>
          <w:numId w:val="1"/>
        </w:numPr>
        <w:tabs>
          <w:tab w:val="clear" w:pos="360"/>
          <w:tab w:val="num" w:pos="720"/>
        </w:tabs>
        <w:spacing w:line="480" w:lineRule="auto"/>
        <w:ind w:left="720"/>
        <w:rPr>
          <w:rFonts w:ascii="Times New Roman" w:hAnsi="Times New Roman" w:cs="Times New Roman"/>
        </w:rPr>
      </w:pPr>
      <w:r>
        <w:rPr>
          <w:rFonts w:ascii="Times New Roman" w:hAnsi="Times New Roman" w:cs="Times New Roman"/>
        </w:rPr>
        <w:t>The horizontal and vertical dimensions of the maximum vertical pocket are multiplied together to obtain a single volume.</w:t>
      </w:r>
    </w:p>
    <w:p w:rsidR="00400D1E" w:rsidRDefault="00400D1E" w:rsidP="00400D1E">
      <w:pPr>
        <w:pStyle w:val="WPDefaults"/>
        <w:numPr>
          <w:ilvl w:val="0"/>
          <w:numId w:val="1"/>
        </w:numPr>
        <w:tabs>
          <w:tab w:val="clear" w:pos="360"/>
          <w:tab w:val="clear" w:pos="720"/>
          <w:tab w:val="num" w:pos="1080"/>
        </w:tabs>
        <w:spacing w:line="480" w:lineRule="auto"/>
        <w:ind w:left="1080"/>
        <w:rPr>
          <w:rFonts w:ascii="Times New Roman" w:hAnsi="Times New Roman" w:cs="Times New Roman"/>
        </w:rPr>
      </w:pPr>
      <w:r>
        <w:rPr>
          <w:rFonts w:ascii="Times New Roman" w:hAnsi="Times New Roman" w:cs="Times New Roman"/>
        </w:rPr>
        <w:t>A two-diameter pocket of 15 to 50 cm is considered normal.</w:t>
      </w:r>
    </w:p>
    <w:p w:rsidR="00400D1E" w:rsidRDefault="00400D1E" w:rsidP="00FA198E">
      <w:pPr>
        <w:pStyle w:val="WPDefaults"/>
        <w:spacing w:line="480" w:lineRule="auto"/>
        <w:rPr>
          <w:rFonts w:ascii="Times New Roman" w:hAnsi="Times New Roman" w:cs="Times New Roman"/>
          <w:i/>
          <w:iCs/>
        </w:rPr>
      </w:pPr>
    </w:p>
    <w:p w:rsidR="00FA198E" w:rsidRDefault="00FA198E" w:rsidP="00FA198E">
      <w:pPr>
        <w:pStyle w:val="WPDefaults"/>
        <w:spacing w:line="480" w:lineRule="auto"/>
        <w:rPr>
          <w:rFonts w:ascii="Times New Roman" w:hAnsi="Times New Roman" w:cs="Times New Roman"/>
          <w:i/>
          <w:iCs/>
        </w:rPr>
      </w:pPr>
      <w:r>
        <w:rPr>
          <w:rFonts w:ascii="Times New Roman" w:hAnsi="Times New Roman" w:cs="Times New Roman"/>
          <w:i/>
          <w:iCs/>
        </w:rPr>
        <w:lastRenderedPageBreak/>
        <w:t>The Preferred Method</w:t>
      </w:r>
    </w:p>
    <w:p w:rsidR="00FA198E" w:rsidRDefault="00FA198E" w:rsidP="00FA198E">
      <w:pPr>
        <w:pStyle w:val="WPDefaults"/>
        <w:numPr>
          <w:ilvl w:val="0"/>
          <w:numId w:val="2"/>
        </w:numPr>
        <w:tabs>
          <w:tab w:val="clear" w:pos="360"/>
          <w:tab w:val="num" w:pos="720"/>
        </w:tabs>
        <w:spacing w:line="480" w:lineRule="auto"/>
        <w:ind w:left="720"/>
        <w:rPr>
          <w:rFonts w:ascii="Times New Roman" w:hAnsi="Times New Roman" w:cs="Times New Roman"/>
        </w:rPr>
      </w:pPr>
      <w:r>
        <w:rPr>
          <w:rFonts w:ascii="Times New Roman" w:hAnsi="Times New Roman" w:cs="Times New Roman"/>
        </w:rPr>
        <w:t>AFI is the only technique that is both valid and reproducible.</w:t>
      </w:r>
    </w:p>
    <w:p w:rsidR="00FA198E" w:rsidRDefault="00FA198E" w:rsidP="00FA198E">
      <w:pPr>
        <w:pStyle w:val="WPDefaults"/>
        <w:numPr>
          <w:ilvl w:val="0"/>
          <w:numId w:val="2"/>
        </w:numPr>
        <w:tabs>
          <w:tab w:val="clear" w:pos="360"/>
          <w:tab w:val="num" w:pos="720"/>
        </w:tabs>
        <w:spacing w:line="480" w:lineRule="auto"/>
        <w:ind w:left="720"/>
        <w:rPr>
          <w:rFonts w:ascii="Times New Roman" w:hAnsi="Times New Roman" w:cs="Times New Roman"/>
        </w:rPr>
      </w:pPr>
      <w:r>
        <w:rPr>
          <w:rFonts w:ascii="Times New Roman" w:hAnsi="Times New Roman" w:cs="Times New Roman"/>
        </w:rPr>
        <w:t>AFI is helpful in a busy lab in which multiple sonographers evaluate patients and may have varying subjective assessments of normal, decreased, or increased amniotic fluid volumes.</w:t>
      </w:r>
    </w:p>
    <w:p w:rsidR="00FA198E" w:rsidRDefault="00FA198E" w:rsidP="00FA198E">
      <w:pPr>
        <w:pStyle w:val="WPDefaults"/>
        <w:numPr>
          <w:ilvl w:val="0"/>
          <w:numId w:val="2"/>
        </w:numPr>
        <w:tabs>
          <w:tab w:val="clear" w:pos="360"/>
          <w:tab w:val="num" w:pos="720"/>
        </w:tabs>
        <w:spacing w:line="480" w:lineRule="auto"/>
        <w:ind w:left="720"/>
        <w:rPr>
          <w:rFonts w:ascii="Times New Roman" w:hAnsi="Times New Roman" w:cs="Times New Roman"/>
        </w:rPr>
      </w:pPr>
      <w:r>
        <w:rPr>
          <w:rFonts w:ascii="Times New Roman" w:hAnsi="Times New Roman" w:cs="Times New Roman"/>
        </w:rPr>
        <w:t>Amniotic fluid volume should be one component of a composite of fetal assessment techniques.</w:t>
      </w:r>
    </w:p>
    <w:p w:rsidR="00FA198E" w:rsidRDefault="00FA198E" w:rsidP="00FA198E">
      <w:pPr>
        <w:pStyle w:val="WPDefaults"/>
        <w:spacing w:line="480" w:lineRule="auto"/>
        <w:rPr>
          <w:rFonts w:ascii="Times New Roman" w:hAnsi="Times New Roman" w:cs="Times New Roman"/>
          <w:i/>
          <w:iCs/>
        </w:rPr>
      </w:pPr>
      <w:r>
        <w:rPr>
          <w:rFonts w:ascii="Times New Roman" w:hAnsi="Times New Roman" w:cs="Times New Roman"/>
          <w:i/>
          <w:iCs/>
        </w:rPr>
        <w:t>Amniotic Fluid in Twin Pregnancies</w:t>
      </w:r>
    </w:p>
    <w:p w:rsidR="00FA198E" w:rsidRDefault="00FA198E" w:rsidP="00FA198E">
      <w:pPr>
        <w:pStyle w:val="WPDefaults"/>
        <w:numPr>
          <w:ilvl w:val="0"/>
          <w:numId w:val="3"/>
        </w:numPr>
        <w:tabs>
          <w:tab w:val="clear" w:pos="360"/>
          <w:tab w:val="num" w:pos="720"/>
        </w:tabs>
        <w:spacing w:line="480" w:lineRule="auto"/>
        <w:ind w:left="720"/>
        <w:rPr>
          <w:rFonts w:ascii="Times New Roman" w:hAnsi="Times New Roman" w:cs="Times New Roman"/>
        </w:rPr>
      </w:pPr>
      <w:r>
        <w:rPr>
          <w:rFonts w:ascii="Times New Roman" w:hAnsi="Times New Roman" w:cs="Times New Roman"/>
        </w:rPr>
        <w:t xml:space="preserve">In twin pregnancies it is important to assess each sac independently. </w:t>
      </w:r>
    </w:p>
    <w:p w:rsidR="00FA198E" w:rsidRDefault="00FA198E" w:rsidP="00FA198E">
      <w:pPr>
        <w:pStyle w:val="WPDefaults"/>
        <w:numPr>
          <w:ilvl w:val="0"/>
          <w:numId w:val="3"/>
        </w:numPr>
        <w:tabs>
          <w:tab w:val="clear" w:pos="360"/>
          <w:tab w:val="num" w:pos="720"/>
        </w:tabs>
        <w:spacing w:line="480" w:lineRule="auto"/>
        <w:ind w:left="720"/>
        <w:rPr>
          <w:rFonts w:ascii="Times New Roman" w:hAnsi="Times New Roman" w:cs="Times New Roman"/>
        </w:rPr>
      </w:pPr>
      <w:r>
        <w:rPr>
          <w:rFonts w:ascii="Times New Roman" w:hAnsi="Times New Roman" w:cs="Times New Roman"/>
        </w:rPr>
        <w:t>Twin pregnancies have a slightly lower median AFI value than singleton pregnancies.</w:t>
      </w:r>
    </w:p>
    <w:p w:rsidR="00A20965" w:rsidRDefault="00FA198E" w:rsidP="00A20965">
      <w:pPr>
        <w:pStyle w:val="WPDefaults"/>
        <w:numPr>
          <w:ilvl w:val="0"/>
          <w:numId w:val="3"/>
        </w:numPr>
        <w:tabs>
          <w:tab w:val="clear" w:pos="360"/>
          <w:tab w:val="num" w:pos="720"/>
        </w:tabs>
        <w:spacing w:line="480" w:lineRule="auto"/>
        <w:ind w:left="720"/>
        <w:rPr>
          <w:rFonts w:ascii="Times New Roman" w:hAnsi="Times New Roman" w:cs="Times New Roman"/>
        </w:rPr>
      </w:pPr>
      <w:r>
        <w:rPr>
          <w:rFonts w:ascii="Times New Roman" w:hAnsi="Times New Roman" w:cs="Times New Roman"/>
        </w:rPr>
        <w:t>The two-dimensional pocket measurement appears to be a better predictor of oligohydramnios than the AFI or the largest vertical pocket.</w:t>
      </w:r>
    </w:p>
    <w:p w:rsidR="00400D1E" w:rsidRDefault="00400D1E" w:rsidP="00A20965">
      <w:pPr>
        <w:pStyle w:val="WPDefaults"/>
        <w:numPr>
          <w:ilvl w:val="0"/>
          <w:numId w:val="3"/>
        </w:numPr>
        <w:tabs>
          <w:tab w:val="clear" w:pos="360"/>
          <w:tab w:val="num" w:pos="720"/>
        </w:tabs>
        <w:spacing w:line="480" w:lineRule="auto"/>
        <w:ind w:left="720"/>
        <w:rPr>
          <w:rFonts w:ascii="Times New Roman" w:hAnsi="Times New Roman" w:cs="Times New Roman"/>
        </w:rPr>
      </w:pPr>
      <w:r>
        <w:rPr>
          <w:rFonts w:ascii="Times New Roman" w:hAnsi="Times New Roman" w:cs="Times New Roman"/>
        </w:rPr>
        <w:t>The only method for accurately determining the amount of amniotic fluid is the dye-determined method.</w:t>
      </w:r>
    </w:p>
    <w:p w:rsidR="00400D1E" w:rsidRDefault="00400D1E" w:rsidP="00400D1E">
      <w:pPr>
        <w:pStyle w:val="WPDefaults"/>
        <w:numPr>
          <w:ilvl w:val="0"/>
          <w:numId w:val="3"/>
        </w:numPr>
        <w:tabs>
          <w:tab w:val="clear" w:pos="360"/>
          <w:tab w:val="clear" w:pos="720"/>
          <w:tab w:val="num" w:pos="1080"/>
        </w:tabs>
        <w:spacing w:line="480" w:lineRule="auto"/>
        <w:ind w:left="1080"/>
        <w:rPr>
          <w:rFonts w:ascii="Times New Roman" w:hAnsi="Times New Roman" w:cs="Times New Roman"/>
        </w:rPr>
      </w:pPr>
      <w:r>
        <w:rPr>
          <w:rFonts w:ascii="Times New Roman" w:hAnsi="Times New Roman" w:cs="Times New Roman"/>
        </w:rPr>
        <w:t xml:space="preserve">Requires injection of dye into the sac(s) via amniocentesis; </w:t>
      </w:r>
      <w:r w:rsidR="00BB4C8A">
        <w:rPr>
          <w:rFonts w:ascii="Times New Roman" w:hAnsi="Times New Roman" w:cs="Times New Roman"/>
        </w:rPr>
        <w:t>after 20 minutes another amniocentesis is performed to remove 1 ml greater than the injected dye and is frozen.</w:t>
      </w:r>
    </w:p>
    <w:p w:rsidR="00BB4C8A" w:rsidRDefault="00BB4C8A" w:rsidP="00400D1E">
      <w:pPr>
        <w:pStyle w:val="WPDefaults"/>
        <w:numPr>
          <w:ilvl w:val="0"/>
          <w:numId w:val="3"/>
        </w:numPr>
        <w:tabs>
          <w:tab w:val="clear" w:pos="360"/>
          <w:tab w:val="clear" w:pos="720"/>
          <w:tab w:val="num" w:pos="1080"/>
        </w:tabs>
        <w:spacing w:line="480" w:lineRule="auto"/>
        <w:ind w:left="1080"/>
        <w:rPr>
          <w:rFonts w:ascii="Times New Roman" w:hAnsi="Times New Roman" w:cs="Times New Roman"/>
        </w:rPr>
      </w:pPr>
      <w:r>
        <w:rPr>
          <w:rFonts w:ascii="Times New Roman" w:hAnsi="Times New Roman" w:cs="Times New Roman"/>
        </w:rPr>
        <w:t>The fluid/dye mixture is evaluated for the amount of concentrate, which determines the amniotic fluid volume.</w:t>
      </w:r>
    </w:p>
    <w:p w:rsidR="00FA198E" w:rsidRDefault="00FA198E" w:rsidP="00FA198E">
      <w:pPr>
        <w:pStyle w:val="WPDefaults"/>
        <w:spacing w:line="480" w:lineRule="auto"/>
        <w:rPr>
          <w:rFonts w:ascii="Times New Roman" w:hAnsi="Times New Roman" w:cs="Times New Roman"/>
          <w:b/>
          <w:bCs/>
          <w:i/>
          <w:iCs/>
        </w:rPr>
      </w:pPr>
      <w:r>
        <w:rPr>
          <w:rFonts w:ascii="Times New Roman" w:hAnsi="Times New Roman" w:cs="Times New Roman"/>
          <w:b/>
          <w:bCs/>
          <w:i/>
          <w:iCs/>
        </w:rPr>
        <w:t>Polyhydramnios</w:t>
      </w:r>
    </w:p>
    <w:p w:rsidR="00BB4C8A" w:rsidRDefault="00FA198E" w:rsidP="00FA198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Hydramnios </w:t>
      </w:r>
      <w:r w:rsidR="00BB4C8A">
        <w:rPr>
          <w:rFonts w:ascii="Times New Roman" w:hAnsi="Times New Roman" w:cs="Times New Roman"/>
        </w:rPr>
        <w:t>is defined as an amniotic fluid volume of greater than 2000 ml.</w:t>
      </w:r>
    </w:p>
    <w:p w:rsidR="00BB4C8A" w:rsidRDefault="00BB4C8A" w:rsidP="00BB4C8A">
      <w:pPr>
        <w:pStyle w:val="WPDefaults"/>
        <w:numPr>
          <w:ilvl w:val="0"/>
          <w:numId w:val="30"/>
        </w:numPr>
        <w:tabs>
          <w:tab w:val="clear" w:pos="0"/>
        </w:tabs>
        <w:spacing w:line="480" w:lineRule="auto"/>
        <w:rPr>
          <w:rFonts w:ascii="Times New Roman" w:hAnsi="Times New Roman" w:cs="Times New Roman"/>
        </w:rPr>
      </w:pPr>
      <w:r>
        <w:rPr>
          <w:rFonts w:ascii="Times New Roman" w:hAnsi="Times New Roman" w:cs="Times New Roman"/>
        </w:rPr>
        <w:t xml:space="preserve">Associated with increased perinatal mortality and morbidity and maternal complications. The excessive amount of fluid causes the uterine size to be larger </w:t>
      </w:r>
      <w:r>
        <w:rPr>
          <w:rFonts w:ascii="Times New Roman" w:hAnsi="Times New Roman" w:cs="Times New Roman"/>
        </w:rPr>
        <w:lastRenderedPageBreak/>
        <w:t>than expected for gestational dates.</w:t>
      </w:r>
    </w:p>
    <w:p w:rsidR="00BB4C8A" w:rsidRDefault="00BB4C8A" w:rsidP="00BB4C8A">
      <w:pPr>
        <w:pStyle w:val="WPDefaults"/>
        <w:numPr>
          <w:ilvl w:val="0"/>
          <w:numId w:val="30"/>
        </w:numPr>
        <w:tabs>
          <w:tab w:val="clear" w:pos="0"/>
        </w:tabs>
        <w:spacing w:line="480" w:lineRule="auto"/>
        <w:rPr>
          <w:rFonts w:ascii="Times New Roman" w:hAnsi="Times New Roman" w:cs="Times New Roman"/>
        </w:rPr>
      </w:pPr>
      <w:r>
        <w:rPr>
          <w:rFonts w:ascii="Times New Roman" w:hAnsi="Times New Roman" w:cs="Times New Roman"/>
        </w:rPr>
        <w:t>Enlargement of the uterine cavity may lead to preterm labor and various other maternal symptoms.</w:t>
      </w:r>
    </w:p>
    <w:p w:rsidR="00BB4C8A" w:rsidRDefault="00BB4C8A" w:rsidP="00BB4C8A">
      <w:pPr>
        <w:pStyle w:val="WPDefaults"/>
        <w:numPr>
          <w:ilvl w:val="1"/>
          <w:numId w:val="30"/>
        </w:numPr>
        <w:tabs>
          <w:tab w:val="clear" w:pos="0"/>
        </w:tabs>
        <w:spacing w:line="480" w:lineRule="auto"/>
        <w:rPr>
          <w:rFonts w:ascii="Times New Roman" w:hAnsi="Times New Roman" w:cs="Times New Roman"/>
        </w:rPr>
      </w:pPr>
      <w:r>
        <w:rPr>
          <w:rFonts w:ascii="Times New Roman" w:hAnsi="Times New Roman" w:cs="Times New Roman"/>
        </w:rPr>
        <w:t>Compresses on other organs or vascular structures</w:t>
      </w:r>
    </w:p>
    <w:p w:rsidR="00BB4C8A" w:rsidRDefault="00BB4C8A" w:rsidP="00BB4C8A">
      <w:pPr>
        <w:pStyle w:val="WPDefaults"/>
        <w:numPr>
          <w:ilvl w:val="1"/>
          <w:numId w:val="30"/>
        </w:numPr>
        <w:tabs>
          <w:tab w:val="clear" w:pos="0"/>
        </w:tabs>
        <w:spacing w:line="480" w:lineRule="auto"/>
        <w:rPr>
          <w:rFonts w:ascii="Times New Roman" w:hAnsi="Times New Roman" w:cs="Times New Roman"/>
        </w:rPr>
      </w:pPr>
      <w:r>
        <w:rPr>
          <w:rFonts w:ascii="Times New Roman" w:hAnsi="Times New Roman" w:cs="Times New Roman"/>
        </w:rPr>
        <w:t>Causes hydronephrosis</w:t>
      </w:r>
    </w:p>
    <w:p w:rsidR="00BB4C8A" w:rsidRDefault="00BB4C8A" w:rsidP="00BB4C8A">
      <w:pPr>
        <w:pStyle w:val="WPDefaults"/>
        <w:numPr>
          <w:ilvl w:val="1"/>
          <w:numId w:val="30"/>
        </w:numPr>
        <w:tabs>
          <w:tab w:val="clear" w:pos="0"/>
        </w:tabs>
        <w:spacing w:line="480" w:lineRule="auto"/>
        <w:rPr>
          <w:rFonts w:ascii="Times New Roman" w:hAnsi="Times New Roman" w:cs="Times New Roman"/>
        </w:rPr>
      </w:pPr>
      <w:r>
        <w:rPr>
          <w:rFonts w:ascii="Times New Roman" w:hAnsi="Times New Roman" w:cs="Times New Roman"/>
        </w:rPr>
        <w:t>Produces shortness of breath from compression of the organs on the diaphragm</w:t>
      </w:r>
    </w:p>
    <w:p w:rsidR="00FA198E" w:rsidRDefault="00BB4C8A" w:rsidP="00BB4C8A">
      <w:pPr>
        <w:pStyle w:val="WPDefaults"/>
        <w:numPr>
          <w:ilvl w:val="0"/>
          <w:numId w:val="29"/>
        </w:numPr>
        <w:tabs>
          <w:tab w:val="clear" w:pos="0"/>
        </w:tabs>
        <w:spacing w:line="480" w:lineRule="auto"/>
        <w:rPr>
          <w:rFonts w:ascii="Times New Roman" w:hAnsi="Times New Roman" w:cs="Times New Roman"/>
        </w:rPr>
      </w:pPr>
      <w:r>
        <w:rPr>
          <w:rFonts w:ascii="Times New Roman" w:hAnsi="Times New Roman" w:cs="Times New Roman"/>
        </w:rPr>
        <w:t xml:space="preserve">Polyhydramnios </w:t>
      </w:r>
      <w:r w:rsidR="00FA198E">
        <w:rPr>
          <w:rFonts w:ascii="Times New Roman" w:hAnsi="Times New Roman" w:cs="Times New Roman"/>
        </w:rPr>
        <w:t xml:space="preserve">is often associated with central nervous system disorders, which cause depressed swallowing. </w:t>
      </w:r>
    </w:p>
    <w:p w:rsidR="00FA198E" w:rsidRDefault="00FA198E" w:rsidP="00FA198E">
      <w:pPr>
        <w:pStyle w:val="WPDefaults"/>
        <w:numPr>
          <w:ilvl w:val="0"/>
          <w:numId w:val="16"/>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With gastrointestinal abnormalities, often a blockage (atresia) of the esophagus, stomach, duodenum, and small bowel results in ineffective swallowing.</w:t>
      </w:r>
    </w:p>
    <w:p w:rsidR="00FA198E" w:rsidRDefault="00FA198E" w:rsidP="00FA198E">
      <w:pPr>
        <w:pStyle w:val="WPDefaults"/>
        <w:numPr>
          <w:ilvl w:val="0"/>
          <w:numId w:val="16"/>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 xml:space="preserve">Fetal hydrops, skeletal anomalies, and some renal disorders (usually unilateral) may be associated with hydramnios. </w:t>
      </w:r>
    </w:p>
    <w:p w:rsidR="00FA198E" w:rsidRDefault="00FA198E" w:rsidP="00FA198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Sonographic signs of hydramnios are:</w:t>
      </w:r>
    </w:p>
    <w:p w:rsidR="00FA198E" w:rsidRDefault="00FA198E" w:rsidP="00FA198E">
      <w:pPr>
        <w:pStyle w:val="WPDefaults"/>
        <w:numPr>
          <w:ilvl w:val="0"/>
          <w:numId w:val="17"/>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Appearance of a freely floating fetus within the amniotic cavity</w:t>
      </w:r>
    </w:p>
    <w:p w:rsidR="00FA198E" w:rsidRDefault="00FA198E" w:rsidP="00FA198E">
      <w:pPr>
        <w:pStyle w:val="WPDefaults"/>
        <w:numPr>
          <w:ilvl w:val="0"/>
          <w:numId w:val="17"/>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Accentuated fetal anatomy as increased amniotic fluid improves image resolution</w:t>
      </w:r>
    </w:p>
    <w:p w:rsidR="00FA198E" w:rsidRDefault="00FA198E" w:rsidP="00FA198E">
      <w:pPr>
        <w:pStyle w:val="WPDefaults"/>
        <w:numPr>
          <w:ilvl w:val="0"/>
          <w:numId w:val="17"/>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Freely moving fetus</w:t>
      </w:r>
    </w:p>
    <w:p w:rsidR="00FA198E" w:rsidRDefault="00BB4C8A" w:rsidP="00FA198E">
      <w:pPr>
        <w:pStyle w:val="WPDefaults"/>
        <w:numPr>
          <w:ilvl w:val="0"/>
          <w:numId w:val="17"/>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AFI equal to or greater than 20</w:t>
      </w:r>
      <w:r w:rsidR="00FA198E">
        <w:rPr>
          <w:rFonts w:ascii="Times New Roman" w:hAnsi="Times New Roman" w:cs="Times New Roman"/>
        </w:rPr>
        <w:t xml:space="preserve"> cm </w:t>
      </w:r>
    </w:p>
    <w:p w:rsidR="00FA198E" w:rsidRDefault="00FA198E" w:rsidP="00FA198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Other conditions associated with increased amniotic fluid volume include maternal diabetes mellitus, fetal macrosomia, and Rh isoimmunization. </w:t>
      </w:r>
    </w:p>
    <w:p w:rsidR="00FA198E" w:rsidRDefault="00FA198E" w:rsidP="00FA198E">
      <w:pPr>
        <w:pStyle w:val="WPDefaults"/>
        <w:tabs>
          <w:tab w:val="clear" w:pos="0"/>
        </w:tabs>
        <w:spacing w:line="480" w:lineRule="auto"/>
        <w:ind w:left="720" w:hanging="360"/>
        <w:rPr>
          <w:rFonts w:ascii="Times New Roman" w:hAnsi="Times New Roman" w:cs="Times New Roman"/>
        </w:rPr>
      </w:pPr>
    </w:p>
    <w:p w:rsidR="00BB4C8A" w:rsidRDefault="00BB4C8A" w:rsidP="00FA198E">
      <w:pPr>
        <w:pStyle w:val="WPDefaults"/>
        <w:tabs>
          <w:tab w:val="clear" w:pos="0"/>
        </w:tabs>
        <w:spacing w:line="480" w:lineRule="auto"/>
        <w:ind w:left="720" w:hanging="360"/>
        <w:rPr>
          <w:rFonts w:ascii="Times New Roman" w:hAnsi="Times New Roman" w:cs="Times New Roman"/>
        </w:rPr>
      </w:pPr>
    </w:p>
    <w:p w:rsidR="00FA198E" w:rsidRDefault="00FA198E" w:rsidP="00FA198E">
      <w:pPr>
        <w:pStyle w:val="WPDefaults"/>
        <w:spacing w:line="480" w:lineRule="auto"/>
        <w:rPr>
          <w:rFonts w:ascii="Times New Roman" w:hAnsi="Times New Roman" w:cs="Times New Roman"/>
          <w:b/>
          <w:bCs/>
        </w:rPr>
      </w:pPr>
      <w:r>
        <w:rPr>
          <w:rFonts w:ascii="Times New Roman" w:hAnsi="Times New Roman" w:cs="Times New Roman"/>
          <w:b/>
          <w:bCs/>
          <w:i/>
          <w:iCs/>
        </w:rPr>
        <w:lastRenderedPageBreak/>
        <w:t>Oligohydramnios</w:t>
      </w:r>
    </w:p>
    <w:p w:rsidR="00FA198E" w:rsidRDefault="00FA198E" w:rsidP="00FA198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Oligohydramnios is an overall reduction i</w:t>
      </w:r>
      <w:r w:rsidR="00BB4C8A">
        <w:rPr>
          <w:rFonts w:ascii="Times New Roman" w:hAnsi="Times New Roman" w:cs="Times New Roman"/>
        </w:rPr>
        <w:t>n the amount of amniotic fluid resulting in fetal crowding and decreased fetal movement.</w:t>
      </w:r>
    </w:p>
    <w:p w:rsidR="00FA198E" w:rsidRDefault="00FA198E" w:rsidP="00FA198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Criteria for oligohydramnios are based on subjective experience and estimations of the AFI.</w:t>
      </w:r>
    </w:p>
    <w:p w:rsidR="00FA198E" w:rsidRDefault="00FA198E" w:rsidP="00FA198E">
      <w:pPr>
        <w:pStyle w:val="WPDefaults"/>
        <w:numPr>
          <w:ilvl w:val="0"/>
          <w:numId w:val="18"/>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 xml:space="preserve">Oligohydramnios may be defined as an AFI of less than 5 cm. </w:t>
      </w:r>
    </w:p>
    <w:p w:rsidR="00FA198E" w:rsidRDefault="00FA198E" w:rsidP="00FA198E">
      <w:pPr>
        <w:pStyle w:val="WPDefaults"/>
        <w:numPr>
          <w:ilvl w:val="0"/>
          <w:numId w:val="18"/>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A gray zone for decreased fluid ranges from 5 to 9 cm when a four-quadrant approach is used.</w:t>
      </w:r>
    </w:p>
    <w:p w:rsidR="00FA198E" w:rsidRDefault="00FA198E" w:rsidP="00FA198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In the presence of oligohydramnios, care should be taken when evaluating the fetal growth parameters, because the fetal head and abdomen can be compressed when the fluid is low. </w:t>
      </w:r>
    </w:p>
    <w:p w:rsidR="00FA198E" w:rsidRDefault="00FA198E" w:rsidP="00FA198E">
      <w:pPr>
        <w:pStyle w:val="WPDefaults"/>
        <w:numPr>
          <w:ilvl w:val="0"/>
          <w:numId w:val="19"/>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 xml:space="preserve">Because the fetus lacks the surrounding fluid protecting it, the circumferences can actually be changed by transducer pressure on the maternal abdomen. </w:t>
      </w:r>
    </w:p>
    <w:p w:rsidR="00FA198E" w:rsidRDefault="00FA198E" w:rsidP="00FA198E">
      <w:pPr>
        <w:pStyle w:val="WPDefaults"/>
        <w:numPr>
          <w:ilvl w:val="0"/>
          <w:numId w:val="19"/>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 xml:space="preserve">This pressure, in turn, may alter the estimated fetal weight by erroneous measurements. </w:t>
      </w:r>
    </w:p>
    <w:p w:rsidR="00FA198E" w:rsidRDefault="00FA198E" w:rsidP="00FA198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On the other hand, prolonged severe oligohydramnios may be the cause of fetal anomalies secondary to pressure on the fetus by the uterine wall. </w:t>
      </w:r>
    </w:p>
    <w:p w:rsidR="00FA198E" w:rsidRDefault="00FA198E" w:rsidP="00FA198E">
      <w:pPr>
        <w:pStyle w:val="WPDefaults"/>
        <w:numPr>
          <w:ilvl w:val="0"/>
          <w:numId w:val="20"/>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Such anomalies include pulmonary hypoplasia, abnormal facial features, and abnormal limb development.</w:t>
      </w:r>
    </w:p>
    <w:p w:rsidR="00FA198E" w:rsidRDefault="00FA198E" w:rsidP="00FA198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Placental insufficiency may be a cause for the intrauterine growth retardation associated with oligohydramnios. </w:t>
      </w:r>
    </w:p>
    <w:p w:rsidR="00FA198E" w:rsidRDefault="00FA198E" w:rsidP="00FA198E">
      <w:pPr>
        <w:pStyle w:val="WPDefaults"/>
        <w:numPr>
          <w:ilvl w:val="0"/>
          <w:numId w:val="20"/>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 xml:space="preserve">The placental insufficiency produces a redistribution of fetal blood flow away from the kidneys and toward the brain to counterattack the hypoxia. </w:t>
      </w:r>
    </w:p>
    <w:p w:rsidR="00FA198E" w:rsidRDefault="00FA198E" w:rsidP="00FA198E">
      <w:pPr>
        <w:pStyle w:val="WPDefaults"/>
        <w:numPr>
          <w:ilvl w:val="0"/>
          <w:numId w:val="20"/>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This results in decreased urine output, which decreases the fluid volume.</w:t>
      </w:r>
    </w:p>
    <w:p w:rsidR="00FA198E" w:rsidRDefault="00FA198E" w:rsidP="00FA198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lastRenderedPageBreak/>
        <w:sym w:font="Symbol" w:char="F0B7"/>
      </w:r>
      <w:r>
        <w:rPr>
          <w:rFonts w:ascii="Times New Roman" w:hAnsi="Times New Roman" w:cs="Times New Roman"/>
        </w:rPr>
        <w:t xml:space="preserve"> </w:t>
      </w:r>
      <w:r>
        <w:rPr>
          <w:rFonts w:ascii="Times New Roman" w:hAnsi="Times New Roman" w:cs="Times New Roman"/>
        </w:rPr>
        <w:tab/>
        <w:t>Cord compression by the fetus is another potential cause for fetal asphyxia leading to oligohydramnios.</w:t>
      </w:r>
    </w:p>
    <w:p w:rsidR="00FA198E" w:rsidRDefault="00FA198E" w:rsidP="00FA198E">
      <w:pPr>
        <w:pStyle w:val="WPDefaults"/>
        <w:spacing w:line="480" w:lineRule="auto"/>
        <w:rPr>
          <w:rFonts w:ascii="Times New Roman" w:hAnsi="Times New Roman" w:cs="Times New Roman"/>
          <w:i/>
          <w:iCs/>
        </w:rPr>
      </w:pPr>
      <w:r>
        <w:rPr>
          <w:rFonts w:ascii="Times New Roman" w:hAnsi="Times New Roman" w:cs="Times New Roman"/>
          <w:i/>
          <w:iCs/>
        </w:rPr>
        <w:t xml:space="preserve">Causes of Oligohydramnios </w:t>
      </w:r>
      <w:r>
        <w:rPr>
          <w:rFonts w:ascii="Times New Roman" w:hAnsi="Times New Roman" w:cs="Times New Roman"/>
        </w:rPr>
        <w:t>(</w:t>
      </w:r>
      <w:r w:rsidRPr="002F6063">
        <w:rPr>
          <w:rFonts w:ascii="Times New Roman" w:hAnsi="Times New Roman" w:cs="Times New Roman"/>
        </w:rPr>
        <w:t>see Box 5</w:t>
      </w:r>
      <w:r w:rsidR="00BB4C8A">
        <w:rPr>
          <w:rFonts w:ascii="Times New Roman" w:hAnsi="Times New Roman" w:cs="Times New Roman"/>
        </w:rPr>
        <w:t>8</w:t>
      </w:r>
      <w:r w:rsidRPr="002F6063">
        <w:rPr>
          <w:rFonts w:ascii="Times New Roman" w:hAnsi="Times New Roman" w:cs="Times New Roman"/>
        </w:rPr>
        <w:t>-3)</w:t>
      </w:r>
    </w:p>
    <w:p w:rsidR="00FA198E" w:rsidRDefault="00FA198E" w:rsidP="00FA198E">
      <w:pPr>
        <w:pStyle w:val="WPDefaults"/>
        <w:numPr>
          <w:ilvl w:val="0"/>
          <w:numId w:val="4"/>
        </w:numPr>
        <w:tabs>
          <w:tab w:val="clear" w:pos="360"/>
          <w:tab w:val="num" w:pos="720"/>
        </w:tabs>
        <w:spacing w:line="480" w:lineRule="auto"/>
        <w:ind w:left="720"/>
        <w:rPr>
          <w:rFonts w:ascii="Times New Roman" w:hAnsi="Times New Roman" w:cs="Times New Roman"/>
        </w:rPr>
      </w:pPr>
      <w:r>
        <w:rPr>
          <w:rFonts w:ascii="Times New Roman" w:hAnsi="Times New Roman" w:cs="Times New Roman"/>
        </w:rPr>
        <w:t xml:space="preserve">There are five causes: </w:t>
      </w:r>
    </w:p>
    <w:p w:rsidR="00FA198E" w:rsidRDefault="00FA198E" w:rsidP="00FA198E">
      <w:pPr>
        <w:pStyle w:val="WPDefaults"/>
        <w:numPr>
          <w:ilvl w:val="0"/>
          <w:numId w:val="21"/>
        </w:numPr>
        <w:tabs>
          <w:tab w:val="clear" w:pos="360"/>
          <w:tab w:val="clear" w:pos="720"/>
          <w:tab w:val="clear" w:pos="1440"/>
          <w:tab w:val="num" w:pos="1080"/>
        </w:tabs>
        <w:spacing w:line="480" w:lineRule="auto"/>
        <w:ind w:left="1080"/>
        <w:rPr>
          <w:rFonts w:ascii="Times New Roman" w:hAnsi="Times New Roman" w:cs="Times New Roman"/>
        </w:rPr>
      </w:pPr>
      <w:r>
        <w:rPr>
          <w:rFonts w:ascii="Times New Roman" w:hAnsi="Times New Roman" w:cs="Times New Roman"/>
        </w:rPr>
        <w:t>Congenital anomalies</w:t>
      </w:r>
    </w:p>
    <w:p w:rsidR="00FA198E" w:rsidRDefault="00FA198E" w:rsidP="00FA198E">
      <w:pPr>
        <w:pStyle w:val="WPDefaults"/>
        <w:numPr>
          <w:ilvl w:val="0"/>
          <w:numId w:val="21"/>
        </w:numPr>
        <w:tabs>
          <w:tab w:val="clear" w:pos="360"/>
          <w:tab w:val="clear" w:pos="720"/>
          <w:tab w:val="clear" w:pos="1440"/>
          <w:tab w:val="num" w:pos="1080"/>
        </w:tabs>
        <w:spacing w:line="480" w:lineRule="auto"/>
        <w:ind w:left="1080"/>
        <w:rPr>
          <w:rFonts w:ascii="Times New Roman" w:hAnsi="Times New Roman" w:cs="Times New Roman"/>
        </w:rPr>
      </w:pPr>
      <w:r>
        <w:rPr>
          <w:rFonts w:ascii="Times New Roman" w:hAnsi="Times New Roman" w:cs="Times New Roman"/>
        </w:rPr>
        <w:t>Intrauterine growth restriction</w:t>
      </w:r>
    </w:p>
    <w:p w:rsidR="00FA198E" w:rsidRDefault="00FA198E" w:rsidP="00FA198E">
      <w:pPr>
        <w:pStyle w:val="WPDefaults"/>
        <w:numPr>
          <w:ilvl w:val="0"/>
          <w:numId w:val="21"/>
        </w:numPr>
        <w:tabs>
          <w:tab w:val="clear" w:pos="360"/>
          <w:tab w:val="clear" w:pos="720"/>
          <w:tab w:val="clear" w:pos="1440"/>
          <w:tab w:val="num" w:pos="1080"/>
        </w:tabs>
        <w:spacing w:line="480" w:lineRule="auto"/>
        <w:ind w:left="1080"/>
        <w:rPr>
          <w:rFonts w:ascii="Times New Roman" w:hAnsi="Times New Roman" w:cs="Times New Roman"/>
        </w:rPr>
      </w:pPr>
      <w:r>
        <w:rPr>
          <w:rFonts w:ascii="Times New Roman" w:hAnsi="Times New Roman" w:cs="Times New Roman"/>
        </w:rPr>
        <w:t>Postterm pregnancies</w:t>
      </w:r>
    </w:p>
    <w:p w:rsidR="00FA198E" w:rsidRDefault="00FA198E" w:rsidP="00FA198E">
      <w:pPr>
        <w:pStyle w:val="WPDefaults"/>
        <w:numPr>
          <w:ilvl w:val="0"/>
          <w:numId w:val="21"/>
        </w:numPr>
        <w:tabs>
          <w:tab w:val="clear" w:pos="360"/>
          <w:tab w:val="clear" w:pos="720"/>
          <w:tab w:val="clear" w:pos="1440"/>
          <w:tab w:val="num" w:pos="1080"/>
        </w:tabs>
        <w:spacing w:line="480" w:lineRule="auto"/>
        <w:ind w:left="1080"/>
        <w:rPr>
          <w:rFonts w:ascii="Times New Roman" w:hAnsi="Times New Roman" w:cs="Times New Roman"/>
        </w:rPr>
      </w:pPr>
      <w:r>
        <w:rPr>
          <w:rFonts w:ascii="Times New Roman" w:hAnsi="Times New Roman" w:cs="Times New Roman"/>
        </w:rPr>
        <w:t>Ruptured membranes</w:t>
      </w:r>
    </w:p>
    <w:p w:rsidR="00FA198E" w:rsidRDefault="00FA198E" w:rsidP="00FA198E">
      <w:pPr>
        <w:pStyle w:val="WPDefaults"/>
        <w:numPr>
          <w:ilvl w:val="0"/>
          <w:numId w:val="21"/>
        </w:numPr>
        <w:tabs>
          <w:tab w:val="clear" w:pos="360"/>
          <w:tab w:val="clear" w:pos="1440"/>
          <w:tab w:val="num" w:pos="1080"/>
        </w:tabs>
        <w:spacing w:line="480" w:lineRule="auto"/>
        <w:ind w:left="1080"/>
        <w:rPr>
          <w:rFonts w:ascii="Times New Roman" w:hAnsi="Times New Roman" w:cs="Times New Roman"/>
        </w:rPr>
      </w:pPr>
      <w:r>
        <w:rPr>
          <w:rFonts w:ascii="Times New Roman" w:hAnsi="Times New Roman" w:cs="Times New Roman"/>
        </w:rPr>
        <w:t xml:space="preserve">Iatrogenesis </w:t>
      </w:r>
    </w:p>
    <w:p w:rsidR="00FA198E" w:rsidRDefault="00FA198E" w:rsidP="00FA198E">
      <w:pPr>
        <w:pStyle w:val="WPDefaults"/>
        <w:numPr>
          <w:ilvl w:val="0"/>
          <w:numId w:val="4"/>
        </w:numPr>
        <w:tabs>
          <w:tab w:val="clear" w:pos="360"/>
          <w:tab w:val="num" w:pos="720"/>
        </w:tabs>
        <w:spacing w:line="480" w:lineRule="auto"/>
        <w:ind w:left="720"/>
        <w:rPr>
          <w:rFonts w:ascii="Times New Roman" w:hAnsi="Times New Roman" w:cs="Times New Roman"/>
        </w:rPr>
      </w:pPr>
      <w:r>
        <w:rPr>
          <w:rFonts w:ascii="Times New Roman" w:hAnsi="Times New Roman" w:cs="Times New Roman"/>
        </w:rPr>
        <w:t>Second trimester oligohydramnios is associated with poor outcome, especially if maternal serum alpha-fetoprotein level is elevated</w:t>
      </w:r>
    </w:p>
    <w:p w:rsidR="00FA198E" w:rsidRDefault="00FA198E" w:rsidP="00FA198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Oligohydramnios also has been associated with fetal renal anomalies, rupture of the intrauterine membranes, and the postdate pregnancy. </w:t>
      </w:r>
    </w:p>
    <w:p w:rsidR="00FA198E" w:rsidRDefault="00FA198E" w:rsidP="00FA198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If the intrauterine membranes are not ruptured and oligohydramnios is present before 28 weeks’ gestation, careful evaluation of the fetal renal system should be made by the sonographer to rule out renal agenesis, infantile polycystic disease, or posterior urethral valve syndrome. </w:t>
      </w:r>
    </w:p>
    <w:p w:rsidR="00FA198E" w:rsidRDefault="00FA198E" w:rsidP="00FA198E">
      <w:pPr>
        <w:pStyle w:val="WPDefaults"/>
        <w:numPr>
          <w:ilvl w:val="0"/>
          <w:numId w:val="22"/>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 xml:space="preserve">If the oligohydramnios is severe in a fetus with posterior urethral valves, the prognosis is not good. </w:t>
      </w:r>
    </w:p>
    <w:p w:rsidR="00FA198E" w:rsidRDefault="00FA198E" w:rsidP="00FA198E">
      <w:pPr>
        <w:pStyle w:val="WPDefaults"/>
        <w:numPr>
          <w:ilvl w:val="0"/>
          <w:numId w:val="22"/>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 xml:space="preserve">The identification of the renal area may be difficult to assess in the presence of severe oligohydramnios and the use of color Doppler to demarcate the renal arteries may be helpful for the sonographer to determine if the kidneys are present or not. </w:t>
      </w:r>
    </w:p>
    <w:p w:rsidR="00FA198E" w:rsidRDefault="00FA198E" w:rsidP="00FA198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Oligohydramnios may cause fetal deformations such as clubbing of the hands or </w:t>
      </w:r>
      <w:r>
        <w:rPr>
          <w:rFonts w:ascii="Times New Roman" w:hAnsi="Times New Roman" w:cs="Times New Roman"/>
        </w:rPr>
        <w:lastRenderedPageBreak/>
        <w:t>feet, pulmonary hypoplasia, hip displacement, and phenotypical features of Potter’s sequence.</w:t>
      </w:r>
    </w:p>
    <w:p w:rsidR="00FA198E" w:rsidRDefault="00FA198E" w:rsidP="00FA198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Oligohydramnios may be observed as a consequence of first trimester chorionic villus sampling.</w:t>
      </w:r>
    </w:p>
    <w:p w:rsidR="00FA198E" w:rsidRDefault="00FA198E" w:rsidP="00FA198E">
      <w:pPr>
        <w:pStyle w:val="WPDefaults"/>
        <w:numPr>
          <w:ilvl w:val="0"/>
          <w:numId w:val="5"/>
        </w:numPr>
        <w:tabs>
          <w:tab w:val="clear" w:pos="360"/>
          <w:tab w:val="num" w:pos="720"/>
        </w:tabs>
        <w:spacing w:line="480" w:lineRule="auto"/>
        <w:ind w:left="720"/>
        <w:rPr>
          <w:rFonts w:ascii="Times New Roman" w:hAnsi="Times New Roman" w:cs="Times New Roman"/>
        </w:rPr>
      </w:pPr>
      <w:r>
        <w:rPr>
          <w:rFonts w:ascii="Times New Roman" w:hAnsi="Times New Roman" w:cs="Times New Roman"/>
        </w:rPr>
        <w:t>The association between IUGR and decreased amniotic fluid is well recognized.</w:t>
      </w:r>
    </w:p>
    <w:p w:rsidR="00FA198E" w:rsidRDefault="00FA198E" w:rsidP="00FA198E">
      <w:pPr>
        <w:pStyle w:val="WPDefaults"/>
        <w:numPr>
          <w:ilvl w:val="0"/>
          <w:numId w:val="5"/>
        </w:numPr>
        <w:tabs>
          <w:tab w:val="clear" w:pos="360"/>
          <w:tab w:val="num" w:pos="720"/>
        </w:tabs>
        <w:spacing w:line="480" w:lineRule="auto"/>
        <w:ind w:left="720"/>
        <w:rPr>
          <w:rFonts w:ascii="Times New Roman" w:hAnsi="Times New Roman" w:cs="Times New Roman"/>
        </w:rPr>
      </w:pPr>
      <w:r>
        <w:rPr>
          <w:rFonts w:ascii="Times New Roman" w:hAnsi="Times New Roman" w:cs="Times New Roman"/>
        </w:rPr>
        <w:t>Fetal hypoxemia may produce growth restriction and oligohydramnios.</w:t>
      </w:r>
    </w:p>
    <w:p w:rsidR="00FA198E" w:rsidRDefault="00FA198E" w:rsidP="00FA198E">
      <w:pPr>
        <w:pStyle w:val="WPDefaults"/>
        <w:numPr>
          <w:ilvl w:val="0"/>
          <w:numId w:val="5"/>
        </w:numPr>
        <w:tabs>
          <w:tab w:val="clear" w:pos="360"/>
          <w:tab w:val="num" w:pos="720"/>
        </w:tabs>
        <w:spacing w:line="480" w:lineRule="auto"/>
        <w:ind w:left="720"/>
        <w:rPr>
          <w:rFonts w:ascii="Times New Roman" w:hAnsi="Times New Roman" w:cs="Times New Roman"/>
        </w:rPr>
      </w:pPr>
      <w:r>
        <w:rPr>
          <w:rFonts w:ascii="Times New Roman" w:hAnsi="Times New Roman" w:cs="Times New Roman"/>
        </w:rPr>
        <w:t>There is a fourfold increased risk of growth delay when oligohydramnios is present.</w:t>
      </w:r>
    </w:p>
    <w:p w:rsidR="00FA198E" w:rsidRDefault="00FA198E" w:rsidP="00FA198E">
      <w:pPr>
        <w:pStyle w:val="WPDefaults"/>
        <w:numPr>
          <w:ilvl w:val="0"/>
          <w:numId w:val="5"/>
        </w:numPr>
        <w:tabs>
          <w:tab w:val="clear" w:pos="360"/>
          <w:tab w:val="num" w:pos="720"/>
        </w:tabs>
        <w:spacing w:line="480" w:lineRule="auto"/>
        <w:ind w:left="720"/>
        <w:rPr>
          <w:rFonts w:ascii="Times New Roman" w:hAnsi="Times New Roman" w:cs="Times New Roman"/>
        </w:rPr>
      </w:pPr>
      <w:r>
        <w:rPr>
          <w:rFonts w:ascii="Times New Roman" w:hAnsi="Times New Roman" w:cs="Times New Roman"/>
        </w:rPr>
        <w:t>Placental insufficiency may cause IUGR associated with oligohydramnios because it produces a redistribution of fetal blood flow away from the kidneys and toward the brain to counteract the hypoxia.</w:t>
      </w:r>
    </w:p>
    <w:p w:rsidR="00FA198E" w:rsidRDefault="00FA198E" w:rsidP="00FA198E">
      <w:pPr>
        <w:pStyle w:val="WPDefaults"/>
        <w:numPr>
          <w:ilvl w:val="0"/>
          <w:numId w:val="5"/>
        </w:numPr>
        <w:tabs>
          <w:tab w:val="clear" w:pos="360"/>
          <w:tab w:val="num" w:pos="720"/>
        </w:tabs>
        <w:spacing w:line="480" w:lineRule="auto"/>
        <w:ind w:left="720"/>
        <w:rPr>
          <w:rFonts w:ascii="Times New Roman" w:hAnsi="Times New Roman" w:cs="Times New Roman"/>
        </w:rPr>
      </w:pPr>
      <w:r>
        <w:rPr>
          <w:rFonts w:ascii="Times New Roman" w:hAnsi="Times New Roman" w:cs="Times New Roman"/>
        </w:rPr>
        <w:t>This results in decreased urine output, which decreases fluid volume.</w:t>
      </w:r>
    </w:p>
    <w:p w:rsidR="00FA198E" w:rsidRDefault="00FA198E" w:rsidP="00FA198E">
      <w:pPr>
        <w:pStyle w:val="WPDefaults"/>
        <w:numPr>
          <w:ilvl w:val="0"/>
          <w:numId w:val="6"/>
        </w:numPr>
        <w:tabs>
          <w:tab w:val="clear" w:pos="360"/>
          <w:tab w:val="num" w:pos="720"/>
        </w:tabs>
        <w:spacing w:line="480" w:lineRule="auto"/>
        <w:ind w:left="720"/>
        <w:rPr>
          <w:rFonts w:ascii="Times New Roman" w:hAnsi="Times New Roman" w:cs="Times New Roman"/>
        </w:rPr>
      </w:pPr>
      <w:r>
        <w:rPr>
          <w:rFonts w:ascii="Times New Roman" w:hAnsi="Times New Roman" w:cs="Times New Roman"/>
        </w:rPr>
        <w:t>Oligohydramnios is a common complication of postdate pregnancies (remember the decrease in amniotic fluid production near the end of pregnancy), and it is associated with placental function.</w:t>
      </w:r>
    </w:p>
    <w:p w:rsidR="00FA198E" w:rsidRDefault="00FA198E" w:rsidP="00FA198E">
      <w:pPr>
        <w:pStyle w:val="WPDefaults"/>
        <w:numPr>
          <w:ilvl w:val="0"/>
          <w:numId w:val="6"/>
        </w:numPr>
        <w:tabs>
          <w:tab w:val="clear" w:pos="360"/>
          <w:tab w:val="num" w:pos="720"/>
        </w:tabs>
        <w:spacing w:line="480" w:lineRule="auto"/>
        <w:ind w:left="720"/>
        <w:rPr>
          <w:rFonts w:ascii="Times New Roman" w:hAnsi="Times New Roman" w:cs="Times New Roman"/>
        </w:rPr>
      </w:pPr>
      <w:r>
        <w:rPr>
          <w:rFonts w:ascii="Times New Roman" w:hAnsi="Times New Roman" w:cs="Times New Roman"/>
        </w:rPr>
        <w:t>It is also associated with the arterial redistribution of fetal blood flow with the brain-sparing effect.</w:t>
      </w:r>
    </w:p>
    <w:p w:rsidR="00FA198E" w:rsidRDefault="00FA198E" w:rsidP="00FA198E">
      <w:pPr>
        <w:pStyle w:val="WPDefaults"/>
        <w:numPr>
          <w:ilvl w:val="0"/>
          <w:numId w:val="7"/>
        </w:numPr>
        <w:tabs>
          <w:tab w:val="clear" w:pos="360"/>
          <w:tab w:val="num" w:pos="720"/>
        </w:tabs>
        <w:spacing w:line="480" w:lineRule="auto"/>
        <w:ind w:left="720"/>
        <w:rPr>
          <w:rFonts w:ascii="Times New Roman" w:hAnsi="Times New Roman" w:cs="Times New Roman"/>
        </w:rPr>
      </w:pPr>
      <w:r>
        <w:rPr>
          <w:rFonts w:ascii="Times New Roman" w:hAnsi="Times New Roman" w:cs="Times New Roman"/>
        </w:rPr>
        <w:t>Oligohydramnios may be observed as a consequence of first trimester chorionic villus sampling.</w:t>
      </w:r>
    </w:p>
    <w:p w:rsidR="00FA198E" w:rsidRDefault="00FA198E" w:rsidP="00FA198E">
      <w:pPr>
        <w:pStyle w:val="WPDefaults"/>
        <w:numPr>
          <w:ilvl w:val="0"/>
          <w:numId w:val="7"/>
        </w:numPr>
        <w:tabs>
          <w:tab w:val="clear" w:pos="360"/>
          <w:tab w:val="num" w:pos="720"/>
        </w:tabs>
        <w:spacing w:line="480" w:lineRule="auto"/>
        <w:ind w:left="720"/>
        <w:rPr>
          <w:rFonts w:ascii="Times New Roman" w:hAnsi="Times New Roman" w:cs="Times New Roman"/>
        </w:rPr>
      </w:pPr>
      <w:r>
        <w:rPr>
          <w:rFonts w:ascii="Times New Roman" w:hAnsi="Times New Roman" w:cs="Times New Roman"/>
        </w:rPr>
        <w:t>Persistent oligohydramnios in the second trimester carries a poor prognosis, regardless of cause.</w:t>
      </w:r>
    </w:p>
    <w:p w:rsidR="00FA198E" w:rsidRDefault="00FA198E" w:rsidP="00FA198E">
      <w:pPr>
        <w:pStyle w:val="WPDefaults"/>
        <w:numPr>
          <w:ilvl w:val="0"/>
          <w:numId w:val="7"/>
        </w:numPr>
        <w:tabs>
          <w:tab w:val="clear" w:pos="360"/>
          <w:tab w:val="num" w:pos="720"/>
        </w:tabs>
        <w:spacing w:line="480" w:lineRule="auto"/>
        <w:ind w:left="720"/>
        <w:rPr>
          <w:rFonts w:ascii="Times New Roman" w:hAnsi="Times New Roman" w:cs="Times New Roman"/>
        </w:rPr>
      </w:pPr>
      <w:r>
        <w:rPr>
          <w:rFonts w:ascii="Times New Roman" w:hAnsi="Times New Roman" w:cs="Times New Roman"/>
        </w:rPr>
        <w:t>Severe oligohydramnios with a single pocket measurement of less than 1 cm lasting 14 days after a spontaneous premature rupture of the membranes at less than 25 weeks’ gestation is associated with a high mortality rate.</w:t>
      </w:r>
    </w:p>
    <w:p w:rsidR="00FA198E" w:rsidRDefault="00FA198E" w:rsidP="00FA198E">
      <w:pPr>
        <w:pStyle w:val="WPDefaults"/>
        <w:numPr>
          <w:ilvl w:val="0"/>
          <w:numId w:val="8"/>
        </w:numPr>
        <w:tabs>
          <w:tab w:val="clear" w:pos="360"/>
          <w:tab w:val="num" w:pos="720"/>
        </w:tabs>
        <w:spacing w:line="480" w:lineRule="auto"/>
        <w:ind w:left="720"/>
        <w:rPr>
          <w:rFonts w:ascii="Times New Roman" w:hAnsi="Times New Roman" w:cs="Times New Roman"/>
        </w:rPr>
      </w:pPr>
      <w:r>
        <w:rPr>
          <w:rFonts w:ascii="Times New Roman" w:hAnsi="Times New Roman" w:cs="Times New Roman"/>
        </w:rPr>
        <w:lastRenderedPageBreak/>
        <w:t>Iatrogenic causes include medications, insensible fluid loss and maternal intravascular fluid depletion, and prior procedures like chorionic villus sampling.</w:t>
      </w:r>
    </w:p>
    <w:p w:rsidR="00FA198E" w:rsidRDefault="00FA198E" w:rsidP="00FA198E">
      <w:pPr>
        <w:pStyle w:val="WPDefaults"/>
        <w:numPr>
          <w:ilvl w:val="0"/>
          <w:numId w:val="8"/>
        </w:numPr>
        <w:tabs>
          <w:tab w:val="clear" w:pos="360"/>
          <w:tab w:val="num" w:pos="720"/>
        </w:tabs>
        <w:spacing w:line="480" w:lineRule="auto"/>
        <w:ind w:left="720"/>
        <w:rPr>
          <w:rFonts w:ascii="Times New Roman" w:hAnsi="Times New Roman" w:cs="Times New Roman"/>
        </w:rPr>
      </w:pPr>
      <w:r>
        <w:rPr>
          <w:rFonts w:ascii="Times New Roman" w:hAnsi="Times New Roman" w:cs="Times New Roman"/>
        </w:rPr>
        <w:t>Medications associated with oligohydramnios include nonsteroidal anti</w:t>
      </w:r>
      <w:r w:rsidR="009E3770">
        <w:rPr>
          <w:rFonts w:ascii="Times New Roman" w:hAnsi="Times New Roman" w:cs="Times New Roman"/>
        </w:rPr>
        <w:t>-</w:t>
      </w:r>
      <w:r>
        <w:rPr>
          <w:rFonts w:ascii="Times New Roman" w:hAnsi="Times New Roman" w:cs="Times New Roman"/>
        </w:rPr>
        <w:t xml:space="preserve">inflammatory drugs, angiotensin-converting enzyme inhibitors, calcium channel blockers, and nitrous oxide. </w:t>
      </w:r>
    </w:p>
    <w:p w:rsidR="00FA198E" w:rsidRDefault="00FA198E" w:rsidP="00FA198E">
      <w:pPr>
        <w:pStyle w:val="WPDefaults"/>
        <w:spacing w:line="480" w:lineRule="auto"/>
        <w:rPr>
          <w:rFonts w:ascii="Times New Roman" w:hAnsi="Times New Roman" w:cs="Times New Roman"/>
        </w:rPr>
      </w:pPr>
      <w:r>
        <w:rPr>
          <w:rFonts w:ascii="Times New Roman" w:hAnsi="Times New Roman" w:cs="Times New Roman"/>
          <w:i/>
          <w:iCs/>
        </w:rPr>
        <w:t>Prognosis</w:t>
      </w:r>
    </w:p>
    <w:p w:rsidR="00FA198E" w:rsidRDefault="00FA198E" w:rsidP="00FA198E">
      <w:pPr>
        <w:pStyle w:val="WPDefaults"/>
        <w:numPr>
          <w:ilvl w:val="0"/>
          <w:numId w:val="9"/>
        </w:numPr>
        <w:tabs>
          <w:tab w:val="clear" w:pos="360"/>
          <w:tab w:val="num" w:pos="720"/>
        </w:tabs>
        <w:spacing w:line="480" w:lineRule="auto"/>
        <w:ind w:left="720"/>
        <w:rPr>
          <w:rFonts w:ascii="Times New Roman" w:hAnsi="Times New Roman" w:cs="Times New Roman"/>
        </w:rPr>
      </w:pPr>
      <w:r>
        <w:rPr>
          <w:rFonts w:ascii="Times New Roman" w:hAnsi="Times New Roman" w:cs="Times New Roman"/>
        </w:rPr>
        <w:t>Maternal hydration can improve amniotic fluid for patients with oligohydramnios and women with normal amniotic fluid volumes.</w:t>
      </w:r>
    </w:p>
    <w:p w:rsidR="00FA198E" w:rsidRDefault="00FA198E" w:rsidP="00FA198E">
      <w:pPr>
        <w:pStyle w:val="WPDefaults"/>
        <w:numPr>
          <w:ilvl w:val="0"/>
          <w:numId w:val="9"/>
        </w:numPr>
        <w:tabs>
          <w:tab w:val="clear" w:pos="360"/>
          <w:tab w:val="num" w:pos="720"/>
        </w:tabs>
        <w:spacing w:line="480" w:lineRule="auto"/>
        <w:ind w:left="720"/>
        <w:rPr>
          <w:rFonts w:ascii="Times New Roman" w:hAnsi="Times New Roman" w:cs="Times New Roman"/>
        </w:rPr>
      </w:pPr>
      <w:r>
        <w:rPr>
          <w:rFonts w:ascii="Times New Roman" w:hAnsi="Times New Roman" w:cs="Times New Roman"/>
        </w:rPr>
        <w:t>If fetal anomalies or premature ruptured membranes are present, maternal hydration will have little effect.</w:t>
      </w:r>
    </w:p>
    <w:p w:rsidR="00FA198E" w:rsidRDefault="00FA198E" w:rsidP="00FA198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b/>
          <w:bCs/>
        </w:rPr>
        <w:sym w:font="Symbol" w:char="F0B7"/>
      </w:r>
      <w:r>
        <w:rPr>
          <w:rFonts w:ascii="Times New Roman" w:hAnsi="Times New Roman" w:cs="Times New Roman"/>
          <w:b/>
          <w:bCs/>
        </w:rPr>
        <w:t xml:space="preserve"> </w:t>
      </w:r>
      <w:r>
        <w:rPr>
          <w:rFonts w:ascii="Times New Roman" w:hAnsi="Times New Roman" w:cs="Times New Roman"/>
          <w:b/>
          <w:bCs/>
        </w:rPr>
        <w:tab/>
        <w:t>Sonographic findings:</w:t>
      </w:r>
    </w:p>
    <w:p w:rsidR="00FA198E" w:rsidRDefault="00FA198E" w:rsidP="00FA198E">
      <w:pPr>
        <w:pStyle w:val="WPDefaults"/>
        <w:numPr>
          <w:ilvl w:val="0"/>
          <w:numId w:val="23"/>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Poor scanning resolution is common in pregnancies complicated by oligohydramnios and limited anatomy surveys should be expected.</w:t>
      </w:r>
      <w:bookmarkStart w:id="0" w:name="_GoBack"/>
      <w:bookmarkEnd w:id="0"/>
    </w:p>
    <w:p w:rsidR="00FA198E" w:rsidRDefault="00FA198E" w:rsidP="00FA198E">
      <w:pPr>
        <w:pStyle w:val="WPDefaults"/>
        <w:numPr>
          <w:ilvl w:val="0"/>
          <w:numId w:val="23"/>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If the intrauterine membranes are not ruptured and oligohydramnios is present before 28 weeks of gestation, careful evaluation of the fetal renal system should be made by the sonographer to rule out renal agenesis, infantile polycystic disease, or posterior urethral valve syndrome.</w:t>
      </w:r>
    </w:p>
    <w:p w:rsidR="00FA198E" w:rsidRDefault="00FA198E" w:rsidP="00FA198E">
      <w:pPr>
        <w:pStyle w:val="WPDefaults"/>
        <w:numPr>
          <w:ilvl w:val="0"/>
          <w:numId w:val="23"/>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Evaluation of the blood flow in the umbilical cord, placenta, and cerebral vascular system with color and Doppler techniques is critical for detecting the presence of intrauterine growth restriction.</w:t>
      </w:r>
    </w:p>
    <w:p w:rsidR="00FA198E" w:rsidRDefault="00FA198E" w:rsidP="00FA198E">
      <w:pPr>
        <w:pStyle w:val="WPDefaults"/>
        <w:numPr>
          <w:ilvl w:val="0"/>
          <w:numId w:val="23"/>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In the presence of oligohydramnios, be careful when evaluating the fetal growth parameters because the fetal head and abdomen can be compressed when the fluid level is low.</w:t>
      </w:r>
    </w:p>
    <w:p w:rsidR="00FA198E" w:rsidRDefault="00FA198E" w:rsidP="00FA198E">
      <w:pPr>
        <w:pStyle w:val="WPDefaults"/>
        <w:numPr>
          <w:ilvl w:val="0"/>
          <w:numId w:val="23"/>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 xml:space="preserve">Because the fetus lacks the surrounding fluid that would normally protect it, </w:t>
      </w:r>
      <w:r>
        <w:rPr>
          <w:rFonts w:ascii="Times New Roman" w:hAnsi="Times New Roman" w:cs="Times New Roman"/>
        </w:rPr>
        <w:lastRenderedPageBreak/>
        <w:t>the circumferences actually can be inaccurately measured by increased transducer pressure on the maternal abdomen, which in turn can alter the estimated fetal weight.</w:t>
      </w:r>
    </w:p>
    <w:p w:rsidR="00FA198E" w:rsidRDefault="00FA198E" w:rsidP="00FA198E">
      <w:pPr>
        <w:pStyle w:val="WPDefaults"/>
        <w:numPr>
          <w:ilvl w:val="0"/>
          <w:numId w:val="23"/>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Prolonged severe oligohydramnios may cause fetal anomalies secondary to pressure on the fetus by the uterine wall: pulmonary hypoplasia, abnormal facial features, and abnormal limb development.</w:t>
      </w:r>
    </w:p>
    <w:p w:rsidR="00FA198E" w:rsidRDefault="00FA198E" w:rsidP="00FA198E">
      <w:pPr>
        <w:pStyle w:val="WPDefaults"/>
        <w:numPr>
          <w:ilvl w:val="0"/>
          <w:numId w:val="23"/>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When oligohydramnios is suspected, the sonographer should examine the fetus with endovaginal sonography to better define fetal anatomy in efforts to detect the anomaly causing the oligohydramnios.</w:t>
      </w:r>
    </w:p>
    <w:p w:rsidR="00FA198E" w:rsidRDefault="00FA198E" w:rsidP="00FA198E">
      <w:pPr>
        <w:pStyle w:val="WPDefaults"/>
        <w:numPr>
          <w:ilvl w:val="0"/>
          <w:numId w:val="23"/>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Cord compression by the fetus is another cause of fetal asphyxia leading to oligohydramnios.</w:t>
      </w:r>
    </w:p>
    <w:p w:rsidR="00FA198E" w:rsidRDefault="00FA198E" w:rsidP="00FA198E">
      <w:pPr>
        <w:pStyle w:val="WPDefaults"/>
        <w:numPr>
          <w:ilvl w:val="0"/>
          <w:numId w:val="23"/>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 xml:space="preserve">The sonographer may see signs of mild cord compression throughout the routine scan, with cardiac decompensation or changes in Doppler flow patterns. </w:t>
      </w:r>
    </w:p>
    <w:p w:rsidR="00FA198E" w:rsidRDefault="00FA198E" w:rsidP="00FA198E">
      <w:pPr>
        <w:pStyle w:val="WPDefaults"/>
        <w:numPr>
          <w:ilvl w:val="0"/>
          <w:numId w:val="23"/>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 xml:space="preserve">Slight rotations of the mother during the examination may stimulate the fetus to roll away from the cord, restoring blood flow. </w:t>
      </w:r>
    </w:p>
    <w:p w:rsidR="00FA198E" w:rsidRDefault="00FA198E" w:rsidP="00FA198E">
      <w:pPr>
        <w:pStyle w:val="WPDefaults"/>
        <w:numPr>
          <w:ilvl w:val="0"/>
          <w:numId w:val="23"/>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 xml:space="preserve">If this cord compression becomes a chronic problem, fetal well-being may be affected. </w:t>
      </w:r>
    </w:p>
    <w:p w:rsidR="006125F3" w:rsidRDefault="006125F3" w:rsidP="00FA198E">
      <w:pPr>
        <w:pStyle w:val="WPDefaults"/>
        <w:spacing w:line="480" w:lineRule="auto"/>
        <w:rPr>
          <w:rFonts w:ascii="Times New Roman" w:hAnsi="Times New Roman" w:cs="Times New Roman"/>
          <w:b/>
          <w:bCs/>
          <w:i/>
          <w:iCs/>
        </w:rPr>
      </w:pPr>
      <w:r>
        <w:rPr>
          <w:rFonts w:ascii="Times New Roman" w:hAnsi="Times New Roman" w:cs="Times New Roman"/>
          <w:b/>
          <w:bCs/>
          <w:i/>
          <w:iCs/>
        </w:rPr>
        <w:t>Fetal Membranes</w:t>
      </w:r>
    </w:p>
    <w:p w:rsidR="006125F3" w:rsidRDefault="006125F3" w:rsidP="006125F3">
      <w:pPr>
        <w:pStyle w:val="WPDefaults"/>
        <w:numPr>
          <w:ilvl w:val="0"/>
          <w:numId w:val="31"/>
        </w:numPr>
        <w:spacing w:line="480" w:lineRule="auto"/>
        <w:rPr>
          <w:rFonts w:ascii="Times New Roman" w:hAnsi="Times New Roman" w:cs="Times New Roman"/>
          <w:bCs/>
          <w:iCs/>
        </w:rPr>
      </w:pPr>
      <w:r>
        <w:rPr>
          <w:rFonts w:ascii="Times New Roman" w:hAnsi="Times New Roman" w:cs="Times New Roman"/>
          <w:bCs/>
          <w:iCs/>
        </w:rPr>
        <w:t>The primary fetal membranes are known as the amnion and chorion.</w:t>
      </w:r>
    </w:p>
    <w:p w:rsidR="006125F3" w:rsidRDefault="006125F3" w:rsidP="006125F3">
      <w:pPr>
        <w:pStyle w:val="WPDefaults"/>
        <w:numPr>
          <w:ilvl w:val="0"/>
          <w:numId w:val="31"/>
        </w:numPr>
        <w:spacing w:line="480" w:lineRule="auto"/>
        <w:rPr>
          <w:rFonts w:ascii="Times New Roman" w:hAnsi="Times New Roman" w:cs="Times New Roman"/>
          <w:bCs/>
          <w:iCs/>
        </w:rPr>
      </w:pPr>
      <w:r>
        <w:rPr>
          <w:rFonts w:ascii="Times New Roman" w:hAnsi="Times New Roman" w:cs="Times New Roman"/>
          <w:bCs/>
          <w:iCs/>
        </w:rPr>
        <w:t>The chorion is derived from the outer layer of the developing blastocyst, specifically the chorion leave and the chorion frondosum.</w:t>
      </w:r>
    </w:p>
    <w:p w:rsidR="006125F3" w:rsidRDefault="006125F3" w:rsidP="006125F3">
      <w:pPr>
        <w:pStyle w:val="WPDefaults"/>
        <w:numPr>
          <w:ilvl w:val="0"/>
          <w:numId w:val="31"/>
        </w:numPr>
        <w:spacing w:line="480" w:lineRule="auto"/>
        <w:rPr>
          <w:rFonts w:ascii="Times New Roman" w:hAnsi="Times New Roman" w:cs="Times New Roman"/>
          <w:bCs/>
          <w:iCs/>
        </w:rPr>
      </w:pPr>
      <w:r>
        <w:rPr>
          <w:rFonts w:ascii="Times New Roman" w:hAnsi="Times New Roman" w:cs="Times New Roman"/>
          <w:bCs/>
          <w:iCs/>
        </w:rPr>
        <w:t>The amnion is derived from the inner cell mass of the blastocyst and is attached to the embryonic disc at the insertion of the umbilical cord.</w:t>
      </w:r>
    </w:p>
    <w:p w:rsidR="006125F3" w:rsidRDefault="006125F3" w:rsidP="006125F3">
      <w:pPr>
        <w:pStyle w:val="WPDefaults"/>
        <w:numPr>
          <w:ilvl w:val="0"/>
          <w:numId w:val="31"/>
        </w:numPr>
        <w:spacing w:line="480" w:lineRule="auto"/>
        <w:rPr>
          <w:rFonts w:ascii="Times New Roman" w:hAnsi="Times New Roman" w:cs="Times New Roman"/>
          <w:bCs/>
          <w:iCs/>
        </w:rPr>
      </w:pPr>
      <w:r>
        <w:rPr>
          <w:rFonts w:ascii="Times New Roman" w:hAnsi="Times New Roman" w:cs="Times New Roman"/>
          <w:bCs/>
          <w:iCs/>
        </w:rPr>
        <w:lastRenderedPageBreak/>
        <w:t>The amnion can be visualized within the chorionic cavity with endovaginal sonography between 4 and 5 weeks of gestation.</w:t>
      </w:r>
    </w:p>
    <w:p w:rsidR="006125F3" w:rsidRDefault="006125F3" w:rsidP="006125F3">
      <w:pPr>
        <w:pStyle w:val="WPDefaults"/>
        <w:numPr>
          <w:ilvl w:val="1"/>
          <w:numId w:val="31"/>
        </w:numPr>
        <w:spacing w:line="480" w:lineRule="auto"/>
        <w:rPr>
          <w:rFonts w:ascii="Times New Roman" w:hAnsi="Times New Roman" w:cs="Times New Roman"/>
          <w:bCs/>
          <w:iCs/>
        </w:rPr>
      </w:pPr>
      <w:r>
        <w:rPr>
          <w:rFonts w:ascii="Times New Roman" w:hAnsi="Times New Roman" w:cs="Times New Roman"/>
          <w:bCs/>
          <w:iCs/>
        </w:rPr>
        <w:t>The amnion will grow approximately 1 mm per day and fuse with the chorion between 12 and 16 weeks of gestation.</w:t>
      </w:r>
    </w:p>
    <w:p w:rsidR="006125F3" w:rsidRDefault="006125F3" w:rsidP="006125F3">
      <w:pPr>
        <w:pStyle w:val="WPDefaults"/>
        <w:numPr>
          <w:ilvl w:val="0"/>
          <w:numId w:val="31"/>
        </w:numPr>
        <w:spacing w:line="480" w:lineRule="auto"/>
        <w:rPr>
          <w:rFonts w:ascii="Times New Roman" w:hAnsi="Times New Roman" w:cs="Times New Roman"/>
          <w:bCs/>
          <w:iCs/>
        </w:rPr>
      </w:pPr>
      <w:r>
        <w:rPr>
          <w:rFonts w:ascii="Times New Roman" w:hAnsi="Times New Roman" w:cs="Times New Roman"/>
          <w:bCs/>
          <w:iCs/>
        </w:rPr>
        <w:t xml:space="preserve">Abnormalities involving the fetal membranes can occur at multiple points in the pregnancy. </w:t>
      </w:r>
    </w:p>
    <w:p w:rsidR="006125F3" w:rsidRDefault="006125F3" w:rsidP="006125F3">
      <w:pPr>
        <w:pStyle w:val="WPDefaults"/>
        <w:spacing w:line="480" w:lineRule="auto"/>
        <w:rPr>
          <w:rFonts w:ascii="Times New Roman" w:hAnsi="Times New Roman" w:cs="Times New Roman"/>
          <w:bCs/>
          <w:iCs/>
        </w:rPr>
      </w:pPr>
      <w:r>
        <w:rPr>
          <w:rFonts w:ascii="Times New Roman" w:hAnsi="Times New Roman" w:cs="Times New Roman"/>
          <w:b/>
          <w:bCs/>
          <w:i/>
          <w:iCs/>
        </w:rPr>
        <w:t>Ruptured Fetal Membranes</w:t>
      </w:r>
    </w:p>
    <w:p w:rsidR="006125F3" w:rsidRDefault="006125F3" w:rsidP="006125F3">
      <w:pPr>
        <w:pStyle w:val="WPDefaults"/>
        <w:numPr>
          <w:ilvl w:val="0"/>
          <w:numId w:val="32"/>
        </w:numPr>
        <w:spacing w:line="480" w:lineRule="auto"/>
        <w:rPr>
          <w:rFonts w:ascii="Times New Roman" w:hAnsi="Times New Roman" w:cs="Times New Roman"/>
          <w:bCs/>
          <w:iCs/>
        </w:rPr>
      </w:pPr>
      <w:r>
        <w:rPr>
          <w:rFonts w:ascii="Times New Roman" w:hAnsi="Times New Roman" w:cs="Times New Roman"/>
          <w:bCs/>
          <w:iCs/>
        </w:rPr>
        <w:t>Under normal conditions, the chorioamniotic membranes rupture due to normal cell death activation of enzymes and mechanical forces. Normally the membranes will rupture after the onset of labor.</w:t>
      </w:r>
    </w:p>
    <w:p w:rsidR="006125F3" w:rsidRDefault="006125F3" w:rsidP="006125F3">
      <w:pPr>
        <w:pStyle w:val="WPDefaults"/>
        <w:numPr>
          <w:ilvl w:val="0"/>
          <w:numId w:val="32"/>
        </w:numPr>
        <w:spacing w:line="480" w:lineRule="auto"/>
        <w:rPr>
          <w:rFonts w:ascii="Times New Roman" w:hAnsi="Times New Roman" w:cs="Times New Roman"/>
          <w:bCs/>
          <w:iCs/>
        </w:rPr>
      </w:pPr>
      <w:r>
        <w:rPr>
          <w:rFonts w:ascii="Times New Roman" w:hAnsi="Times New Roman" w:cs="Times New Roman"/>
          <w:bCs/>
          <w:iCs/>
        </w:rPr>
        <w:t>Premature rupture of the membranes (PROM), preterm premature rupture of the membranes (PPROM), and spontaneous rupture of the membranes (SPROM) describe conditions in which the membranes rupture (“water breaks”) abnormally, resulting in loss of amniotic fluid and/or oligohydramnios.</w:t>
      </w:r>
    </w:p>
    <w:p w:rsidR="006125F3" w:rsidRDefault="006125F3" w:rsidP="006125F3">
      <w:pPr>
        <w:pStyle w:val="WPDefaults"/>
        <w:numPr>
          <w:ilvl w:val="0"/>
          <w:numId w:val="32"/>
        </w:numPr>
        <w:spacing w:line="480" w:lineRule="auto"/>
        <w:rPr>
          <w:rFonts w:ascii="Times New Roman" w:hAnsi="Times New Roman" w:cs="Times New Roman"/>
          <w:bCs/>
          <w:iCs/>
        </w:rPr>
      </w:pPr>
      <w:r>
        <w:rPr>
          <w:rFonts w:ascii="Times New Roman" w:hAnsi="Times New Roman" w:cs="Times New Roman"/>
          <w:bCs/>
          <w:iCs/>
        </w:rPr>
        <w:t>The rupture of membranes too soon, before labor, or both have numerous causes. The cause may be due to normal cell death, activation of enzymes, and mechanical forces present just as in normal cases.</w:t>
      </w:r>
    </w:p>
    <w:p w:rsidR="006125F3" w:rsidRDefault="006125F3" w:rsidP="006125F3">
      <w:pPr>
        <w:pStyle w:val="WPDefaults"/>
        <w:numPr>
          <w:ilvl w:val="0"/>
          <w:numId w:val="32"/>
        </w:numPr>
        <w:spacing w:line="480" w:lineRule="auto"/>
        <w:rPr>
          <w:rFonts w:ascii="Times New Roman" w:hAnsi="Times New Roman" w:cs="Times New Roman"/>
          <w:bCs/>
          <w:iCs/>
        </w:rPr>
      </w:pPr>
      <w:r>
        <w:rPr>
          <w:rFonts w:ascii="Times New Roman" w:hAnsi="Times New Roman" w:cs="Times New Roman"/>
          <w:bCs/>
          <w:iCs/>
        </w:rPr>
        <w:t>Multiple underlying pathologic process have also been associated with abnormal ruptured membranes.</w:t>
      </w:r>
    </w:p>
    <w:p w:rsidR="006125F3" w:rsidRDefault="006125F3" w:rsidP="006125F3">
      <w:pPr>
        <w:pStyle w:val="WPDefaults"/>
        <w:numPr>
          <w:ilvl w:val="1"/>
          <w:numId w:val="32"/>
        </w:numPr>
        <w:spacing w:line="480" w:lineRule="auto"/>
        <w:rPr>
          <w:rFonts w:ascii="Times New Roman" w:hAnsi="Times New Roman" w:cs="Times New Roman"/>
          <w:bCs/>
          <w:iCs/>
        </w:rPr>
      </w:pPr>
      <w:r>
        <w:rPr>
          <w:rFonts w:ascii="Times New Roman" w:hAnsi="Times New Roman" w:cs="Times New Roman"/>
          <w:bCs/>
          <w:iCs/>
        </w:rPr>
        <w:t xml:space="preserve">Smoking </w:t>
      </w:r>
    </w:p>
    <w:p w:rsidR="006125F3" w:rsidRDefault="006125F3" w:rsidP="006125F3">
      <w:pPr>
        <w:pStyle w:val="WPDefaults"/>
        <w:numPr>
          <w:ilvl w:val="1"/>
          <w:numId w:val="32"/>
        </w:numPr>
        <w:spacing w:line="480" w:lineRule="auto"/>
        <w:rPr>
          <w:rFonts w:ascii="Times New Roman" w:hAnsi="Times New Roman" w:cs="Times New Roman"/>
          <w:bCs/>
          <w:iCs/>
        </w:rPr>
      </w:pPr>
      <w:r>
        <w:rPr>
          <w:rFonts w:ascii="Times New Roman" w:hAnsi="Times New Roman" w:cs="Times New Roman"/>
          <w:bCs/>
          <w:iCs/>
        </w:rPr>
        <w:t>History of STD</w:t>
      </w:r>
    </w:p>
    <w:p w:rsidR="006125F3" w:rsidRDefault="006125F3" w:rsidP="006125F3">
      <w:pPr>
        <w:pStyle w:val="WPDefaults"/>
        <w:numPr>
          <w:ilvl w:val="1"/>
          <w:numId w:val="32"/>
        </w:numPr>
        <w:spacing w:line="480" w:lineRule="auto"/>
        <w:rPr>
          <w:rFonts w:ascii="Times New Roman" w:hAnsi="Times New Roman" w:cs="Times New Roman"/>
          <w:bCs/>
          <w:iCs/>
        </w:rPr>
      </w:pPr>
      <w:r>
        <w:rPr>
          <w:rFonts w:ascii="Times New Roman" w:hAnsi="Times New Roman" w:cs="Times New Roman"/>
          <w:bCs/>
          <w:iCs/>
        </w:rPr>
        <w:t>African-American descent</w:t>
      </w:r>
    </w:p>
    <w:p w:rsidR="006125F3" w:rsidRDefault="006125F3" w:rsidP="006125F3">
      <w:pPr>
        <w:pStyle w:val="WPDefaults"/>
        <w:numPr>
          <w:ilvl w:val="1"/>
          <w:numId w:val="32"/>
        </w:numPr>
        <w:spacing w:line="480" w:lineRule="auto"/>
        <w:rPr>
          <w:rFonts w:ascii="Times New Roman" w:hAnsi="Times New Roman" w:cs="Times New Roman"/>
          <w:bCs/>
          <w:iCs/>
        </w:rPr>
      </w:pPr>
      <w:r>
        <w:rPr>
          <w:rFonts w:ascii="Times New Roman" w:hAnsi="Times New Roman" w:cs="Times New Roman"/>
          <w:bCs/>
          <w:iCs/>
        </w:rPr>
        <w:t>Vaginal bleeding</w:t>
      </w:r>
    </w:p>
    <w:p w:rsidR="006125F3" w:rsidRDefault="006125F3" w:rsidP="006125F3">
      <w:pPr>
        <w:pStyle w:val="WPDefaults"/>
        <w:numPr>
          <w:ilvl w:val="1"/>
          <w:numId w:val="32"/>
        </w:numPr>
        <w:spacing w:line="480" w:lineRule="auto"/>
        <w:rPr>
          <w:rFonts w:ascii="Times New Roman" w:hAnsi="Times New Roman" w:cs="Times New Roman"/>
          <w:bCs/>
          <w:iCs/>
        </w:rPr>
      </w:pPr>
      <w:r>
        <w:rPr>
          <w:rFonts w:ascii="Times New Roman" w:hAnsi="Times New Roman" w:cs="Times New Roman"/>
          <w:bCs/>
          <w:iCs/>
        </w:rPr>
        <w:t>Previous preterm delivery</w:t>
      </w:r>
    </w:p>
    <w:p w:rsidR="006125F3" w:rsidRDefault="006125F3" w:rsidP="006125F3">
      <w:pPr>
        <w:pStyle w:val="WPDefaults"/>
        <w:numPr>
          <w:ilvl w:val="1"/>
          <w:numId w:val="32"/>
        </w:numPr>
        <w:spacing w:line="480" w:lineRule="auto"/>
        <w:rPr>
          <w:rFonts w:ascii="Times New Roman" w:hAnsi="Times New Roman" w:cs="Times New Roman"/>
          <w:bCs/>
          <w:iCs/>
        </w:rPr>
      </w:pPr>
      <w:r>
        <w:rPr>
          <w:rFonts w:ascii="Times New Roman" w:hAnsi="Times New Roman" w:cs="Times New Roman"/>
          <w:bCs/>
          <w:iCs/>
        </w:rPr>
        <w:lastRenderedPageBreak/>
        <w:t>Lower socioeconomic status</w:t>
      </w:r>
    </w:p>
    <w:p w:rsidR="006125F3" w:rsidRDefault="006125F3" w:rsidP="006125F3">
      <w:pPr>
        <w:pStyle w:val="WPDefaults"/>
        <w:numPr>
          <w:ilvl w:val="1"/>
          <w:numId w:val="32"/>
        </w:numPr>
        <w:spacing w:line="480" w:lineRule="auto"/>
        <w:rPr>
          <w:rFonts w:ascii="Times New Roman" w:hAnsi="Times New Roman" w:cs="Times New Roman"/>
          <w:bCs/>
          <w:iCs/>
        </w:rPr>
      </w:pPr>
      <w:r>
        <w:rPr>
          <w:rFonts w:ascii="Times New Roman" w:hAnsi="Times New Roman" w:cs="Times New Roman"/>
          <w:bCs/>
          <w:iCs/>
        </w:rPr>
        <w:t>Presence of intrauterine infection</w:t>
      </w:r>
    </w:p>
    <w:p w:rsidR="006125F3" w:rsidRDefault="006125F3" w:rsidP="006125F3">
      <w:pPr>
        <w:pStyle w:val="WPDefaults"/>
        <w:numPr>
          <w:ilvl w:val="1"/>
          <w:numId w:val="32"/>
        </w:numPr>
        <w:spacing w:line="480" w:lineRule="auto"/>
        <w:rPr>
          <w:rFonts w:ascii="Times New Roman" w:hAnsi="Times New Roman" w:cs="Times New Roman"/>
          <w:bCs/>
          <w:iCs/>
        </w:rPr>
      </w:pPr>
      <w:r>
        <w:rPr>
          <w:rFonts w:ascii="Times New Roman" w:hAnsi="Times New Roman" w:cs="Times New Roman"/>
          <w:bCs/>
          <w:iCs/>
        </w:rPr>
        <w:t>Pregnancy related invasive procedures</w:t>
      </w:r>
    </w:p>
    <w:p w:rsidR="006125F3" w:rsidRDefault="008D7B9C" w:rsidP="006125F3">
      <w:pPr>
        <w:pStyle w:val="WPDefaults"/>
        <w:numPr>
          <w:ilvl w:val="0"/>
          <w:numId w:val="32"/>
        </w:numPr>
        <w:spacing w:line="480" w:lineRule="auto"/>
        <w:rPr>
          <w:rFonts w:ascii="Times New Roman" w:hAnsi="Times New Roman" w:cs="Times New Roman"/>
          <w:bCs/>
          <w:iCs/>
        </w:rPr>
      </w:pPr>
      <w:r>
        <w:rPr>
          <w:rFonts w:ascii="Times New Roman" w:hAnsi="Times New Roman" w:cs="Times New Roman"/>
          <w:bCs/>
          <w:iCs/>
        </w:rPr>
        <w:t>Clinically, a patient will present with a sudden gush or leaking of fluid. A screening test using nitrazine paper and the fern test is used to determine the presence of amniotic fluid in vaginal secretions.</w:t>
      </w:r>
    </w:p>
    <w:p w:rsidR="008D7B9C" w:rsidRDefault="008D7B9C" w:rsidP="006125F3">
      <w:pPr>
        <w:pStyle w:val="WPDefaults"/>
        <w:numPr>
          <w:ilvl w:val="0"/>
          <w:numId w:val="32"/>
        </w:numPr>
        <w:spacing w:line="480" w:lineRule="auto"/>
        <w:rPr>
          <w:rFonts w:ascii="Times New Roman" w:hAnsi="Times New Roman" w:cs="Times New Roman"/>
          <w:bCs/>
          <w:iCs/>
        </w:rPr>
      </w:pPr>
      <w:r>
        <w:rPr>
          <w:rFonts w:ascii="Times New Roman" w:hAnsi="Times New Roman" w:cs="Times New Roman"/>
          <w:bCs/>
          <w:iCs/>
        </w:rPr>
        <w:t xml:space="preserve">To estimate the amount of amniotic fluid present and evaluating fetal well-being, a sonogram is performed. </w:t>
      </w:r>
    </w:p>
    <w:p w:rsidR="008D7B9C" w:rsidRDefault="008D7B9C" w:rsidP="006125F3">
      <w:pPr>
        <w:pStyle w:val="WPDefaults"/>
        <w:numPr>
          <w:ilvl w:val="0"/>
          <w:numId w:val="32"/>
        </w:numPr>
        <w:spacing w:line="480" w:lineRule="auto"/>
        <w:rPr>
          <w:rFonts w:ascii="Times New Roman" w:hAnsi="Times New Roman" w:cs="Times New Roman"/>
          <w:bCs/>
          <w:iCs/>
        </w:rPr>
      </w:pPr>
      <w:r>
        <w:rPr>
          <w:rFonts w:ascii="Times New Roman" w:hAnsi="Times New Roman" w:cs="Times New Roman"/>
          <w:bCs/>
          <w:iCs/>
        </w:rPr>
        <w:t>Prognosis of a fetus affected by abnormal ruptured membranes is dependent on the fetal gestational age, fetal status, and the ability to control uterine contractions.</w:t>
      </w:r>
    </w:p>
    <w:p w:rsidR="008D7B9C" w:rsidRDefault="008D7B9C" w:rsidP="006125F3">
      <w:pPr>
        <w:pStyle w:val="WPDefaults"/>
        <w:numPr>
          <w:ilvl w:val="0"/>
          <w:numId w:val="32"/>
        </w:numPr>
        <w:spacing w:line="480" w:lineRule="auto"/>
        <w:rPr>
          <w:rFonts w:ascii="Times New Roman" w:hAnsi="Times New Roman" w:cs="Times New Roman"/>
          <w:bCs/>
          <w:iCs/>
        </w:rPr>
      </w:pPr>
      <w:r>
        <w:rPr>
          <w:rFonts w:ascii="Times New Roman" w:hAnsi="Times New Roman" w:cs="Times New Roman"/>
          <w:bCs/>
          <w:iCs/>
        </w:rPr>
        <w:t>Approximately one-third of all preterm births have been associated with PROM.</w:t>
      </w:r>
    </w:p>
    <w:p w:rsidR="008D7B9C" w:rsidRDefault="008D7B9C" w:rsidP="006125F3">
      <w:pPr>
        <w:pStyle w:val="WPDefaults"/>
        <w:numPr>
          <w:ilvl w:val="0"/>
          <w:numId w:val="32"/>
        </w:numPr>
        <w:spacing w:line="480" w:lineRule="auto"/>
        <w:rPr>
          <w:rFonts w:ascii="Times New Roman" w:hAnsi="Times New Roman" w:cs="Times New Roman"/>
          <w:bCs/>
          <w:iCs/>
        </w:rPr>
      </w:pPr>
      <w:r>
        <w:rPr>
          <w:rFonts w:ascii="Times New Roman" w:hAnsi="Times New Roman" w:cs="Times New Roman"/>
          <w:bCs/>
          <w:iCs/>
        </w:rPr>
        <w:t>Hospitalization, fetal monitoring, bed rest, administration of antibiotics, and corticosteroid therapy are all means of management for patients presenting with rupture of membranes (ROM).</w:t>
      </w:r>
    </w:p>
    <w:p w:rsidR="008D7B9C" w:rsidRDefault="008D7B9C" w:rsidP="006125F3">
      <w:pPr>
        <w:pStyle w:val="WPDefaults"/>
        <w:numPr>
          <w:ilvl w:val="0"/>
          <w:numId w:val="32"/>
        </w:numPr>
        <w:spacing w:line="480" w:lineRule="auto"/>
        <w:rPr>
          <w:rFonts w:ascii="Times New Roman" w:hAnsi="Times New Roman" w:cs="Times New Roman"/>
          <w:bCs/>
          <w:iCs/>
        </w:rPr>
      </w:pPr>
      <w:r>
        <w:rPr>
          <w:rFonts w:ascii="Times New Roman" w:hAnsi="Times New Roman" w:cs="Times New Roman"/>
          <w:bCs/>
          <w:iCs/>
        </w:rPr>
        <w:t>An amniocentesis is performed to verify fetal lung maturity in cases in which the fetus needs to be delivered before 34 weeks gestation.</w:t>
      </w:r>
    </w:p>
    <w:p w:rsidR="008D7B9C" w:rsidRDefault="008D7B9C" w:rsidP="006125F3">
      <w:pPr>
        <w:pStyle w:val="WPDefaults"/>
        <w:numPr>
          <w:ilvl w:val="0"/>
          <w:numId w:val="32"/>
        </w:numPr>
        <w:spacing w:line="480" w:lineRule="auto"/>
        <w:rPr>
          <w:rFonts w:ascii="Times New Roman" w:hAnsi="Times New Roman" w:cs="Times New Roman"/>
          <w:bCs/>
          <w:iCs/>
        </w:rPr>
      </w:pPr>
      <w:r>
        <w:rPr>
          <w:rFonts w:ascii="Times New Roman" w:hAnsi="Times New Roman" w:cs="Times New Roman"/>
          <w:bCs/>
          <w:iCs/>
        </w:rPr>
        <w:t>It is common for term patients who experience ROM to move into active labor within 24 hours.</w:t>
      </w:r>
    </w:p>
    <w:p w:rsidR="008D7B9C" w:rsidRDefault="008D7B9C" w:rsidP="006125F3">
      <w:pPr>
        <w:pStyle w:val="WPDefaults"/>
        <w:numPr>
          <w:ilvl w:val="0"/>
          <w:numId w:val="32"/>
        </w:numPr>
        <w:spacing w:line="480" w:lineRule="auto"/>
        <w:rPr>
          <w:rFonts w:ascii="Times New Roman" w:hAnsi="Times New Roman" w:cs="Times New Roman"/>
          <w:bCs/>
          <w:iCs/>
        </w:rPr>
      </w:pPr>
      <w:r>
        <w:rPr>
          <w:rFonts w:ascii="Times New Roman" w:hAnsi="Times New Roman" w:cs="Times New Roman"/>
          <w:bCs/>
          <w:iCs/>
        </w:rPr>
        <w:t>The role of sonography in patients present with rupture of membranes include documenting the integrity of the placenta, fetal size, amniotic fluid volume, fetal well-being, and fetal Doppler studies. This information is important in determining pregnancy management.</w:t>
      </w:r>
    </w:p>
    <w:p w:rsidR="008D7B9C" w:rsidRDefault="008D7B9C" w:rsidP="006125F3">
      <w:pPr>
        <w:pStyle w:val="WPDefaults"/>
        <w:numPr>
          <w:ilvl w:val="0"/>
          <w:numId w:val="32"/>
        </w:numPr>
        <w:spacing w:line="480" w:lineRule="auto"/>
        <w:rPr>
          <w:rFonts w:ascii="Times New Roman" w:hAnsi="Times New Roman" w:cs="Times New Roman"/>
          <w:bCs/>
          <w:iCs/>
        </w:rPr>
      </w:pPr>
      <w:r>
        <w:rPr>
          <w:rFonts w:ascii="Times New Roman" w:hAnsi="Times New Roman" w:cs="Times New Roman"/>
          <w:bCs/>
          <w:iCs/>
        </w:rPr>
        <w:t xml:space="preserve">Placental abruption is associated with ROM. Sonographers should pay close </w:t>
      </w:r>
      <w:r>
        <w:rPr>
          <w:rFonts w:ascii="Times New Roman" w:hAnsi="Times New Roman" w:cs="Times New Roman"/>
          <w:bCs/>
          <w:iCs/>
        </w:rPr>
        <w:lastRenderedPageBreak/>
        <w:t>attention to the retroplacental complex and the anterior-posterior diameter of the placenta.</w:t>
      </w:r>
    </w:p>
    <w:p w:rsidR="008D7B9C" w:rsidRDefault="008D7B9C" w:rsidP="006125F3">
      <w:pPr>
        <w:pStyle w:val="WPDefaults"/>
        <w:numPr>
          <w:ilvl w:val="0"/>
          <w:numId w:val="32"/>
        </w:numPr>
        <w:spacing w:line="480" w:lineRule="auto"/>
        <w:rPr>
          <w:rFonts w:ascii="Times New Roman" w:hAnsi="Times New Roman" w:cs="Times New Roman"/>
          <w:bCs/>
          <w:iCs/>
        </w:rPr>
      </w:pPr>
      <w:r>
        <w:rPr>
          <w:rFonts w:ascii="Times New Roman" w:hAnsi="Times New Roman" w:cs="Times New Roman"/>
          <w:bCs/>
          <w:iCs/>
        </w:rPr>
        <w:t>Placenta location is essential as well when documenting the integrity of the placenta. Abnormal location of the placenta such as circumvallate placenta is associated with placental abruption and oligohydramnios.</w:t>
      </w:r>
    </w:p>
    <w:p w:rsidR="008D7B9C" w:rsidRDefault="008D7B9C" w:rsidP="006125F3">
      <w:pPr>
        <w:pStyle w:val="WPDefaults"/>
        <w:numPr>
          <w:ilvl w:val="0"/>
          <w:numId w:val="32"/>
        </w:numPr>
        <w:spacing w:line="480" w:lineRule="auto"/>
        <w:rPr>
          <w:rFonts w:ascii="Times New Roman" w:hAnsi="Times New Roman" w:cs="Times New Roman"/>
          <w:bCs/>
          <w:iCs/>
        </w:rPr>
      </w:pPr>
      <w:r>
        <w:rPr>
          <w:rFonts w:ascii="Times New Roman" w:hAnsi="Times New Roman" w:cs="Times New Roman"/>
          <w:bCs/>
          <w:iCs/>
        </w:rPr>
        <w:t>Documentation of the placenta should be followed by fetal growth measurements.</w:t>
      </w:r>
    </w:p>
    <w:p w:rsidR="008D7B9C" w:rsidRDefault="008D7B9C" w:rsidP="008D7B9C">
      <w:pPr>
        <w:pStyle w:val="WPDefaults"/>
        <w:numPr>
          <w:ilvl w:val="1"/>
          <w:numId w:val="32"/>
        </w:numPr>
        <w:spacing w:line="480" w:lineRule="auto"/>
        <w:rPr>
          <w:rFonts w:ascii="Times New Roman" w:hAnsi="Times New Roman" w:cs="Times New Roman"/>
          <w:bCs/>
          <w:iCs/>
        </w:rPr>
      </w:pPr>
      <w:r>
        <w:rPr>
          <w:rFonts w:ascii="Times New Roman" w:hAnsi="Times New Roman" w:cs="Times New Roman"/>
          <w:bCs/>
          <w:iCs/>
        </w:rPr>
        <w:t>Serial measurements taken at 2- week intervals are most reliable as opposed to day-to-day measurements</w:t>
      </w:r>
    </w:p>
    <w:p w:rsidR="008D7B9C" w:rsidRDefault="008D7B9C" w:rsidP="008D7B9C">
      <w:pPr>
        <w:pStyle w:val="WPDefaults"/>
        <w:numPr>
          <w:ilvl w:val="0"/>
          <w:numId w:val="32"/>
        </w:numPr>
        <w:spacing w:line="480" w:lineRule="auto"/>
        <w:rPr>
          <w:rFonts w:ascii="Times New Roman" w:hAnsi="Times New Roman" w:cs="Times New Roman"/>
          <w:bCs/>
          <w:iCs/>
        </w:rPr>
      </w:pPr>
      <w:r>
        <w:rPr>
          <w:rFonts w:ascii="Times New Roman" w:hAnsi="Times New Roman" w:cs="Times New Roman"/>
          <w:bCs/>
          <w:iCs/>
        </w:rPr>
        <w:t>Along with evaluating the placenta and fetal growth, assessing the fetal well-being plays a significant role in the management of the pregnancy. This is done by performing a BPP test.</w:t>
      </w:r>
    </w:p>
    <w:p w:rsidR="008D7B9C" w:rsidRDefault="008D7B9C" w:rsidP="008D7B9C">
      <w:pPr>
        <w:pStyle w:val="WPDefaults"/>
        <w:numPr>
          <w:ilvl w:val="1"/>
          <w:numId w:val="32"/>
        </w:numPr>
        <w:spacing w:line="480" w:lineRule="auto"/>
        <w:rPr>
          <w:rFonts w:ascii="Times New Roman" w:hAnsi="Times New Roman" w:cs="Times New Roman"/>
          <w:bCs/>
          <w:iCs/>
        </w:rPr>
      </w:pPr>
      <w:r>
        <w:rPr>
          <w:rFonts w:ascii="Times New Roman" w:hAnsi="Times New Roman" w:cs="Times New Roman"/>
          <w:bCs/>
          <w:iCs/>
        </w:rPr>
        <w:t>BPP can be done daily to monitor the fetus for amniotic fluid volumes, fetal breathing movements, fetal tome, and fetal gross body movements.</w:t>
      </w:r>
    </w:p>
    <w:p w:rsidR="008D7B9C" w:rsidRDefault="008D7B9C" w:rsidP="008D7B9C">
      <w:pPr>
        <w:pStyle w:val="WPDefaults"/>
        <w:numPr>
          <w:ilvl w:val="1"/>
          <w:numId w:val="32"/>
        </w:numPr>
        <w:spacing w:line="480" w:lineRule="auto"/>
        <w:rPr>
          <w:rFonts w:ascii="Times New Roman" w:hAnsi="Times New Roman" w:cs="Times New Roman"/>
          <w:bCs/>
          <w:iCs/>
        </w:rPr>
      </w:pPr>
      <w:r>
        <w:rPr>
          <w:rFonts w:ascii="Times New Roman" w:hAnsi="Times New Roman" w:cs="Times New Roman"/>
          <w:bCs/>
          <w:iCs/>
        </w:rPr>
        <w:t xml:space="preserve">Abnormal results or sudden changes may indicate fetal distress, thus changing the course of pregnancy management. </w:t>
      </w:r>
    </w:p>
    <w:p w:rsidR="009479F3" w:rsidRDefault="009479F3" w:rsidP="009479F3">
      <w:pPr>
        <w:pStyle w:val="WPDefaults"/>
        <w:numPr>
          <w:ilvl w:val="0"/>
          <w:numId w:val="32"/>
        </w:numPr>
        <w:spacing w:line="480" w:lineRule="auto"/>
        <w:rPr>
          <w:rFonts w:ascii="Times New Roman" w:hAnsi="Times New Roman" w:cs="Times New Roman"/>
          <w:bCs/>
          <w:iCs/>
        </w:rPr>
      </w:pPr>
      <w:r>
        <w:rPr>
          <w:rFonts w:ascii="Times New Roman" w:hAnsi="Times New Roman" w:cs="Times New Roman"/>
          <w:bCs/>
          <w:iCs/>
        </w:rPr>
        <w:t xml:space="preserve">Patients presenting with ROM may present with oligohydramnios. It has been noted that patients presenting with less than 2 cm of fluid have been associated with intrauterine infections. </w:t>
      </w:r>
    </w:p>
    <w:p w:rsidR="009479F3" w:rsidRDefault="009479F3" w:rsidP="009479F3">
      <w:pPr>
        <w:pStyle w:val="WPDefaults"/>
        <w:numPr>
          <w:ilvl w:val="0"/>
          <w:numId w:val="32"/>
        </w:numPr>
        <w:spacing w:line="480" w:lineRule="auto"/>
        <w:rPr>
          <w:rFonts w:ascii="Times New Roman" w:hAnsi="Times New Roman" w:cs="Times New Roman"/>
          <w:bCs/>
          <w:iCs/>
        </w:rPr>
      </w:pPr>
      <w:r>
        <w:rPr>
          <w:rFonts w:ascii="Times New Roman" w:hAnsi="Times New Roman" w:cs="Times New Roman"/>
          <w:bCs/>
          <w:iCs/>
        </w:rPr>
        <w:t>Other findings associated with intrauterine infection or chorioa</w:t>
      </w:r>
      <w:r w:rsidR="00C96DD4">
        <w:rPr>
          <w:rFonts w:ascii="Times New Roman" w:hAnsi="Times New Roman" w:cs="Times New Roman"/>
          <w:bCs/>
          <w:iCs/>
        </w:rPr>
        <w:t>m</w:t>
      </w:r>
      <w:r>
        <w:rPr>
          <w:rFonts w:ascii="Times New Roman" w:hAnsi="Times New Roman" w:cs="Times New Roman"/>
          <w:bCs/>
          <w:iCs/>
        </w:rPr>
        <w:t>nionitis include changes to fetal heart rate (tachycardia) and fetal behavioral states (specifically lack of fetal breathing).</w:t>
      </w:r>
    </w:p>
    <w:p w:rsidR="009479F3" w:rsidRPr="006125F3" w:rsidRDefault="009479F3" w:rsidP="009479F3">
      <w:pPr>
        <w:pStyle w:val="WPDefaults"/>
        <w:numPr>
          <w:ilvl w:val="0"/>
          <w:numId w:val="32"/>
        </w:numPr>
        <w:spacing w:line="480" w:lineRule="auto"/>
        <w:rPr>
          <w:rFonts w:ascii="Times New Roman" w:hAnsi="Times New Roman" w:cs="Times New Roman"/>
          <w:bCs/>
          <w:iCs/>
        </w:rPr>
      </w:pPr>
      <w:r>
        <w:rPr>
          <w:rFonts w:ascii="Times New Roman" w:hAnsi="Times New Roman" w:cs="Times New Roman"/>
          <w:bCs/>
          <w:iCs/>
        </w:rPr>
        <w:t xml:space="preserve">Color and spectral Doppler are used to indicate alterations in blood flow that can help determine the degree of fetal distress. Umbilical artery, umbilical vein, middle cerebral artery, and ductus venosus blood flow aid in determining fetal </w:t>
      </w:r>
      <w:r>
        <w:rPr>
          <w:rFonts w:ascii="Times New Roman" w:hAnsi="Times New Roman" w:cs="Times New Roman"/>
          <w:bCs/>
          <w:iCs/>
        </w:rPr>
        <w:lastRenderedPageBreak/>
        <w:t>distress.</w:t>
      </w:r>
    </w:p>
    <w:p w:rsidR="00FA198E" w:rsidRDefault="00FA198E" w:rsidP="00FA198E">
      <w:pPr>
        <w:pStyle w:val="WPDefaults"/>
        <w:spacing w:line="480" w:lineRule="auto"/>
        <w:rPr>
          <w:rFonts w:ascii="Times New Roman" w:hAnsi="Times New Roman" w:cs="Times New Roman"/>
          <w:b/>
          <w:bCs/>
          <w:i/>
          <w:iCs/>
        </w:rPr>
      </w:pPr>
      <w:r>
        <w:rPr>
          <w:rFonts w:ascii="Times New Roman" w:hAnsi="Times New Roman" w:cs="Times New Roman"/>
          <w:b/>
          <w:bCs/>
          <w:i/>
          <w:iCs/>
        </w:rPr>
        <w:t>Amniotic Band Syndrome</w:t>
      </w:r>
    </w:p>
    <w:p w:rsidR="00FA198E" w:rsidRDefault="00FA198E" w:rsidP="00FA198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Amniotic band syndrome may represent a milder form of limb–body wall complex and may be predicted by amniotic bands (fibrous tissue strands) that entangle or amputate fetal parts.</w:t>
      </w:r>
    </w:p>
    <w:p w:rsidR="00FA198E" w:rsidRDefault="00FA198E" w:rsidP="00FA198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Facial clefts, asymmetric encephaloceles, constriction or amputations defects of the extremities, and clubfoot deformities are common findings. </w:t>
      </w:r>
    </w:p>
    <w:p w:rsidR="00FA198E" w:rsidRDefault="00FA198E" w:rsidP="00FA198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The site where the amniotic band cuts across the fetus is evident after birth. </w:t>
      </w:r>
    </w:p>
    <w:p w:rsidR="00FA198E" w:rsidRDefault="00FA198E" w:rsidP="00FA198E">
      <w:pPr>
        <w:pStyle w:val="WPDefaults"/>
        <w:numPr>
          <w:ilvl w:val="0"/>
          <w:numId w:val="24"/>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 xml:space="preserve">The most widely accepted theory for the formation of amniotic bands is that </w:t>
      </w:r>
      <w:r w:rsidR="009479F3">
        <w:rPr>
          <w:rFonts w:ascii="Times New Roman" w:hAnsi="Times New Roman" w:cs="Times New Roman"/>
        </w:rPr>
        <w:t xml:space="preserve">the rupture of the amnion during early pregnancy development lead to subsequent entanglement of various embryonic or fetal parts by fibrous mesodermic bands, which emanate from the chorionic side of the amnion. </w:t>
      </w:r>
    </w:p>
    <w:p w:rsidR="00FA198E" w:rsidRDefault="009479F3" w:rsidP="00FA198E">
      <w:pPr>
        <w:pStyle w:val="WPDefaults"/>
        <w:numPr>
          <w:ilvl w:val="0"/>
          <w:numId w:val="24"/>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Entrapment of fetal parts by the bands may cause lymphedema, amputations, or slash defects in non-embryologic distributions.</w:t>
      </w:r>
    </w:p>
    <w:p w:rsidR="009479F3" w:rsidRDefault="009479F3" w:rsidP="00FA198E">
      <w:pPr>
        <w:pStyle w:val="WPDefaults"/>
        <w:numPr>
          <w:ilvl w:val="0"/>
          <w:numId w:val="24"/>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When disruption of the amnion occurs, the fetus may adhere to and fuse with the chorion, with subsequent mal-development of the subjacent fetal tissue.</w:t>
      </w:r>
    </w:p>
    <w:p w:rsidR="009479F3" w:rsidRDefault="009479F3" w:rsidP="009479F3">
      <w:pPr>
        <w:pStyle w:val="WPDefaults"/>
        <w:numPr>
          <w:ilvl w:val="0"/>
          <w:numId w:val="34"/>
        </w:numPr>
        <w:tabs>
          <w:tab w:val="clear" w:pos="0"/>
        </w:tabs>
        <w:spacing w:line="480" w:lineRule="auto"/>
        <w:rPr>
          <w:rFonts w:ascii="Times New Roman" w:hAnsi="Times New Roman" w:cs="Times New Roman"/>
        </w:rPr>
      </w:pPr>
      <w:r>
        <w:rPr>
          <w:rFonts w:ascii="Times New Roman" w:hAnsi="Times New Roman" w:cs="Times New Roman"/>
        </w:rPr>
        <w:t xml:space="preserve">The prognosis of a fetus diagnosed with ABS is dependent on the extent of the malformations. </w:t>
      </w:r>
    </w:p>
    <w:p w:rsidR="009479F3" w:rsidRDefault="009479F3" w:rsidP="009479F3">
      <w:pPr>
        <w:pStyle w:val="WPDefaults"/>
        <w:numPr>
          <w:ilvl w:val="1"/>
          <w:numId w:val="34"/>
        </w:numPr>
        <w:tabs>
          <w:tab w:val="clear" w:pos="0"/>
        </w:tabs>
        <w:spacing w:line="480" w:lineRule="auto"/>
        <w:rPr>
          <w:rFonts w:ascii="Times New Roman" w:hAnsi="Times New Roman" w:cs="Times New Roman"/>
        </w:rPr>
      </w:pPr>
      <w:r>
        <w:rPr>
          <w:rFonts w:ascii="Times New Roman" w:hAnsi="Times New Roman" w:cs="Times New Roman"/>
        </w:rPr>
        <w:t>There may be minor soft tissue malformation or lethal malformations.</w:t>
      </w:r>
    </w:p>
    <w:p w:rsidR="009479F3" w:rsidRDefault="009479F3" w:rsidP="009479F3">
      <w:pPr>
        <w:pStyle w:val="WPDefaults"/>
        <w:numPr>
          <w:ilvl w:val="1"/>
          <w:numId w:val="34"/>
        </w:numPr>
        <w:tabs>
          <w:tab w:val="clear" w:pos="0"/>
        </w:tabs>
        <w:spacing w:line="480" w:lineRule="auto"/>
        <w:rPr>
          <w:rFonts w:ascii="Times New Roman" w:hAnsi="Times New Roman" w:cs="Times New Roman"/>
        </w:rPr>
      </w:pPr>
      <w:r>
        <w:rPr>
          <w:rFonts w:ascii="Times New Roman" w:hAnsi="Times New Roman" w:cs="Times New Roman"/>
        </w:rPr>
        <w:t>In some cases, fetal surgery to remove the bands is an option.</w:t>
      </w:r>
    </w:p>
    <w:p w:rsidR="009479F3" w:rsidRDefault="009479F3" w:rsidP="009479F3">
      <w:pPr>
        <w:pStyle w:val="WPDefaults"/>
        <w:numPr>
          <w:ilvl w:val="2"/>
          <w:numId w:val="34"/>
        </w:numPr>
        <w:tabs>
          <w:tab w:val="clear" w:pos="0"/>
        </w:tabs>
        <w:spacing w:line="480" w:lineRule="auto"/>
        <w:rPr>
          <w:rFonts w:ascii="Times New Roman" w:hAnsi="Times New Roman" w:cs="Times New Roman"/>
        </w:rPr>
      </w:pPr>
      <w:r>
        <w:rPr>
          <w:rFonts w:ascii="Times New Roman" w:hAnsi="Times New Roman" w:cs="Times New Roman"/>
        </w:rPr>
        <w:t>These cases typically limited to fetuses in which the benefit of the surgery outweighs the risks.</w:t>
      </w:r>
    </w:p>
    <w:p w:rsidR="009479F3" w:rsidRDefault="009479F3" w:rsidP="009479F3">
      <w:pPr>
        <w:pStyle w:val="WPDefaults"/>
        <w:numPr>
          <w:ilvl w:val="0"/>
          <w:numId w:val="34"/>
        </w:numPr>
        <w:tabs>
          <w:tab w:val="clear" w:pos="0"/>
        </w:tabs>
        <w:spacing w:line="480" w:lineRule="auto"/>
        <w:rPr>
          <w:rFonts w:ascii="Times New Roman" w:hAnsi="Times New Roman" w:cs="Times New Roman"/>
        </w:rPr>
      </w:pPr>
      <w:r>
        <w:rPr>
          <w:rFonts w:ascii="Times New Roman" w:hAnsi="Times New Roman" w:cs="Times New Roman"/>
        </w:rPr>
        <w:t xml:space="preserve">Sonography can be very useful in determining the extent of malformation </w:t>
      </w:r>
      <w:r w:rsidR="000C1B53">
        <w:rPr>
          <w:rFonts w:ascii="Times New Roman" w:hAnsi="Times New Roman" w:cs="Times New Roman"/>
        </w:rPr>
        <w:t xml:space="preserve">of a fetus affected by amniotic band syndrome; however, it should be noted that </w:t>
      </w:r>
      <w:r w:rsidR="000C1B53">
        <w:rPr>
          <w:rFonts w:ascii="Times New Roman" w:hAnsi="Times New Roman" w:cs="Times New Roman"/>
        </w:rPr>
        <w:lastRenderedPageBreak/>
        <w:t>research indicates that minor deformities may only be identified after birth.</w:t>
      </w:r>
    </w:p>
    <w:p w:rsidR="000C1B53" w:rsidRDefault="000C1B53" w:rsidP="009479F3">
      <w:pPr>
        <w:pStyle w:val="WPDefaults"/>
        <w:numPr>
          <w:ilvl w:val="0"/>
          <w:numId w:val="34"/>
        </w:numPr>
        <w:tabs>
          <w:tab w:val="clear" w:pos="0"/>
        </w:tabs>
        <w:spacing w:line="480" w:lineRule="auto"/>
        <w:rPr>
          <w:rFonts w:ascii="Times New Roman" w:hAnsi="Times New Roman" w:cs="Times New Roman"/>
        </w:rPr>
      </w:pPr>
      <w:r>
        <w:rPr>
          <w:rFonts w:ascii="Times New Roman" w:hAnsi="Times New Roman" w:cs="Times New Roman"/>
        </w:rPr>
        <w:t>Sonographers should first be suspicious of the abnormality if echogenic bands are present within the amniotic cavity.</w:t>
      </w:r>
    </w:p>
    <w:p w:rsidR="000C1B53" w:rsidRDefault="000C1B53" w:rsidP="009479F3">
      <w:pPr>
        <w:pStyle w:val="WPDefaults"/>
        <w:numPr>
          <w:ilvl w:val="0"/>
          <w:numId w:val="34"/>
        </w:numPr>
        <w:tabs>
          <w:tab w:val="clear" w:pos="0"/>
        </w:tabs>
        <w:spacing w:line="480" w:lineRule="auto"/>
        <w:rPr>
          <w:rFonts w:ascii="Times New Roman" w:hAnsi="Times New Roman" w:cs="Times New Roman"/>
        </w:rPr>
      </w:pPr>
      <w:r>
        <w:rPr>
          <w:rFonts w:ascii="Times New Roman" w:hAnsi="Times New Roman" w:cs="Times New Roman"/>
        </w:rPr>
        <w:t xml:space="preserve">In addition, careful observation with real-time scanning will allow the sonographer to observe if the fetus is free from the band or if movement is restricted. </w:t>
      </w:r>
    </w:p>
    <w:p w:rsidR="000C1B53" w:rsidRPr="009479F3" w:rsidRDefault="000C1B53" w:rsidP="009479F3">
      <w:pPr>
        <w:pStyle w:val="WPDefaults"/>
        <w:numPr>
          <w:ilvl w:val="0"/>
          <w:numId w:val="34"/>
        </w:numPr>
        <w:tabs>
          <w:tab w:val="clear" w:pos="0"/>
        </w:tabs>
        <w:spacing w:line="480" w:lineRule="auto"/>
        <w:rPr>
          <w:rFonts w:ascii="Times New Roman" w:hAnsi="Times New Roman" w:cs="Times New Roman"/>
        </w:rPr>
      </w:pPr>
      <w:r>
        <w:rPr>
          <w:rFonts w:ascii="Times New Roman" w:hAnsi="Times New Roman" w:cs="Times New Roman"/>
        </w:rPr>
        <w:t>Entanglement of the bands around soft tissue is usually seen as an indentation of the soft tissue surrounded by edema.</w:t>
      </w:r>
    </w:p>
    <w:p w:rsidR="00FA198E" w:rsidRDefault="00FA198E" w:rsidP="00FA198E">
      <w:pPr>
        <w:pStyle w:val="WPDefaults"/>
        <w:spacing w:line="480" w:lineRule="auto"/>
        <w:rPr>
          <w:rFonts w:ascii="Times New Roman" w:hAnsi="Times New Roman" w:cs="Times New Roman"/>
          <w:b/>
          <w:bCs/>
          <w:i/>
          <w:iCs/>
        </w:rPr>
      </w:pPr>
      <w:r>
        <w:rPr>
          <w:rFonts w:ascii="Times New Roman" w:hAnsi="Times New Roman" w:cs="Times New Roman"/>
          <w:b/>
          <w:bCs/>
          <w:i/>
          <w:iCs/>
        </w:rPr>
        <w:t>Amniotic Sheets and Synechiae</w:t>
      </w:r>
    </w:p>
    <w:p w:rsidR="000C1B53" w:rsidRDefault="00FA198E" w:rsidP="00FA198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r>
      <w:r w:rsidR="000C1B53">
        <w:rPr>
          <w:rFonts w:ascii="Times New Roman" w:hAnsi="Times New Roman" w:cs="Times New Roman"/>
        </w:rPr>
        <w:t>Amniotic sheets, shelves, or folds are identified as echogenic non-floating bands crossing through the amniotic cavity.</w:t>
      </w:r>
    </w:p>
    <w:p w:rsidR="00FA198E" w:rsidRDefault="00FA198E" w:rsidP="000C1B53">
      <w:pPr>
        <w:pStyle w:val="WPDefaults"/>
        <w:numPr>
          <w:ilvl w:val="0"/>
          <w:numId w:val="35"/>
        </w:numPr>
        <w:tabs>
          <w:tab w:val="clear" w:pos="0"/>
        </w:tabs>
        <w:spacing w:line="480" w:lineRule="auto"/>
        <w:rPr>
          <w:rFonts w:ascii="Times New Roman" w:hAnsi="Times New Roman" w:cs="Times New Roman"/>
        </w:rPr>
      </w:pPr>
      <w:r>
        <w:rPr>
          <w:rFonts w:ascii="Times New Roman" w:hAnsi="Times New Roman" w:cs="Times New Roman"/>
        </w:rPr>
        <w:t>Believed to be caused by uterine scars (synechiae), may arise because of redundant amnion-chorion.</w:t>
      </w:r>
    </w:p>
    <w:p w:rsidR="00FA198E" w:rsidRDefault="00FA198E" w:rsidP="00FA198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r>
      <w:r w:rsidR="000C1B53">
        <w:rPr>
          <w:rFonts w:ascii="Times New Roman" w:hAnsi="Times New Roman" w:cs="Times New Roman"/>
        </w:rPr>
        <w:t>Patients with a history of endometrial dilation and curettage, intrauterine infections, endometritis, removal of fibroids or endometrial polyps, or prior cesarean section are at risk for developing uterine scars (synechiae).</w:t>
      </w:r>
    </w:p>
    <w:p w:rsidR="000C1B53" w:rsidRDefault="000C1B53" w:rsidP="000C1B53">
      <w:pPr>
        <w:pStyle w:val="WPDefaults"/>
        <w:numPr>
          <w:ilvl w:val="0"/>
          <w:numId w:val="35"/>
        </w:numPr>
        <w:tabs>
          <w:tab w:val="clear" w:pos="0"/>
        </w:tabs>
        <w:spacing w:line="480" w:lineRule="auto"/>
        <w:rPr>
          <w:rFonts w:ascii="Times New Roman" w:hAnsi="Times New Roman" w:cs="Times New Roman"/>
        </w:rPr>
      </w:pPr>
      <w:r>
        <w:rPr>
          <w:rFonts w:ascii="Times New Roman" w:hAnsi="Times New Roman" w:cs="Times New Roman"/>
        </w:rPr>
        <w:t>Amniotic sheets are thick muscular tissue bands that are not associated with fetal malformations.</w:t>
      </w:r>
    </w:p>
    <w:p w:rsidR="000C1B53" w:rsidRDefault="000C1B53" w:rsidP="000C1B53">
      <w:pPr>
        <w:pStyle w:val="WPDefaults"/>
        <w:tabs>
          <w:tab w:val="clear" w:pos="0"/>
        </w:tabs>
        <w:spacing w:line="480" w:lineRule="auto"/>
        <w:rPr>
          <w:rFonts w:ascii="Times New Roman" w:hAnsi="Times New Roman" w:cs="Times New Roman"/>
        </w:rPr>
      </w:pPr>
      <w:r>
        <w:rPr>
          <w:rFonts w:ascii="Times New Roman" w:hAnsi="Times New Roman" w:cs="Times New Roman"/>
          <w:b/>
          <w:i/>
        </w:rPr>
        <w:t>Hydrops</w:t>
      </w:r>
    </w:p>
    <w:p w:rsidR="000C1B53" w:rsidRDefault="000C1B53" w:rsidP="000C1B53">
      <w:pPr>
        <w:pStyle w:val="WPDefaults"/>
        <w:numPr>
          <w:ilvl w:val="0"/>
          <w:numId w:val="35"/>
        </w:numPr>
        <w:tabs>
          <w:tab w:val="clear" w:pos="0"/>
        </w:tabs>
        <w:spacing w:line="480" w:lineRule="auto"/>
        <w:rPr>
          <w:rFonts w:ascii="Times New Roman" w:hAnsi="Times New Roman" w:cs="Times New Roman"/>
        </w:rPr>
      </w:pPr>
      <w:r>
        <w:rPr>
          <w:rFonts w:ascii="Times New Roman" w:hAnsi="Times New Roman" w:cs="Times New Roman"/>
        </w:rPr>
        <w:t xml:space="preserve">In cases of hydrops, there is a disparity between the amount of serous fluid being produced and absorbed. This disparity leads to the accumulation of fluid or edema within a fetus and can be represented by pleural effusions, ascites, cardiac effusion, skin edema, or anasarca. </w:t>
      </w:r>
    </w:p>
    <w:p w:rsidR="000C1B53" w:rsidRDefault="000C1B53" w:rsidP="000C1B53">
      <w:pPr>
        <w:pStyle w:val="WPDefaults"/>
        <w:numPr>
          <w:ilvl w:val="0"/>
          <w:numId w:val="35"/>
        </w:numPr>
        <w:tabs>
          <w:tab w:val="clear" w:pos="0"/>
        </w:tabs>
        <w:spacing w:line="480" w:lineRule="auto"/>
        <w:rPr>
          <w:rFonts w:ascii="Times New Roman" w:hAnsi="Times New Roman" w:cs="Times New Roman"/>
        </w:rPr>
      </w:pPr>
      <w:r>
        <w:rPr>
          <w:rFonts w:ascii="Times New Roman" w:hAnsi="Times New Roman" w:cs="Times New Roman"/>
        </w:rPr>
        <w:t>In many cases fetal hydrops is highly associated with death.</w:t>
      </w:r>
    </w:p>
    <w:p w:rsidR="000C1B53" w:rsidRDefault="000C1B53" w:rsidP="000C1B53">
      <w:pPr>
        <w:pStyle w:val="WPDefaults"/>
        <w:numPr>
          <w:ilvl w:val="0"/>
          <w:numId w:val="35"/>
        </w:numPr>
        <w:tabs>
          <w:tab w:val="clear" w:pos="0"/>
        </w:tabs>
        <w:spacing w:line="480" w:lineRule="auto"/>
        <w:rPr>
          <w:rFonts w:ascii="Times New Roman" w:hAnsi="Times New Roman" w:cs="Times New Roman"/>
        </w:rPr>
      </w:pPr>
      <w:r>
        <w:rPr>
          <w:rFonts w:ascii="Times New Roman" w:hAnsi="Times New Roman" w:cs="Times New Roman"/>
        </w:rPr>
        <w:lastRenderedPageBreak/>
        <w:t xml:space="preserve">Diagnosis and determination of cause are essential in providing proper pregnancy management. </w:t>
      </w:r>
    </w:p>
    <w:p w:rsidR="00A73E88" w:rsidRDefault="00A73E88" w:rsidP="000C1B53">
      <w:pPr>
        <w:pStyle w:val="WPDefaults"/>
        <w:numPr>
          <w:ilvl w:val="0"/>
          <w:numId w:val="35"/>
        </w:numPr>
        <w:tabs>
          <w:tab w:val="clear" w:pos="0"/>
        </w:tabs>
        <w:spacing w:line="480" w:lineRule="auto"/>
        <w:rPr>
          <w:rFonts w:ascii="Times New Roman" w:hAnsi="Times New Roman" w:cs="Times New Roman"/>
        </w:rPr>
      </w:pPr>
      <w:r>
        <w:rPr>
          <w:rFonts w:ascii="Times New Roman" w:hAnsi="Times New Roman" w:cs="Times New Roman"/>
        </w:rPr>
        <w:t>Hydrops is categorized as immune related and nonimmune related.</w:t>
      </w:r>
    </w:p>
    <w:p w:rsidR="00A73E88" w:rsidRDefault="00A73E88" w:rsidP="000C1B53">
      <w:pPr>
        <w:pStyle w:val="WPDefaults"/>
        <w:numPr>
          <w:ilvl w:val="0"/>
          <w:numId w:val="35"/>
        </w:numPr>
        <w:tabs>
          <w:tab w:val="clear" w:pos="0"/>
        </w:tabs>
        <w:spacing w:line="480" w:lineRule="auto"/>
        <w:rPr>
          <w:rFonts w:ascii="Times New Roman" w:hAnsi="Times New Roman" w:cs="Times New Roman"/>
        </w:rPr>
      </w:pPr>
      <w:r>
        <w:rPr>
          <w:rFonts w:ascii="Times New Roman" w:hAnsi="Times New Roman" w:cs="Times New Roman"/>
        </w:rPr>
        <w:t>Sonographically, hydrops is identified by the presence of abnormal collections of fluid:</w:t>
      </w:r>
    </w:p>
    <w:p w:rsidR="00A73E88" w:rsidRDefault="00A73E88" w:rsidP="00A73E88">
      <w:pPr>
        <w:pStyle w:val="WPDefaults"/>
        <w:numPr>
          <w:ilvl w:val="1"/>
          <w:numId w:val="35"/>
        </w:numPr>
        <w:tabs>
          <w:tab w:val="clear" w:pos="0"/>
        </w:tabs>
        <w:spacing w:line="480" w:lineRule="auto"/>
        <w:rPr>
          <w:rFonts w:ascii="Times New Roman" w:hAnsi="Times New Roman" w:cs="Times New Roman"/>
        </w:rPr>
      </w:pPr>
      <w:r w:rsidRPr="00A73E88">
        <w:rPr>
          <w:rFonts w:ascii="Times New Roman" w:hAnsi="Times New Roman" w:cs="Times New Roman"/>
          <w:b/>
        </w:rPr>
        <w:t>Ascites</w:t>
      </w:r>
      <w:r>
        <w:rPr>
          <w:rFonts w:ascii="Times New Roman" w:hAnsi="Times New Roman" w:cs="Times New Roman"/>
        </w:rPr>
        <w:t xml:space="preserve"> – anechoic fluid surrounding abdominal and pelvic organs and the umbilical cord insertion.</w:t>
      </w:r>
    </w:p>
    <w:p w:rsidR="00A73E88" w:rsidRDefault="00A73E88" w:rsidP="00A73E88">
      <w:pPr>
        <w:pStyle w:val="WPDefaults"/>
        <w:numPr>
          <w:ilvl w:val="1"/>
          <w:numId w:val="35"/>
        </w:numPr>
        <w:tabs>
          <w:tab w:val="clear" w:pos="0"/>
        </w:tabs>
        <w:spacing w:line="480" w:lineRule="auto"/>
        <w:rPr>
          <w:rFonts w:ascii="Times New Roman" w:hAnsi="Times New Roman" w:cs="Times New Roman"/>
        </w:rPr>
      </w:pPr>
      <w:r w:rsidRPr="00A73E88">
        <w:rPr>
          <w:rFonts w:ascii="Times New Roman" w:hAnsi="Times New Roman" w:cs="Times New Roman"/>
          <w:b/>
        </w:rPr>
        <w:t>Pleural effusions</w:t>
      </w:r>
      <w:r>
        <w:rPr>
          <w:rFonts w:ascii="Times New Roman" w:hAnsi="Times New Roman" w:cs="Times New Roman"/>
        </w:rPr>
        <w:t xml:space="preserve"> – anechoic fluid filling the thoracic cavity or outlining the fetal lungs </w:t>
      </w:r>
    </w:p>
    <w:p w:rsidR="00A73E88" w:rsidRDefault="00A73E88" w:rsidP="00A73E88">
      <w:pPr>
        <w:pStyle w:val="WPDefaults"/>
        <w:numPr>
          <w:ilvl w:val="1"/>
          <w:numId w:val="35"/>
        </w:numPr>
        <w:tabs>
          <w:tab w:val="clear" w:pos="0"/>
        </w:tabs>
        <w:spacing w:line="480" w:lineRule="auto"/>
        <w:rPr>
          <w:rFonts w:ascii="Times New Roman" w:hAnsi="Times New Roman" w:cs="Times New Roman"/>
        </w:rPr>
      </w:pPr>
      <w:r>
        <w:rPr>
          <w:rFonts w:ascii="Times New Roman" w:hAnsi="Times New Roman" w:cs="Times New Roman"/>
          <w:b/>
        </w:rPr>
        <w:t>Edema</w:t>
      </w:r>
      <w:r>
        <w:rPr>
          <w:rFonts w:ascii="Times New Roman" w:hAnsi="Times New Roman" w:cs="Times New Roman"/>
        </w:rPr>
        <w:t xml:space="preserve"> – increased skin thickening around the skull, neck, extremities, or abdomen. In some reports a measurement of greater than 5 to 6 mm for soft tissue thickness is used for diagnosis.  When skin edema is massive, encasing the majority of the body, the term </w:t>
      </w:r>
      <w:r>
        <w:rPr>
          <w:rFonts w:ascii="Times New Roman" w:hAnsi="Times New Roman" w:cs="Times New Roman"/>
          <w:b/>
        </w:rPr>
        <w:t>anasarca</w:t>
      </w:r>
      <w:r>
        <w:rPr>
          <w:rFonts w:ascii="Times New Roman" w:hAnsi="Times New Roman" w:cs="Times New Roman"/>
        </w:rPr>
        <w:t xml:space="preserve"> is typically used.</w:t>
      </w:r>
    </w:p>
    <w:p w:rsidR="00A73E88" w:rsidRDefault="00A73E88" w:rsidP="00A73E88">
      <w:pPr>
        <w:pStyle w:val="WPDefaults"/>
        <w:numPr>
          <w:ilvl w:val="1"/>
          <w:numId w:val="35"/>
        </w:numPr>
        <w:tabs>
          <w:tab w:val="clear" w:pos="0"/>
        </w:tabs>
        <w:spacing w:line="480" w:lineRule="auto"/>
        <w:rPr>
          <w:rFonts w:ascii="Times New Roman" w:hAnsi="Times New Roman" w:cs="Times New Roman"/>
        </w:rPr>
      </w:pPr>
      <w:r>
        <w:rPr>
          <w:rFonts w:ascii="Times New Roman" w:hAnsi="Times New Roman" w:cs="Times New Roman"/>
          <w:b/>
        </w:rPr>
        <w:t>Pericardial effusion</w:t>
      </w:r>
      <w:r>
        <w:rPr>
          <w:rFonts w:ascii="Times New Roman" w:hAnsi="Times New Roman" w:cs="Times New Roman"/>
        </w:rPr>
        <w:t xml:space="preserve"> – excess anechoic fluid in the pericardial cavity. A small amount of fluid is normal in this cavity however if it the fluid collection measures greater than 2 mm, pericardial effusion is considered.</w:t>
      </w:r>
    </w:p>
    <w:p w:rsidR="00A73E88" w:rsidRDefault="00A73E88" w:rsidP="00A73E88">
      <w:pPr>
        <w:pStyle w:val="WPDefaults"/>
        <w:numPr>
          <w:ilvl w:val="1"/>
          <w:numId w:val="35"/>
        </w:numPr>
        <w:tabs>
          <w:tab w:val="clear" w:pos="0"/>
        </w:tabs>
        <w:spacing w:line="480" w:lineRule="auto"/>
        <w:rPr>
          <w:rFonts w:ascii="Times New Roman" w:hAnsi="Times New Roman" w:cs="Times New Roman"/>
        </w:rPr>
      </w:pPr>
      <w:r w:rsidRPr="00A73E88">
        <w:rPr>
          <w:rFonts w:ascii="Times New Roman" w:hAnsi="Times New Roman" w:cs="Times New Roman"/>
        </w:rPr>
        <w:t>Placental edema can be identified as a thickened placenta measuring greater than 4 to 4.5 cm in true anterior-posterior diameter.</w:t>
      </w:r>
    </w:p>
    <w:p w:rsidR="00A73E88" w:rsidRDefault="00A73E88" w:rsidP="00A73E88">
      <w:pPr>
        <w:pStyle w:val="WPDefaults"/>
        <w:tabs>
          <w:tab w:val="clear" w:pos="0"/>
        </w:tabs>
        <w:spacing w:line="480" w:lineRule="auto"/>
        <w:rPr>
          <w:rFonts w:ascii="Times New Roman" w:hAnsi="Times New Roman" w:cs="Times New Roman"/>
        </w:rPr>
      </w:pPr>
      <w:r>
        <w:rPr>
          <w:rFonts w:ascii="Times New Roman" w:hAnsi="Times New Roman" w:cs="Times New Roman"/>
          <w:b/>
          <w:i/>
        </w:rPr>
        <w:t>Immune Hydrops</w:t>
      </w:r>
    </w:p>
    <w:p w:rsidR="00A73E88" w:rsidRDefault="00A73E88" w:rsidP="00A73E88">
      <w:pPr>
        <w:pStyle w:val="WPDefaults"/>
        <w:numPr>
          <w:ilvl w:val="0"/>
          <w:numId w:val="36"/>
        </w:numPr>
        <w:tabs>
          <w:tab w:val="clear" w:pos="0"/>
        </w:tabs>
        <w:spacing w:line="480" w:lineRule="auto"/>
        <w:rPr>
          <w:rFonts w:ascii="Times New Roman" w:hAnsi="Times New Roman" w:cs="Times New Roman"/>
        </w:rPr>
      </w:pPr>
      <w:r>
        <w:rPr>
          <w:rFonts w:ascii="Times New Roman" w:hAnsi="Times New Roman" w:cs="Times New Roman"/>
        </w:rPr>
        <w:t xml:space="preserve">Immune hydrops fetalis (IHF) is associated with alloimmune hemolytic disease (erythroblastosis fetalis) or Rh isoimmunization. </w:t>
      </w:r>
    </w:p>
    <w:p w:rsidR="00A73E88" w:rsidRDefault="00A73E88" w:rsidP="00A73E88">
      <w:pPr>
        <w:pStyle w:val="WPDefaults"/>
        <w:numPr>
          <w:ilvl w:val="0"/>
          <w:numId w:val="36"/>
        </w:numPr>
        <w:tabs>
          <w:tab w:val="clear" w:pos="0"/>
        </w:tabs>
        <w:spacing w:line="480" w:lineRule="auto"/>
        <w:rPr>
          <w:rFonts w:ascii="Times New Roman" w:hAnsi="Times New Roman" w:cs="Times New Roman"/>
        </w:rPr>
      </w:pPr>
      <w:r>
        <w:rPr>
          <w:rFonts w:ascii="Times New Roman" w:hAnsi="Times New Roman" w:cs="Times New Roman"/>
        </w:rPr>
        <w:t>Maternal blood sampling and history of a previously affected fetus are extremely important for pregnancy management.</w:t>
      </w:r>
    </w:p>
    <w:p w:rsidR="00A73E88" w:rsidRDefault="00A73E88" w:rsidP="00A73E88">
      <w:pPr>
        <w:pStyle w:val="WPDefaults"/>
        <w:numPr>
          <w:ilvl w:val="0"/>
          <w:numId w:val="36"/>
        </w:numPr>
        <w:tabs>
          <w:tab w:val="clear" w:pos="0"/>
        </w:tabs>
        <w:spacing w:line="480" w:lineRule="auto"/>
        <w:rPr>
          <w:rFonts w:ascii="Times New Roman" w:hAnsi="Times New Roman" w:cs="Times New Roman"/>
        </w:rPr>
      </w:pPr>
      <w:r>
        <w:rPr>
          <w:rFonts w:ascii="Times New Roman" w:hAnsi="Times New Roman" w:cs="Times New Roman"/>
        </w:rPr>
        <w:t xml:space="preserve">Immune hydrops is associated with Rh isoimmunization (sensitization or </w:t>
      </w:r>
      <w:r>
        <w:rPr>
          <w:rFonts w:ascii="Times New Roman" w:hAnsi="Times New Roman" w:cs="Times New Roman"/>
        </w:rPr>
        <w:lastRenderedPageBreak/>
        <w:t>development of antibodies).</w:t>
      </w:r>
    </w:p>
    <w:p w:rsidR="00A73E88" w:rsidRDefault="00A73E88" w:rsidP="00A73E88">
      <w:pPr>
        <w:pStyle w:val="WPDefaults"/>
        <w:numPr>
          <w:ilvl w:val="1"/>
          <w:numId w:val="36"/>
        </w:numPr>
        <w:tabs>
          <w:tab w:val="clear" w:pos="0"/>
        </w:tabs>
        <w:spacing w:line="480" w:lineRule="auto"/>
        <w:rPr>
          <w:rFonts w:ascii="Times New Roman" w:hAnsi="Times New Roman" w:cs="Times New Roman"/>
        </w:rPr>
      </w:pPr>
      <w:r>
        <w:rPr>
          <w:rFonts w:ascii="Times New Roman" w:hAnsi="Times New Roman" w:cs="Times New Roman"/>
        </w:rPr>
        <w:t xml:space="preserve">The risk of the development of </w:t>
      </w:r>
      <w:r w:rsidR="00C96DD4">
        <w:rPr>
          <w:rFonts w:ascii="Times New Roman" w:hAnsi="Times New Roman" w:cs="Times New Roman"/>
        </w:rPr>
        <w:t>h</w:t>
      </w:r>
      <w:r>
        <w:rPr>
          <w:rFonts w:ascii="Times New Roman" w:hAnsi="Times New Roman" w:cs="Times New Roman"/>
        </w:rPr>
        <w:t>ydrops in the second and subsequent pregnancies is increased due to the formation of an immunoglobulin-G (IgG) antibody with the first pregnancy.</w:t>
      </w:r>
    </w:p>
    <w:p w:rsidR="00A73E88" w:rsidRDefault="00A73E88" w:rsidP="00A73E88">
      <w:pPr>
        <w:pStyle w:val="WPDefaults"/>
        <w:numPr>
          <w:ilvl w:val="1"/>
          <w:numId w:val="36"/>
        </w:numPr>
        <w:tabs>
          <w:tab w:val="clear" w:pos="0"/>
        </w:tabs>
        <w:spacing w:line="480" w:lineRule="auto"/>
        <w:rPr>
          <w:rFonts w:ascii="Times New Roman" w:hAnsi="Times New Roman" w:cs="Times New Roman"/>
        </w:rPr>
      </w:pPr>
      <w:r>
        <w:rPr>
          <w:rFonts w:ascii="Times New Roman" w:hAnsi="Times New Roman" w:cs="Times New Roman"/>
        </w:rPr>
        <w:t>Blood titers aid in determining the level of specific antibodies in the blood. These titers will be checked multiple times throughout the pregnancy to determine whether the IgG has crossed into the fetus and is destroying fetal blood cells.</w:t>
      </w:r>
    </w:p>
    <w:p w:rsidR="005644D5" w:rsidRDefault="005644D5" w:rsidP="005644D5">
      <w:pPr>
        <w:pStyle w:val="WPDefaults"/>
        <w:numPr>
          <w:ilvl w:val="0"/>
          <w:numId w:val="36"/>
        </w:numPr>
        <w:tabs>
          <w:tab w:val="clear" w:pos="0"/>
        </w:tabs>
        <w:spacing w:line="480" w:lineRule="auto"/>
        <w:rPr>
          <w:rFonts w:ascii="Times New Roman" w:hAnsi="Times New Roman" w:cs="Times New Roman"/>
        </w:rPr>
      </w:pPr>
      <w:r>
        <w:rPr>
          <w:rFonts w:ascii="Times New Roman" w:hAnsi="Times New Roman" w:cs="Times New Roman"/>
        </w:rPr>
        <w:t xml:space="preserve">There are a few treatments and preventive measures that can be taken to help reduce poor fetal outcomes. </w:t>
      </w:r>
    </w:p>
    <w:p w:rsidR="005644D5" w:rsidRDefault="005644D5" w:rsidP="005644D5">
      <w:pPr>
        <w:pStyle w:val="WPDefaults"/>
        <w:numPr>
          <w:ilvl w:val="1"/>
          <w:numId w:val="36"/>
        </w:numPr>
        <w:tabs>
          <w:tab w:val="clear" w:pos="0"/>
        </w:tabs>
        <w:spacing w:line="480" w:lineRule="auto"/>
        <w:rPr>
          <w:rFonts w:ascii="Times New Roman" w:hAnsi="Times New Roman" w:cs="Times New Roman"/>
        </w:rPr>
      </w:pPr>
      <w:r>
        <w:rPr>
          <w:rFonts w:ascii="Times New Roman" w:hAnsi="Times New Roman" w:cs="Times New Roman"/>
        </w:rPr>
        <w:t>RhoGAM</w:t>
      </w:r>
    </w:p>
    <w:p w:rsidR="005644D5" w:rsidRDefault="005644D5" w:rsidP="005644D5">
      <w:pPr>
        <w:pStyle w:val="WPDefaults"/>
        <w:numPr>
          <w:ilvl w:val="1"/>
          <w:numId w:val="36"/>
        </w:numPr>
        <w:tabs>
          <w:tab w:val="clear" w:pos="0"/>
        </w:tabs>
        <w:spacing w:line="480" w:lineRule="auto"/>
        <w:rPr>
          <w:rFonts w:ascii="Times New Roman" w:hAnsi="Times New Roman" w:cs="Times New Roman"/>
        </w:rPr>
      </w:pPr>
      <w:r>
        <w:rPr>
          <w:rFonts w:ascii="Times New Roman" w:hAnsi="Times New Roman" w:cs="Times New Roman"/>
        </w:rPr>
        <w:t>Blood transfusions</w:t>
      </w:r>
    </w:p>
    <w:p w:rsidR="005644D5" w:rsidRDefault="005644D5" w:rsidP="005644D5">
      <w:pPr>
        <w:pStyle w:val="WPDefaults"/>
        <w:numPr>
          <w:ilvl w:val="0"/>
          <w:numId w:val="36"/>
        </w:numPr>
        <w:tabs>
          <w:tab w:val="clear" w:pos="0"/>
        </w:tabs>
        <w:spacing w:line="480" w:lineRule="auto"/>
        <w:rPr>
          <w:rFonts w:ascii="Times New Roman" w:hAnsi="Times New Roman" w:cs="Times New Roman"/>
        </w:rPr>
      </w:pPr>
      <w:r>
        <w:rPr>
          <w:rFonts w:ascii="Times New Roman" w:hAnsi="Times New Roman" w:cs="Times New Roman"/>
        </w:rPr>
        <w:t>Sonography indicates evidence of:</w:t>
      </w:r>
    </w:p>
    <w:p w:rsidR="005644D5" w:rsidRDefault="005644D5" w:rsidP="005644D5">
      <w:pPr>
        <w:pStyle w:val="WPDefaults"/>
        <w:numPr>
          <w:ilvl w:val="1"/>
          <w:numId w:val="36"/>
        </w:numPr>
        <w:tabs>
          <w:tab w:val="clear" w:pos="0"/>
        </w:tabs>
        <w:spacing w:line="480" w:lineRule="auto"/>
        <w:rPr>
          <w:rFonts w:ascii="Times New Roman" w:hAnsi="Times New Roman" w:cs="Times New Roman"/>
        </w:rPr>
      </w:pPr>
      <w:r>
        <w:rPr>
          <w:rFonts w:ascii="Times New Roman" w:hAnsi="Times New Roman" w:cs="Times New Roman"/>
        </w:rPr>
        <w:t>Ascites (first fluid collection to be visualized)</w:t>
      </w:r>
    </w:p>
    <w:p w:rsidR="005644D5" w:rsidRDefault="005644D5" w:rsidP="005644D5">
      <w:pPr>
        <w:pStyle w:val="WPDefaults"/>
        <w:numPr>
          <w:ilvl w:val="1"/>
          <w:numId w:val="36"/>
        </w:numPr>
        <w:tabs>
          <w:tab w:val="clear" w:pos="0"/>
        </w:tabs>
        <w:spacing w:line="480" w:lineRule="auto"/>
        <w:rPr>
          <w:rFonts w:ascii="Times New Roman" w:hAnsi="Times New Roman" w:cs="Times New Roman"/>
        </w:rPr>
      </w:pPr>
      <w:r>
        <w:rPr>
          <w:rFonts w:ascii="Times New Roman" w:hAnsi="Times New Roman" w:cs="Times New Roman"/>
        </w:rPr>
        <w:t>Pleural effusions</w:t>
      </w:r>
    </w:p>
    <w:p w:rsidR="005644D5" w:rsidRDefault="005644D5" w:rsidP="005644D5">
      <w:pPr>
        <w:pStyle w:val="WPDefaults"/>
        <w:numPr>
          <w:ilvl w:val="1"/>
          <w:numId w:val="36"/>
        </w:numPr>
        <w:tabs>
          <w:tab w:val="clear" w:pos="0"/>
        </w:tabs>
        <w:spacing w:line="480" w:lineRule="auto"/>
        <w:rPr>
          <w:rFonts w:ascii="Times New Roman" w:hAnsi="Times New Roman" w:cs="Times New Roman"/>
        </w:rPr>
      </w:pPr>
      <w:r>
        <w:rPr>
          <w:rFonts w:ascii="Times New Roman" w:hAnsi="Times New Roman" w:cs="Times New Roman"/>
        </w:rPr>
        <w:t>Skin edema</w:t>
      </w:r>
    </w:p>
    <w:p w:rsidR="005644D5" w:rsidRDefault="005644D5" w:rsidP="005644D5">
      <w:pPr>
        <w:pStyle w:val="WPDefaults"/>
        <w:numPr>
          <w:ilvl w:val="1"/>
          <w:numId w:val="36"/>
        </w:numPr>
        <w:tabs>
          <w:tab w:val="clear" w:pos="0"/>
        </w:tabs>
        <w:spacing w:line="480" w:lineRule="auto"/>
        <w:rPr>
          <w:rFonts w:ascii="Times New Roman" w:hAnsi="Times New Roman" w:cs="Times New Roman"/>
        </w:rPr>
      </w:pPr>
      <w:r>
        <w:rPr>
          <w:rFonts w:ascii="Times New Roman" w:hAnsi="Times New Roman" w:cs="Times New Roman"/>
        </w:rPr>
        <w:t>Thickened placenta</w:t>
      </w:r>
    </w:p>
    <w:p w:rsidR="005644D5" w:rsidRDefault="005644D5" w:rsidP="005644D5">
      <w:pPr>
        <w:pStyle w:val="WPDefaults"/>
        <w:numPr>
          <w:ilvl w:val="1"/>
          <w:numId w:val="36"/>
        </w:numPr>
        <w:tabs>
          <w:tab w:val="clear" w:pos="0"/>
        </w:tabs>
        <w:spacing w:line="480" w:lineRule="auto"/>
        <w:rPr>
          <w:rFonts w:ascii="Times New Roman" w:hAnsi="Times New Roman" w:cs="Times New Roman"/>
        </w:rPr>
      </w:pPr>
      <w:r>
        <w:rPr>
          <w:rFonts w:ascii="Times New Roman" w:hAnsi="Times New Roman" w:cs="Times New Roman"/>
        </w:rPr>
        <w:t xml:space="preserve">Hydramnios </w:t>
      </w:r>
    </w:p>
    <w:p w:rsidR="005644D5" w:rsidRDefault="005644D5" w:rsidP="005644D5">
      <w:pPr>
        <w:pStyle w:val="WPDefaults"/>
        <w:numPr>
          <w:ilvl w:val="0"/>
          <w:numId w:val="36"/>
        </w:numPr>
        <w:tabs>
          <w:tab w:val="clear" w:pos="0"/>
        </w:tabs>
        <w:spacing w:line="480" w:lineRule="auto"/>
        <w:rPr>
          <w:rFonts w:ascii="Times New Roman" w:hAnsi="Times New Roman" w:cs="Times New Roman"/>
        </w:rPr>
      </w:pPr>
      <w:r>
        <w:rPr>
          <w:rFonts w:ascii="Times New Roman" w:hAnsi="Times New Roman" w:cs="Times New Roman"/>
        </w:rPr>
        <w:t>In addition to gray-scale imaging, spectral Doppler analysis of the middle cerebral artery should be used to monitor the fetus for anemia.</w:t>
      </w:r>
    </w:p>
    <w:p w:rsidR="005644D5" w:rsidRDefault="005644D5" w:rsidP="005644D5">
      <w:pPr>
        <w:pStyle w:val="WPDefaults"/>
        <w:tabs>
          <w:tab w:val="clear" w:pos="0"/>
        </w:tabs>
        <w:spacing w:line="480" w:lineRule="auto"/>
        <w:rPr>
          <w:rFonts w:ascii="Times New Roman" w:hAnsi="Times New Roman" w:cs="Times New Roman"/>
        </w:rPr>
      </w:pPr>
      <w:r>
        <w:rPr>
          <w:rFonts w:ascii="Times New Roman" w:hAnsi="Times New Roman" w:cs="Times New Roman"/>
          <w:b/>
          <w:i/>
        </w:rPr>
        <w:t>Nonimmune Hydrops</w:t>
      </w:r>
    </w:p>
    <w:p w:rsidR="005644D5" w:rsidRDefault="005644D5" w:rsidP="005644D5">
      <w:pPr>
        <w:pStyle w:val="WPDefaults"/>
        <w:numPr>
          <w:ilvl w:val="0"/>
          <w:numId w:val="37"/>
        </w:numPr>
        <w:tabs>
          <w:tab w:val="clear" w:pos="0"/>
        </w:tabs>
        <w:spacing w:line="480" w:lineRule="auto"/>
        <w:rPr>
          <w:rFonts w:ascii="Times New Roman" w:hAnsi="Times New Roman" w:cs="Times New Roman"/>
        </w:rPr>
      </w:pPr>
      <w:r>
        <w:rPr>
          <w:rFonts w:ascii="Times New Roman" w:hAnsi="Times New Roman" w:cs="Times New Roman"/>
        </w:rPr>
        <w:t xml:space="preserve">Nonimmune hydrops fetalis (NIHF) describes the presence of abnormal accumulations of fluid in the fetal body and/or skin.  It is associated with numerous conditions and causes. </w:t>
      </w:r>
    </w:p>
    <w:p w:rsidR="005644D5" w:rsidRDefault="005644D5" w:rsidP="005644D5">
      <w:pPr>
        <w:pStyle w:val="WPDefaults"/>
        <w:numPr>
          <w:ilvl w:val="0"/>
          <w:numId w:val="37"/>
        </w:numPr>
        <w:tabs>
          <w:tab w:val="clear" w:pos="0"/>
        </w:tabs>
        <w:spacing w:line="480" w:lineRule="auto"/>
        <w:rPr>
          <w:rFonts w:ascii="Times New Roman" w:hAnsi="Times New Roman" w:cs="Times New Roman"/>
        </w:rPr>
      </w:pPr>
      <w:r>
        <w:rPr>
          <w:rFonts w:ascii="Times New Roman" w:hAnsi="Times New Roman" w:cs="Times New Roman"/>
        </w:rPr>
        <w:lastRenderedPageBreak/>
        <w:t>Cardiac insufficiency is one of the most common causes of nonimmune hydrops.</w:t>
      </w:r>
    </w:p>
    <w:p w:rsidR="005644D5" w:rsidRDefault="005644D5" w:rsidP="005644D5">
      <w:pPr>
        <w:pStyle w:val="WPDefaults"/>
        <w:numPr>
          <w:ilvl w:val="0"/>
          <w:numId w:val="37"/>
        </w:numPr>
        <w:tabs>
          <w:tab w:val="clear" w:pos="0"/>
        </w:tabs>
        <w:spacing w:line="480" w:lineRule="auto"/>
        <w:rPr>
          <w:rFonts w:ascii="Times New Roman" w:hAnsi="Times New Roman" w:cs="Times New Roman"/>
        </w:rPr>
      </w:pPr>
      <w:r>
        <w:rPr>
          <w:rFonts w:ascii="Times New Roman" w:hAnsi="Times New Roman" w:cs="Times New Roman"/>
        </w:rPr>
        <w:t xml:space="preserve">Prognosis for a fetus presenting with NIHF is poor. It has been noted that the overall mortality rate is 50% to 98%. </w:t>
      </w:r>
    </w:p>
    <w:p w:rsidR="005644D5" w:rsidRDefault="005644D5" w:rsidP="005644D5">
      <w:pPr>
        <w:pStyle w:val="WPDefaults"/>
        <w:numPr>
          <w:ilvl w:val="1"/>
          <w:numId w:val="37"/>
        </w:numPr>
        <w:tabs>
          <w:tab w:val="clear" w:pos="0"/>
        </w:tabs>
        <w:spacing w:line="480" w:lineRule="auto"/>
        <w:rPr>
          <w:rFonts w:ascii="Times New Roman" w:hAnsi="Times New Roman" w:cs="Times New Roman"/>
        </w:rPr>
      </w:pPr>
      <w:r>
        <w:rPr>
          <w:rFonts w:ascii="Times New Roman" w:hAnsi="Times New Roman" w:cs="Times New Roman"/>
        </w:rPr>
        <w:t>Varying rate is due to etiology of the hydrops.</w:t>
      </w:r>
    </w:p>
    <w:p w:rsidR="005644D5" w:rsidRDefault="005644D5" w:rsidP="005644D5">
      <w:pPr>
        <w:pStyle w:val="WPDefaults"/>
        <w:numPr>
          <w:ilvl w:val="1"/>
          <w:numId w:val="37"/>
        </w:numPr>
        <w:tabs>
          <w:tab w:val="clear" w:pos="0"/>
        </w:tabs>
        <w:spacing w:line="480" w:lineRule="auto"/>
        <w:rPr>
          <w:rFonts w:ascii="Times New Roman" w:hAnsi="Times New Roman" w:cs="Times New Roman"/>
        </w:rPr>
      </w:pPr>
      <w:r>
        <w:rPr>
          <w:rFonts w:ascii="Times New Roman" w:hAnsi="Times New Roman" w:cs="Times New Roman"/>
        </w:rPr>
        <w:t xml:space="preserve">In some cases of anemia or tachycardia, the cause can be treated, thereby reducing or resolving the hydrops. </w:t>
      </w:r>
    </w:p>
    <w:p w:rsidR="005644D5" w:rsidRDefault="005644D5" w:rsidP="005644D5">
      <w:pPr>
        <w:pStyle w:val="WPDefaults"/>
        <w:numPr>
          <w:ilvl w:val="1"/>
          <w:numId w:val="37"/>
        </w:numPr>
        <w:tabs>
          <w:tab w:val="clear" w:pos="0"/>
        </w:tabs>
        <w:spacing w:line="480" w:lineRule="auto"/>
        <w:rPr>
          <w:rFonts w:ascii="Times New Roman" w:hAnsi="Times New Roman" w:cs="Times New Roman"/>
        </w:rPr>
      </w:pPr>
      <w:r>
        <w:rPr>
          <w:rFonts w:ascii="Times New Roman" w:hAnsi="Times New Roman" w:cs="Times New Roman"/>
        </w:rPr>
        <w:t>Fetuses born with NIHF are typically very distressed and require immediate medical attention.</w:t>
      </w:r>
    </w:p>
    <w:p w:rsidR="005644D5" w:rsidRDefault="005644D5" w:rsidP="005644D5">
      <w:pPr>
        <w:pStyle w:val="WPDefaults"/>
        <w:numPr>
          <w:ilvl w:val="0"/>
          <w:numId w:val="37"/>
        </w:numPr>
        <w:tabs>
          <w:tab w:val="clear" w:pos="0"/>
        </w:tabs>
        <w:spacing w:line="480" w:lineRule="auto"/>
        <w:rPr>
          <w:rFonts w:ascii="Times New Roman" w:hAnsi="Times New Roman" w:cs="Times New Roman"/>
        </w:rPr>
      </w:pPr>
      <w:r>
        <w:rPr>
          <w:rFonts w:ascii="Times New Roman" w:hAnsi="Times New Roman" w:cs="Times New Roman"/>
        </w:rPr>
        <w:t xml:space="preserve">Sonographically all abnormal fluid collections should be documented and measured. </w:t>
      </w:r>
    </w:p>
    <w:p w:rsidR="005644D5" w:rsidRDefault="005644D5" w:rsidP="005644D5">
      <w:pPr>
        <w:pStyle w:val="WPDefaults"/>
        <w:numPr>
          <w:ilvl w:val="0"/>
          <w:numId w:val="37"/>
        </w:numPr>
        <w:tabs>
          <w:tab w:val="clear" w:pos="0"/>
        </w:tabs>
        <w:spacing w:line="480" w:lineRule="auto"/>
        <w:rPr>
          <w:rFonts w:ascii="Times New Roman" w:hAnsi="Times New Roman" w:cs="Times New Roman"/>
        </w:rPr>
      </w:pPr>
      <w:r>
        <w:rPr>
          <w:rFonts w:ascii="Times New Roman" w:hAnsi="Times New Roman" w:cs="Times New Roman"/>
        </w:rPr>
        <w:t>The fetus should be thoroughly evaluated for anomalies that may be associated with NIHF.</w:t>
      </w:r>
    </w:p>
    <w:p w:rsidR="005644D5" w:rsidRDefault="005644D5" w:rsidP="005644D5">
      <w:pPr>
        <w:pStyle w:val="WPDefaults"/>
        <w:numPr>
          <w:ilvl w:val="1"/>
          <w:numId w:val="37"/>
        </w:numPr>
        <w:tabs>
          <w:tab w:val="clear" w:pos="0"/>
        </w:tabs>
        <w:spacing w:line="480" w:lineRule="auto"/>
        <w:rPr>
          <w:rFonts w:ascii="Times New Roman" w:hAnsi="Times New Roman" w:cs="Times New Roman"/>
        </w:rPr>
      </w:pPr>
      <w:r>
        <w:rPr>
          <w:rFonts w:ascii="Times New Roman" w:hAnsi="Times New Roman" w:cs="Times New Roman"/>
        </w:rPr>
        <w:t>Fetal tumors (heart or liver)</w:t>
      </w:r>
    </w:p>
    <w:p w:rsidR="005644D5" w:rsidRDefault="005644D5" w:rsidP="005644D5">
      <w:pPr>
        <w:pStyle w:val="WPDefaults"/>
        <w:numPr>
          <w:ilvl w:val="1"/>
          <w:numId w:val="37"/>
        </w:numPr>
        <w:tabs>
          <w:tab w:val="clear" w:pos="0"/>
        </w:tabs>
        <w:spacing w:line="480" w:lineRule="auto"/>
        <w:rPr>
          <w:rFonts w:ascii="Times New Roman" w:hAnsi="Times New Roman" w:cs="Times New Roman"/>
        </w:rPr>
      </w:pPr>
      <w:r>
        <w:rPr>
          <w:rFonts w:ascii="Times New Roman" w:hAnsi="Times New Roman" w:cs="Times New Roman"/>
        </w:rPr>
        <w:t xml:space="preserve">Cardiac anomalies, </w:t>
      </w:r>
    </w:p>
    <w:p w:rsidR="005644D5" w:rsidRDefault="005644D5" w:rsidP="005644D5">
      <w:pPr>
        <w:pStyle w:val="WPDefaults"/>
        <w:numPr>
          <w:ilvl w:val="1"/>
          <w:numId w:val="37"/>
        </w:numPr>
        <w:tabs>
          <w:tab w:val="clear" w:pos="0"/>
        </w:tabs>
        <w:spacing w:line="480" w:lineRule="auto"/>
        <w:rPr>
          <w:rFonts w:ascii="Times New Roman" w:hAnsi="Times New Roman" w:cs="Times New Roman"/>
        </w:rPr>
      </w:pPr>
      <w:r>
        <w:rPr>
          <w:rFonts w:ascii="Times New Roman" w:hAnsi="Times New Roman" w:cs="Times New Roman"/>
        </w:rPr>
        <w:t>Cystic adenomatoid malformation of the lung</w:t>
      </w:r>
    </w:p>
    <w:p w:rsidR="005644D5" w:rsidRPr="005644D5" w:rsidRDefault="005644D5" w:rsidP="005644D5">
      <w:pPr>
        <w:pStyle w:val="WPDefaults"/>
        <w:numPr>
          <w:ilvl w:val="1"/>
          <w:numId w:val="37"/>
        </w:numPr>
        <w:tabs>
          <w:tab w:val="clear" w:pos="0"/>
        </w:tabs>
        <w:spacing w:line="480" w:lineRule="auto"/>
        <w:rPr>
          <w:rFonts w:ascii="Times New Roman" w:hAnsi="Times New Roman" w:cs="Times New Roman"/>
        </w:rPr>
      </w:pPr>
      <w:r>
        <w:rPr>
          <w:rFonts w:ascii="Times New Roman" w:hAnsi="Times New Roman" w:cs="Times New Roman"/>
        </w:rPr>
        <w:t>Chorioangioma of the placenta</w:t>
      </w:r>
    </w:p>
    <w:sectPr w:rsidR="005644D5" w:rsidRPr="005644D5" w:rsidSect="00A20965">
      <w:headerReference w:type="default" r:id="rId8"/>
      <w:type w:val="continuous"/>
      <w:pgSz w:w="12240" w:h="15840"/>
      <w:pgMar w:top="117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3545" w:rsidRDefault="00053545">
      <w:r>
        <w:separator/>
      </w:r>
    </w:p>
  </w:endnote>
  <w:endnote w:type="continuationSeparator" w:id="0">
    <w:p w:rsidR="00053545" w:rsidRDefault="00053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20002A87" w:usb1="80000000" w:usb2="00000008"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965" w:rsidRDefault="009E3770">
    <w:pPr>
      <w:pStyle w:val="Footer"/>
      <w:pBdr>
        <w:top w:val="thinThickSmallGap" w:sz="24" w:space="1" w:color="622423" w:themeColor="accent2" w:themeShade="7F"/>
      </w:pBdr>
      <w:rPr>
        <w:rFonts w:asciiTheme="majorHAnsi" w:hAnsiTheme="majorHAnsi"/>
      </w:rPr>
    </w:pPr>
    <w:r>
      <w:rPr>
        <w:rFonts w:asciiTheme="majorHAnsi" w:hAnsiTheme="majorHAnsi"/>
      </w:rPr>
      <w:t>DMS 2</w:t>
    </w:r>
    <w:r w:rsidR="00A941A2">
      <w:rPr>
        <w:rFonts w:asciiTheme="majorHAnsi" w:hAnsiTheme="majorHAnsi"/>
      </w:rPr>
      <w:t>15 Chapter 58</w:t>
    </w:r>
    <w:r w:rsidR="00A20965">
      <w:rPr>
        <w:rFonts w:asciiTheme="majorHAnsi" w:hAnsiTheme="majorHAnsi"/>
      </w:rPr>
      <w:t xml:space="preserve"> Student Notes</w:t>
    </w:r>
    <w:r w:rsidR="00A20965">
      <w:rPr>
        <w:rFonts w:asciiTheme="majorHAnsi" w:hAnsiTheme="majorHAnsi"/>
      </w:rPr>
      <w:ptab w:relativeTo="margin" w:alignment="right" w:leader="none"/>
    </w:r>
    <w:r w:rsidR="00A20965">
      <w:rPr>
        <w:rFonts w:asciiTheme="majorHAnsi" w:hAnsiTheme="majorHAnsi"/>
      </w:rPr>
      <w:t xml:space="preserve">Page </w:t>
    </w:r>
    <w:r w:rsidR="00C96DD4">
      <w:rPr>
        <w:rFonts w:asciiTheme="majorHAnsi" w:hAnsiTheme="majorHAnsi"/>
        <w:noProof/>
      </w:rPr>
      <w:fldChar w:fldCharType="begin"/>
    </w:r>
    <w:r w:rsidR="00C96DD4">
      <w:rPr>
        <w:rFonts w:asciiTheme="majorHAnsi" w:hAnsiTheme="majorHAnsi"/>
        <w:noProof/>
      </w:rPr>
      <w:instrText xml:space="preserve"> PAGE   \* MERGEFORMAT </w:instrText>
    </w:r>
    <w:r w:rsidR="00C96DD4">
      <w:rPr>
        <w:rFonts w:asciiTheme="majorHAnsi" w:hAnsiTheme="majorHAnsi"/>
        <w:noProof/>
      </w:rPr>
      <w:fldChar w:fldCharType="separate"/>
    </w:r>
    <w:r w:rsidR="00421E34">
      <w:rPr>
        <w:rFonts w:asciiTheme="majorHAnsi" w:hAnsiTheme="majorHAnsi"/>
        <w:noProof/>
      </w:rPr>
      <w:t>15</w:t>
    </w:r>
    <w:r w:rsidR="00C96DD4">
      <w:rPr>
        <w:rFonts w:asciiTheme="majorHAnsi" w:hAnsiTheme="majorHAnsi"/>
        <w:noProof/>
      </w:rPr>
      <w:fldChar w:fldCharType="end"/>
    </w:r>
  </w:p>
  <w:p w:rsidR="00A20965" w:rsidRDefault="00A209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3545" w:rsidRDefault="00053545">
      <w:r>
        <w:separator/>
      </w:r>
    </w:p>
  </w:footnote>
  <w:footnote w:type="continuationSeparator" w:id="0">
    <w:p w:rsidR="00053545" w:rsidRDefault="000535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3E6A" w:rsidRPr="00BF4B15" w:rsidRDefault="004B3E6A" w:rsidP="00A20965">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D3B06"/>
    <w:multiLevelType w:val="hybridMultilevel"/>
    <w:tmpl w:val="49ACA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054B6A"/>
    <w:multiLevelType w:val="hybridMultilevel"/>
    <w:tmpl w:val="C9229EA6"/>
    <w:lvl w:ilvl="0" w:tplc="FFFFFFFF">
      <w:start w:val="1"/>
      <w:numFmt w:val="bullet"/>
      <w:lvlText w:val="o"/>
      <w:lvlJc w:val="left"/>
      <w:pPr>
        <w:tabs>
          <w:tab w:val="num" w:pos="720"/>
        </w:tabs>
        <w:ind w:left="720" w:hanging="360"/>
      </w:pPr>
      <w:rPr>
        <w:rFonts w:ascii="Courier New" w:hAnsi="Courier New"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1143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69926DF"/>
    <w:multiLevelType w:val="hybridMultilevel"/>
    <w:tmpl w:val="C8D645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88782F"/>
    <w:multiLevelType w:val="hybridMultilevel"/>
    <w:tmpl w:val="E50A65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5229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47145D3"/>
    <w:multiLevelType w:val="hybridMultilevel"/>
    <w:tmpl w:val="000634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3F0940"/>
    <w:multiLevelType w:val="hybridMultilevel"/>
    <w:tmpl w:val="1090AE7A"/>
    <w:lvl w:ilvl="0" w:tplc="FFFFFFFF">
      <w:start w:val="1"/>
      <w:numFmt w:val="bullet"/>
      <w:lvlText w:val="o"/>
      <w:lvlJc w:val="left"/>
      <w:pPr>
        <w:tabs>
          <w:tab w:val="num" w:pos="720"/>
        </w:tabs>
        <w:ind w:left="720" w:hanging="360"/>
      </w:pPr>
      <w:rPr>
        <w:rFonts w:ascii="Courier New" w:hAnsi="Courier New"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560C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63B689C"/>
    <w:multiLevelType w:val="hybridMultilevel"/>
    <w:tmpl w:val="D6BA4914"/>
    <w:lvl w:ilvl="0" w:tplc="FFFFFFFF">
      <w:start w:val="1"/>
      <w:numFmt w:val="bullet"/>
      <w:lvlText w:val="o"/>
      <w:lvlJc w:val="left"/>
      <w:pPr>
        <w:tabs>
          <w:tab w:val="num" w:pos="720"/>
        </w:tabs>
        <w:ind w:left="720" w:hanging="360"/>
      </w:pPr>
      <w:rPr>
        <w:rFonts w:ascii="Courier New" w:hAnsi="Courier New"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4235DD"/>
    <w:multiLevelType w:val="hybridMultilevel"/>
    <w:tmpl w:val="5D1A2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1A6279"/>
    <w:multiLevelType w:val="hybridMultilevel"/>
    <w:tmpl w:val="F8686F40"/>
    <w:lvl w:ilvl="0" w:tplc="FFFFFFFF">
      <w:start w:val="1"/>
      <w:numFmt w:val="bullet"/>
      <w:lvlText w:val="o"/>
      <w:lvlJc w:val="left"/>
      <w:pPr>
        <w:tabs>
          <w:tab w:val="num" w:pos="720"/>
        </w:tabs>
        <w:ind w:left="720" w:hanging="360"/>
      </w:pPr>
      <w:rPr>
        <w:rFonts w:ascii="Courier New" w:hAnsi="Courier New"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C72473"/>
    <w:multiLevelType w:val="hybridMultilevel"/>
    <w:tmpl w:val="F4A87EE0"/>
    <w:lvl w:ilvl="0" w:tplc="FFFFFFFF">
      <w:start w:val="1"/>
      <w:numFmt w:val="bullet"/>
      <w:lvlText w:val="o"/>
      <w:lvlJc w:val="left"/>
      <w:pPr>
        <w:tabs>
          <w:tab w:val="num" w:pos="720"/>
        </w:tabs>
        <w:ind w:left="720" w:hanging="360"/>
      </w:pPr>
      <w:rPr>
        <w:rFonts w:ascii="Courier New" w:hAnsi="Courier New"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8800B4"/>
    <w:multiLevelType w:val="hybridMultilevel"/>
    <w:tmpl w:val="15DA8F8E"/>
    <w:lvl w:ilvl="0" w:tplc="FFFFFFFF">
      <w:start w:val="1"/>
      <w:numFmt w:val="bullet"/>
      <w:lvlText w:val="o"/>
      <w:lvlJc w:val="left"/>
      <w:pPr>
        <w:tabs>
          <w:tab w:val="num" w:pos="720"/>
        </w:tabs>
        <w:ind w:left="720" w:hanging="360"/>
      </w:pPr>
      <w:rPr>
        <w:rFonts w:ascii="Courier New" w:hAnsi="Courier New"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636FB2"/>
    <w:multiLevelType w:val="hybridMultilevel"/>
    <w:tmpl w:val="BDFE6370"/>
    <w:lvl w:ilvl="0" w:tplc="FFFFFFFF">
      <w:start w:val="1"/>
      <w:numFmt w:val="bullet"/>
      <w:lvlText w:val="o"/>
      <w:lvlJc w:val="left"/>
      <w:pPr>
        <w:tabs>
          <w:tab w:val="num" w:pos="720"/>
        </w:tabs>
        <w:ind w:left="720" w:hanging="360"/>
      </w:pPr>
      <w:rPr>
        <w:rFonts w:ascii="Courier New" w:hAnsi="Courier New"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19095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33E6B19"/>
    <w:multiLevelType w:val="hybridMultilevel"/>
    <w:tmpl w:val="F9A28892"/>
    <w:lvl w:ilvl="0" w:tplc="FFFFFFFF">
      <w:start w:val="1"/>
      <w:numFmt w:val="bullet"/>
      <w:lvlText w:val="o"/>
      <w:lvlJc w:val="left"/>
      <w:pPr>
        <w:tabs>
          <w:tab w:val="num" w:pos="1440"/>
        </w:tabs>
        <w:ind w:left="1440" w:hanging="360"/>
      </w:pPr>
      <w:rPr>
        <w:rFonts w:ascii="Courier New" w:hAnsi="Courier New"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43624432"/>
    <w:multiLevelType w:val="hybridMultilevel"/>
    <w:tmpl w:val="F9C47CBA"/>
    <w:lvl w:ilvl="0" w:tplc="FFFFFFFF">
      <w:start w:val="1"/>
      <w:numFmt w:val="bullet"/>
      <w:lvlText w:val="o"/>
      <w:lvlJc w:val="left"/>
      <w:pPr>
        <w:tabs>
          <w:tab w:val="num" w:pos="720"/>
        </w:tabs>
        <w:ind w:left="720" w:hanging="360"/>
      </w:pPr>
      <w:rPr>
        <w:rFonts w:ascii="Courier New" w:hAnsi="Courier New"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8B23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A667011"/>
    <w:multiLevelType w:val="hybridMultilevel"/>
    <w:tmpl w:val="2F368CCE"/>
    <w:lvl w:ilvl="0" w:tplc="FFFFFFFF">
      <w:start w:val="1"/>
      <w:numFmt w:val="decimal"/>
      <w:lvlText w:val="%1."/>
      <w:lvlJc w:val="left"/>
      <w:pPr>
        <w:tabs>
          <w:tab w:val="num" w:pos="360"/>
        </w:tabs>
        <w:ind w:left="360" w:hanging="360"/>
      </w:pPr>
      <w:rPr>
        <w:rFonts w:cs="Times New Roman"/>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20" w15:restartNumberingAfterBreak="0">
    <w:nsid w:val="4D6152F6"/>
    <w:multiLevelType w:val="hybridMultilevel"/>
    <w:tmpl w:val="85B6045C"/>
    <w:lvl w:ilvl="0" w:tplc="FFFFFFFF">
      <w:start w:val="1"/>
      <w:numFmt w:val="bullet"/>
      <w:lvlText w:val="o"/>
      <w:lvlJc w:val="left"/>
      <w:pPr>
        <w:tabs>
          <w:tab w:val="num" w:pos="1080"/>
        </w:tabs>
        <w:ind w:left="1080" w:hanging="360"/>
      </w:pPr>
      <w:rPr>
        <w:rFonts w:ascii="Courier New" w:hAnsi="Courier New" w:hint="default"/>
      </w:rPr>
    </w:lvl>
    <w:lvl w:ilvl="1" w:tplc="FFFFFFFF">
      <w:start w:val="1"/>
      <w:numFmt w:val="decimal"/>
      <w:lvlText w:val="%2."/>
      <w:lvlJc w:val="left"/>
      <w:pPr>
        <w:tabs>
          <w:tab w:val="num" w:pos="1800"/>
        </w:tabs>
        <w:ind w:left="1800" w:hanging="360"/>
      </w:pPr>
      <w:rPr>
        <w:rFonts w:cs="Times New Roman" w:hint="default"/>
      </w:rPr>
    </w:lvl>
    <w:lvl w:ilvl="2" w:tplc="FFFFFFFF">
      <w:start w:val="1"/>
      <w:numFmt w:val="decimal"/>
      <w:lvlText w:val="%3)"/>
      <w:lvlJc w:val="left"/>
      <w:pPr>
        <w:tabs>
          <w:tab w:val="num" w:pos="2520"/>
        </w:tabs>
        <w:ind w:left="2520" w:hanging="360"/>
      </w:pPr>
      <w:rPr>
        <w:rFonts w:cs="Times New Roman"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17963FF"/>
    <w:multiLevelType w:val="hybridMultilevel"/>
    <w:tmpl w:val="E7A2D31C"/>
    <w:lvl w:ilvl="0" w:tplc="FFFFFFFF">
      <w:start w:val="1"/>
      <w:numFmt w:val="bullet"/>
      <w:lvlText w:val="o"/>
      <w:lvlJc w:val="left"/>
      <w:pPr>
        <w:tabs>
          <w:tab w:val="num" w:pos="720"/>
        </w:tabs>
        <w:ind w:left="720" w:hanging="360"/>
      </w:pPr>
      <w:rPr>
        <w:rFonts w:ascii="Courier New" w:hAnsi="Courier New"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AC3B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9265E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AF12514"/>
    <w:multiLevelType w:val="hybridMultilevel"/>
    <w:tmpl w:val="3A6A49E8"/>
    <w:lvl w:ilvl="0" w:tplc="FFFFFFFF">
      <w:start w:val="1"/>
      <w:numFmt w:val="bullet"/>
      <w:lvlText w:val="o"/>
      <w:lvlJc w:val="left"/>
      <w:pPr>
        <w:tabs>
          <w:tab w:val="num" w:pos="720"/>
        </w:tabs>
        <w:ind w:left="720" w:hanging="360"/>
      </w:pPr>
      <w:rPr>
        <w:rFonts w:ascii="Courier New" w:hAnsi="Courier New"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BC76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09E6893"/>
    <w:multiLevelType w:val="hybridMultilevel"/>
    <w:tmpl w:val="468A9E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9E82E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CAE2834"/>
    <w:multiLevelType w:val="hybridMultilevel"/>
    <w:tmpl w:val="DB549DAC"/>
    <w:lvl w:ilvl="0" w:tplc="FFFFFFFF">
      <w:start w:val="1"/>
      <w:numFmt w:val="bullet"/>
      <w:lvlText w:val="o"/>
      <w:lvlJc w:val="left"/>
      <w:pPr>
        <w:tabs>
          <w:tab w:val="num" w:pos="1440"/>
        </w:tabs>
        <w:ind w:left="1440" w:hanging="360"/>
      </w:pPr>
      <w:rPr>
        <w:rFonts w:ascii="Courier New" w:hAnsi="Courier New"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704C75C6"/>
    <w:multiLevelType w:val="hybridMultilevel"/>
    <w:tmpl w:val="1174D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6E6FEE"/>
    <w:multiLevelType w:val="hybridMultilevel"/>
    <w:tmpl w:val="A0FC50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9A3E7B"/>
    <w:multiLevelType w:val="hybridMultilevel"/>
    <w:tmpl w:val="5C7EC0FA"/>
    <w:lvl w:ilvl="0" w:tplc="FFFFFFFF">
      <w:start w:val="1"/>
      <w:numFmt w:val="bullet"/>
      <w:lvlText w:val="o"/>
      <w:lvlJc w:val="left"/>
      <w:pPr>
        <w:tabs>
          <w:tab w:val="num" w:pos="720"/>
        </w:tabs>
        <w:ind w:left="720" w:hanging="360"/>
      </w:pPr>
      <w:rPr>
        <w:rFonts w:ascii="Courier New" w:hAnsi="Courier New"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FC6845"/>
    <w:multiLevelType w:val="hybridMultilevel"/>
    <w:tmpl w:val="BFC47508"/>
    <w:lvl w:ilvl="0" w:tplc="FFFFFFFF">
      <w:start w:val="1"/>
      <w:numFmt w:val="bullet"/>
      <w:lvlText w:val="o"/>
      <w:lvlJc w:val="left"/>
      <w:pPr>
        <w:tabs>
          <w:tab w:val="num" w:pos="720"/>
        </w:tabs>
        <w:ind w:left="720" w:hanging="360"/>
      </w:pPr>
      <w:rPr>
        <w:rFonts w:ascii="Courier New" w:hAnsi="Courier New"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6FC6864"/>
    <w:multiLevelType w:val="hybridMultilevel"/>
    <w:tmpl w:val="48CC3C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3B6B3B"/>
    <w:multiLevelType w:val="hybridMultilevel"/>
    <w:tmpl w:val="1D8E2040"/>
    <w:lvl w:ilvl="0" w:tplc="FFFFFFFF">
      <w:start w:val="1"/>
      <w:numFmt w:val="bullet"/>
      <w:lvlText w:val="o"/>
      <w:lvlJc w:val="left"/>
      <w:pPr>
        <w:tabs>
          <w:tab w:val="num" w:pos="1440"/>
        </w:tabs>
        <w:ind w:left="1440" w:hanging="360"/>
      </w:pPr>
      <w:rPr>
        <w:rFonts w:ascii="Courier New" w:hAnsi="Courier New"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CAE7FCE"/>
    <w:multiLevelType w:val="hybridMultilevel"/>
    <w:tmpl w:val="91084E56"/>
    <w:lvl w:ilvl="0" w:tplc="FFFFFFFF">
      <w:start w:val="1"/>
      <w:numFmt w:val="bullet"/>
      <w:lvlText w:val="o"/>
      <w:lvlJc w:val="left"/>
      <w:pPr>
        <w:tabs>
          <w:tab w:val="num" w:pos="1440"/>
        </w:tabs>
        <w:ind w:left="1440" w:hanging="360"/>
      </w:pPr>
      <w:rPr>
        <w:rFonts w:ascii="Courier New" w:hAnsi="Courier New"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7CCD2533"/>
    <w:multiLevelType w:val="hybridMultilevel"/>
    <w:tmpl w:val="B6FC6C56"/>
    <w:lvl w:ilvl="0" w:tplc="FFFFFFFF">
      <w:start w:val="1"/>
      <w:numFmt w:val="bullet"/>
      <w:lvlText w:val="o"/>
      <w:lvlJc w:val="left"/>
      <w:pPr>
        <w:tabs>
          <w:tab w:val="num" w:pos="720"/>
        </w:tabs>
        <w:ind w:left="720" w:hanging="360"/>
      </w:pPr>
      <w:rPr>
        <w:rFonts w:ascii="Courier New" w:hAnsi="Courier New" w:hint="default"/>
        <w:b w:val="0"/>
        <w:i w:val="0"/>
        <w:color w:val="auto"/>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15"/>
  </w:num>
  <w:num w:numId="3">
    <w:abstractNumId w:val="22"/>
  </w:num>
  <w:num w:numId="4">
    <w:abstractNumId w:val="5"/>
  </w:num>
  <w:num w:numId="5">
    <w:abstractNumId w:val="25"/>
  </w:num>
  <w:num w:numId="6">
    <w:abstractNumId w:val="23"/>
  </w:num>
  <w:num w:numId="7">
    <w:abstractNumId w:val="18"/>
  </w:num>
  <w:num w:numId="8">
    <w:abstractNumId w:val="2"/>
  </w:num>
  <w:num w:numId="9">
    <w:abstractNumId w:val="8"/>
  </w:num>
  <w:num w:numId="10">
    <w:abstractNumId w:val="20"/>
  </w:num>
  <w:num w:numId="11">
    <w:abstractNumId w:val="16"/>
  </w:num>
  <w:num w:numId="12">
    <w:abstractNumId w:val="34"/>
  </w:num>
  <w:num w:numId="13">
    <w:abstractNumId w:val="24"/>
  </w:num>
  <w:num w:numId="14">
    <w:abstractNumId w:val="14"/>
  </w:num>
  <w:num w:numId="15">
    <w:abstractNumId w:val="7"/>
  </w:num>
  <w:num w:numId="16">
    <w:abstractNumId w:val="17"/>
  </w:num>
  <w:num w:numId="17">
    <w:abstractNumId w:val="12"/>
  </w:num>
  <w:num w:numId="18">
    <w:abstractNumId w:val="31"/>
  </w:num>
  <w:num w:numId="19">
    <w:abstractNumId w:val="9"/>
  </w:num>
  <w:num w:numId="20">
    <w:abstractNumId w:val="35"/>
  </w:num>
  <w:num w:numId="21">
    <w:abstractNumId w:val="19"/>
  </w:num>
  <w:num w:numId="22">
    <w:abstractNumId w:val="28"/>
  </w:num>
  <w:num w:numId="23">
    <w:abstractNumId w:val="21"/>
  </w:num>
  <w:num w:numId="24">
    <w:abstractNumId w:val="13"/>
  </w:num>
  <w:num w:numId="25">
    <w:abstractNumId w:val="36"/>
  </w:num>
  <w:num w:numId="26">
    <w:abstractNumId w:val="1"/>
  </w:num>
  <w:num w:numId="27">
    <w:abstractNumId w:val="32"/>
  </w:num>
  <w:num w:numId="28">
    <w:abstractNumId w:val="11"/>
  </w:num>
  <w:num w:numId="29">
    <w:abstractNumId w:val="10"/>
  </w:num>
  <w:num w:numId="30">
    <w:abstractNumId w:val="6"/>
  </w:num>
  <w:num w:numId="31">
    <w:abstractNumId w:val="0"/>
  </w:num>
  <w:num w:numId="32">
    <w:abstractNumId w:val="3"/>
  </w:num>
  <w:num w:numId="33">
    <w:abstractNumId w:val="26"/>
  </w:num>
  <w:num w:numId="34">
    <w:abstractNumId w:val="33"/>
  </w:num>
  <w:num w:numId="35">
    <w:abstractNumId w:val="30"/>
  </w:num>
  <w:num w:numId="36">
    <w:abstractNumId w:val="4"/>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FA198E"/>
    <w:rsid w:val="00053545"/>
    <w:rsid w:val="000C1B53"/>
    <w:rsid w:val="001E3694"/>
    <w:rsid w:val="00261B2E"/>
    <w:rsid w:val="002F6063"/>
    <w:rsid w:val="0034431B"/>
    <w:rsid w:val="003C7C55"/>
    <w:rsid w:val="00400D1E"/>
    <w:rsid w:val="00421E34"/>
    <w:rsid w:val="004B3E6A"/>
    <w:rsid w:val="005644D5"/>
    <w:rsid w:val="006125F3"/>
    <w:rsid w:val="00691149"/>
    <w:rsid w:val="007A6F9D"/>
    <w:rsid w:val="008525AD"/>
    <w:rsid w:val="008C2076"/>
    <w:rsid w:val="008D7B9C"/>
    <w:rsid w:val="00932287"/>
    <w:rsid w:val="009479F3"/>
    <w:rsid w:val="009807D3"/>
    <w:rsid w:val="009A2930"/>
    <w:rsid w:val="009E3770"/>
    <w:rsid w:val="00A20965"/>
    <w:rsid w:val="00A73E88"/>
    <w:rsid w:val="00A941A2"/>
    <w:rsid w:val="00BB4C8A"/>
    <w:rsid w:val="00BC52C9"/>
    <w:rsid w:val="00BF4B15"/>
    <w:rsid w:val="00C96DD4"/>
    <w:rsid w:val="00E66B9A"/>
    <w:rsid w:val="00F32871"/>
    <w:rsid w:val="00FA198E"/>
    <w:rsid w:val="00FC0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CFAD223-DC82-4045-A994-13E2F6D65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198E"/>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Defaults">
    <w:name w:val="WP Defaults"/>
    <w:uiPriority w:val="99"/>
    <w:rsid w:val="00FA198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spacing w:after="0" w:line="240" w:lineRule="atLeast"/>
    </w:pPr>
    <w:rPr>
      <w:rFonts w:ascii="Times" w:hAnsi="Times" w:cs="Times"/>
      <w:sz w:val="24"/>
      <w:szCs w:val="24"/>
      <w:lang w:eastAsia="en-GB"/>
    </w:rPr>
  </w:style>
  <w:style w:type="paragraph" w:styleId="Header">
    <w:name w:val="header"/>
    <w:basedOn w:val="Normal"/>
    <w:link w:val="HeaderChar"/>
    <w:uiPriority w:val="99"/>
    <w:rsid w:val="00FA198E"/>
    <w:pPr>
      <w:widowControl w:val="0"/>
      <w:tabs>
        <w:tab w:val="center" w:pos="4320"/>
        <w:tab w:val="right" w:pos="8640"/>
      </w:tabs>
      <w:autoSpaceDE w:val="0"/>
      <w:autoSpaceDN w:val="0"/>
    </w:pPr>
    <w:rPr>
      <w:rFonts w:ascii="Geneva" w:hAnsi="Geneva" w:cs="Geneva"/>
      <w:sz w:val="20"/>
      <w:szCs w:val="20"/>
      <w:lang w:eastAsia="en-GB"/>
    </w:rPr>
  </w:style>
  <w:style w:type="character" w:customStyle="1" w:styleId="HeaderChar">
    <w:name w:val="Header Char"/>
    <w:basedOn w:val="DefaultParagraphFont"/>
    <w:link w:val="Header"/>
    <w:uiPriority w:val="99"/>
    <w:semiHidden/>
    <w:rsid w:val="00691149"/>
    <w:rPr>
      <w:sz w:val="24"/>
      <w:szCs w:val="24"/>
    </w:rPr>
  </w:style>
  <w:style w:type="paragraph" w:styleId="Footer">
    <w:name w:val="footer"/>
    <w:basedOn w:val="Normal"/>
    <w:link w:val="FooterChar"/>
    <w:uiPriority w:val="99"/>
    <w:rsid w:val="00FA198E"/>
    <w:pPr>
      <w:widowControl w:val="0"/>
      <w:tabs>
        <w:tab w:val="center" w:pos="4320"/>
        <w:tab w:val="right" w:pos="8640"/>
      </w:tabs>
      <w:autoSpaceDE w:val="0"/>
      <w:autoSpaceDN w:val="0"/>
    </w:pPr>
    <w:rPr>
      <w:rFonts w:ascii="Geneva" w:hAnsi="Geneva" w:cs="Geneva"/>
      <w:sz w:val="20"/>
      <w:szCs w:val="20"/>
      <w:lang w:eastAsia="en-GB"/>
    </w:rPr>
  </w:style>
  <w:style w:type="character" w:customStyle="1" w:styleId="FooterChar">
    <w:name w:val="Footer Char"/>
    <w:basedOn w:val="DefaultParagraphFont"/>
    <w:link w:val="Footer"/>
    <w:uiPriority w:val="99"/>
    <w:rsid w:val="00691149"/>
    <w:rPr>
      <w:sz w:val="24"/>
      <w:szCs w:val="24"/>
    </w:rPr>
  </w:style>
  <w:style w:type="character" w:styleId="PageNumber">
    <w:name w:val="page number"/>
    <w:basedOn w:val="DefaultParagraphFont"/>
    <w:uiPriority w:val="99"/>
    <w:rsid w:val="00FA198E"/>
    <w:rPr>
      <w:rFonts w:cs="Times New Roman"/>
    </w:rPr>
  </w:style>
  <w:style w:type="paragraph" w:styleId="Title">
    <w:name w:val="Title"/>
    <w:basedOn w:val="Normal"/>
    <w:link w:val="TitleChar"/>
    <w:uiPriority w:val="99"/>
    <w:qFormat/>
    <w:rsid w:val="00FA198E"/>
    <w:pPr>
      <w:widowControl w:val="0"/>
      <w:tabs>
        <w:tab w:val="left" w:pos="720"/>
        <w:tab w:val="left" w:pos="1512"/>
        <w:tab w:val="left" w:pos="2664"/>
        <w:tab w:val="left" w:pos="3816"/>
        <w:tab w:val="left" w:pos="4968"/>
        <w:tab w:val="left" w:pos="6120"/>
        <w:tab w:val="left" w:pos="7272"/>
        <w:tab w:val="left" w:pos="8424"/>
        <w:tab w:val="left" w:pos="9576"/>
      </w:tabs>
      <w:autoSpaceDE w:val="0"/>
      <w:autoSpaceDN w:val="0"/>
      <w:spacing w:line="240" w:lineRule="atLeast"/>
      <w:jc w:val="center"/>
    </w:pPr>
    <w:rPr>
      <w:rFonts w:ascii="Book Antiqua" w:hAnsi="Book Antiqua" w:cs="Book Antiqua"/>
      <w:b/>
      <w:bCs/>
      <w:lang w:eastAsia="en-GB"/>
    </w:rPr>
  </w:style>
  <w:style w:type="character" w:customStyle="1" w:styleId="TitleChar">
    <w:name w:val="Title Char"/>
    <w:basedOn w:val="DefaultParagraphFont"/>
    <w:link w:val="Title"/>
    <w:uiPriority w:val="10"/>
    <w:rsid w:val="00691149"/>
    <w:rPr>
      <w:rFonts w:asciiTheme="majorHAnsi" w:eastAsiaTheme="majorEastAsia" w:hAnsiTheme="majorHAnsi" w:cstheme="majorBidi"/>
      <w:b/>
      <w:bCs/>
      <w:kern w:val="28"/>
      <w:sz w:val="32"/>
      <w:szCs w:val="32"/>
    </w:rPr>
  </w:style>
  <w:style w:type="paragraph" w:styleId="BalloonText">
    <w:name w:val="Balloon Text"/>
    <w:basedOn w:val="Normal"/>
    <w:link w:val="BalloonTextChar"/>
    <w:uiPriority w:val="99"/>
    <w:semiHidden/>
    <w:unhideWhenUsed/>
    <w:rsid w:val="00A20965"/>
    <w:rPr>
      <w:rFonts w:ascii="Tahoma" w:hAnsi="Tahoma" w:cs="Tahoma"/>
      <w:sz w:val="16"/>
      <w:szCs w:val="16"/>
    </w:rPr>
  </w:style>
  <w:style w:type="character" w:customStyle="1" w:styleId="BalloonTextChar">
    <w:name w:val="Balloon Text Char"/>
    <w:basedOn w:val="DefaultParagraphFont"/>
    <w:link w:val="BalloonText"/>
    <w:uiPriority w:val="99"/>
    <w:semiHidden/>
    <w:rsid w:val="00A209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33103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201</TotalTime>
  <Pages>22</Pages>
  <Words>4149</Words>
  <Characters>23655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Hagen: Textbook of Diagnostic Ultrasonography, 6th Edition</vt:lpstr>
    </vt:vector>
  </TitlesOfParts>
  <Company>Elsevier</Company>
  <LinksUpToDate>false</LinksUpToDate>
  <CharactersWithSpaces>27749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Hagen: Textbook of Diagnostic Ultrasonography, 6th Edition</dc:title>
  <dc:subject/>
  <dc:creator>localadmin</dc:creator>
  <cp:keywords/>
  <dc:description/>
  <cp:lastModifiedBy>Erb, Juliene</cp:lastModifiedBy>
  <cp:revision>6</cp:revision>
  <dcterms:created xsi:type="dcterms:W3CDTF">2010-05-19T14:37:00Z</dcterms:created>
  <dcterms:modified xsi:type="dcterms:W3CDTF">2019-12-20T16:24:00Z</dcterms:modified>
</cp:coreProperties>
</file>