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F9" w:rsidRPr="007C03FE" w:rsidRDefault="009205C0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Nombre: Iam S.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Ríos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Rojas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Pensamiento Cristiano</w:t>
      </w: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Examen 2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Creo en Jesucristo</w:t>
      </w: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Cada pregunta tiene un valor de 5 puntos. </w:t>
      </w: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Las preguntas son de respuesta corta (3-5 oraciones), pero se espera que se desarrollen las ideas y argumentos de manera completa. Pueden consultar las notas y lecturas (excepto en la primera pregunta). </w:t>
      </w: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Tendrán 4 horas para completarlo (7-11pm del lunes 28 de octubre) y subirlo al dropbox de la clase. 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Escribe el Credo de los Apóstoles completo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9205C0" w:rsidP="004D2C75">
      <w:pPr>
        <w:pStyle w:val="Bod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Creo en Dios Padre todo poderoso, creador del cielo y de la tierra en su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único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hijo como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Señor</w:t>
      </w:r>
      <w:r w:rsidR="00E61C09">
        <w:rPr>
          <w:rFonts w:ascii="Times New Roman" w:hAnsi="Times New Roman" w:cs="Times New Roman"/>
          <w:sz w:val="24"/>
          <w:szCs w:val="24"/>
          <w:lang w:val="es-PR"/>
        </w:rPr>
        <w:t xml:space="preserve"> y Salvador, nacido de la v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irgen </w:t>
      </w:r>
      <w:r w:rsidR="00E61C09">
        <w:rPr>
          <w:rFonts w:ascii="Times New Roman" w:hAnsi="Times New Roman" w:cs="Times New Roman"/>
          <w:sz w:val="24"/>
          <w:szCs w:val="24"/>
          <w:lang w:val="es-PR"/>
        </w:rPr>
        <w:t>M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aría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padecio bajo el poder de Poncio Pilato fue crucificado muerto y  sepultado,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descendió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 los muertos al tercer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resucitó y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está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sentado a la derecha del Padre para juzgar a los vivos y a los muertos creo en un solo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bautismo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la santa iglesia universal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comunión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los santos y el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perdón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los pecados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resurrección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y la vida eterna. Amen </w:t>
      </w:r>
    </w:p>
    <w:p w:rsidR="009205C0" w:rsidRPr="007C03FE" w:rsidRDefault="009205C0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Preguntas de contenido</w:t>
      </w: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2. ¿En qué maneras es ‘Jesucristo’ más que solo un nombre?  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4E6FD1" w:rsidP="004D2C75">
      <w:pPr>
        <w:pStyle w:val="Bod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Se habla en algunos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círculos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del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la historia y el Cristo de la fe; como si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fuera el nombre que se refiere al hombre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vivió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en el primer siglo, y Cristo fuera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función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o el desarrollo de una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visión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como divino.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fue un ser humano, y como persona de la historia, su vida permanece abierta a re-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interpretación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y Cristo es un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título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cargado de significado, el ungido; equivalente al termino hebreo (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Mesías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) que significa lo mismo. Desde el Antiguo Testamento el asunto de ungir se limitaba a uno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llevaría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 cabo un rol 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función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especial; el ungido era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símbolo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separarlo, o consagrarlo para tal oficio. </w:t>
      </w:r>
    </w:p>
    <w:p w:rsidR="00911527" w:rsidRPr="007C03FE" w:rsidRDefault="00911527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3. Expl</w:t>
      </w:r>
      <w:r w:rsidR="004E6FD1" w:rsidRPr="007C03FE">
        <w:rPr>
          <w:rFonts w:ascii="Times New Roman" w:hAnsi="Times New Roman" w:cs="Times New Roman"/>
          <w:sz w:val="24"/>
          <w:szCs w:val="24"/>
          <w:lang w:val="es-PR"/>
        </w:rPr>
        <w:t>ica lo que es el docetismo y eb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>onismo, y menciona las maneras en las que el credo afirma la perspectiva correcta sobre la doble naturaleza de Jesús.</w:t>
      </w: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</w:p>
    <w:p w:rsidR="00911527" w:rsidRPr="007C03FE" w:rsidRDefault="00911527" w:rsidP="004D2C75">
      <w:pPr>
        <w:pStyle w:val="Bod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Se componen es aspectos que se refieren a su naturaleza (divinas y humanas) y su obra. Los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cristianos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no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tenían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dudas de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había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algo especial en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y que esto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provenía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Dios. Dos extremos que la iglesia rechazo:</w:t>
      </w:r>
    </w:p>
    <w:p w:rsidR="00911527" w:rsidRPr="007C03FE" w:rsidRDefault="00911527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911527" w:rsidRPr="007C03FE" w:rsidRDefault="00911527" w:rsidP="004D2C75">
      <w:pPr>
        <w:pStyle w:val="Bod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Ebonitas: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solamente humano, adoptado por Dios por su fidelidad.</w:t>
      </w:r>
    </w:p>
    <w:p w:rsidR="00911527" w:rsidRPr="007C03FE" w:rsidRDefault="00911527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911527" w:rsidRPr="007C03FE" w:rsidRDefault="00911527" w:rsidP="004D2C75">
      <w:pPr>
        <w:pStyle w:val="Bod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Docetas: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era solamente un ser celestial.</w:t>
      </w:r>
    </w:p>
    <w:p w:rsidR="00911527" w:rsidRPr="007C03FE" w:rsidRDefault="00911527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911527" w:rsidRPr="007C03FE" w:rsidRDefault="00911527" w:rsidP="004D2C75">
      <w:pPr>
        <w:pStyle w:val="Bod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lastRenderedPageBreak/>
        <w:t xml:space="preserve">Referencia en el credo que directa o indirectamente apuntan a afirmar ambas realidades, su humanidad y su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divinidad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>.</w:t>
      </w:r>
    </w:p>
    <w:p w:rsidR="00911527" w:rsidRPr="007C03FE" w:rsidRDefault="00911527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4. ¿Cuál es la posible explicación para la mención de Poncio Pilato en el credo? ¿De qué manera se relaciona a la mención de María?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3A174F" w:rsidRPr="007C03FE" w:rsidRDefault="00EC2AA3" w:rsidP="003A174F">
      <w:pPr>
        <w:pStyle w:val="Bod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Se incluye el nombre de Poncio Pilatos en el credo para resaltar que en el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centro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del credo hay una historia, con el fin de establecer una fecha, afirma otra vez su humanidad, y su realidad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histórica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>. Vemos que tanto el comienzo del credo como su final, aparecen ligados a una persona (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María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y Pilato).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5. ¿De qué manera entendemos el contexto en el </w:t>
      </w:r>
      <w:r w:rsidR="00EC2AA3" w:rsidRPr="007C03FE">
        <w:rPr>
          <w:rFonts w:ascii="Times New Roman" w:hAnsi="Times New Roman" w:cs="Times New Roman"/>
          <w:sz w:val="24"/>
          <w:szCs w:val="24"/>
          <w:lang w:val="es-PR"/>
        </w:rPr>
        <w:t>que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se expresa que Jesús descendió a los infiernos? ¿Qué relación tiene con la frase anterior y la posterior?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EC2AA3" w:rsidRPr="007C03FE" w:rsidRDefault="00EC2AA3" w:rsidP="00EC2AA3">
      <w:pPr>
        <w:pStyle w:val="Body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El credo no pretende decir lo mismo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comúnmente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se dice con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expresión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“ir al infierno”, como castigo y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condenación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final. Dios ha tocado los límites de nuestra naturaleza, desde nacimiento (embarazo, desarrollo, nacimiento) hasta la muerte (por completo) para santificarnos y unirnos a Dios.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En detalles el credo comienza en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dirección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hacia abajo. Parte del entendimiento de lo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ocurría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después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la muerte, incluso como parte final de la muerte.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Descendió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las partes más bajas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del mundo. Se dice que fue a predicarles a aquellos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habían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muerto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antes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su tiempo.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De</w:t>
      </w:r>
      <w:r w:rsidR="00E61C09">
        <w:rPr>
          <w:rFonts w:ascii="Times New Roman" w:hAnsi="Times New Roman" w:cs="Times New Roman"/>
          <w:sz w:val="24"/>
          <w:szCs w:val="24"/>
          <w:lang w:val="es-PR"/>
        </w:rPr>
        <w:t>s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cen</w:t>
      </w:r>
      <w:r w:rsidR="00E61C09">
        <w:rPr>
          <w:rFonts w:ascii="Times New Roman" w:hAnsi="Times New Roman" w:cs="Times New Roman"/>
          <w:sz w:val="24"/>
          <w:szCs w:val="24"/>
          <w:lang w:val="es-PR"/>
        </w:rPr>
        <w:t>dió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 la fuente misma del mal, la casa del enemigo, y desde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allí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vence los poderes del mal en su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resurrección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Descender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 los infiernos habla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más</w:t>
      </w:r>
      <w:r w:rsidR="00EF0C18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su obra salvadora que de otra cosa.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6. Consultar Wright Cap. 7 y comentar sobre aquello que, según el autor, el cristianismo NO es, y contrastarlo con lo que dice sobre de qué se trata el cristianismo. 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911527" w:rsidRPr="007C03FE" w:rsidRDefault="004D2C75" w:rsidP="004D2C75">
      <w:pPr>
        <w:pStyle w:val="Body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Cuatro cosas que el cristianismo NO es:</w:t>
      </w:r>
    </w:p>
    <w:p w:rsidR="004D2C75" w:rsidRPr="007C03FE" w:rsidRDefault="004D2C75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es-PR"/>
        </w:rPr>
      </w:pPr>
    </w:p>
    <w:p w:rsidR="004D2C75" w:rsidRPr="007C03FE" w:rsidRDefault="004D2C75" w:rsidP="004D2C75">
      <w:pPr>
        <w:pStyle w:val="Body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No consiste en una nueva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enseñanza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moral.</w:t>
      </w:r>
    </w:p>
    <w:p w:rsidR="004D2C75" w:rsidRPr="007C03FE" w:rsidRDefault="004D2C75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es-PR"/>
        </w:rPr>
      </w:pPr>
    </w:p>
    <w:p w:rsidR="004D2C75" w:rsidRPr="007C03FE" w:rsidRDefault="004D2C75" w:rsidP="004D2C75">
      <w:pPr>
        <w:pStyle w:val="Body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No consiste en que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ofrezca un ejemplo moral.</w:t>
      </w:r>
    </w:p>
    <w:p w:rsidR="004D2C75" w:rsidRPr="007C03FE" w:rsidRDefault="004D2C75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es-PR"/>
        </w:rPr>
      </w:pPr>
    </w:p>
    <w:p w:rsidR="004D2C75" w:rsidRPr="007C03FE" w:rsidRDefault="004D2C75" w:rsidP="004D2C75">
      <w:pPr>
        <w:pStyle w:val="Body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No consiste en que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nos muestre el camino para ir al cielo.</w:t>
      </w:r>
    </w:p>
    <w:p w:rsidR="004D2C75" w:rsidRPr="007C03FE" w:rsidRDefault="004D2C75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es-PR"/>
        </w:rPr>
      </w:pPr>
    </w:p>
    <w:p w:rsidR="004D2C75" w:rsidRPr="007C03FE" w:rsidRDefault="004D2C75" w:rsidP="004D2C75">
      <w:pPr>
        <w:pStyle w:val="Body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No consiste en dar al mundo nuevas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enseñanzas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acerca de Dios.</w:t>
      </w:r>
    </w:p>
    <w:p w:rsidR="004D2C75" w:rsidRPr="007C03FE" w:rsidRDefault="004D2C75">
      <w:pPr>
        <w:pStyle w:val="Body"/>
        <w:rPr>
          <w:rFonts w:ascii="Times New Roman" w:hAnsi="Times New Roman" w:cs="Times New Roman"/>
          <w:color w:val="auto"/>
          <w:sz w:val="24"/>
          <w:szCs w:val="24"/>
          <w:lang w:val="es-PR"/>
        </w:rPr>
      </w:pPr>
    </w:p>
    <w:p w:rsidR="004D2C75" w:rsidRPr="007C03FE" w:rsidRDefault="004D2C75" w:rsidP="004D2C75">
      <w:pPr>
        <w:pStyle w:val="Body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El cristianismo trata de algo que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ocurrió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. Algo que le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ocurrió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a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de Nazaret. Algo que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ocurrió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por medio de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de Nazaret. N.T. Wright</w:t>
      </w:r>
    </w:p>
    <w:p w:rsidR="004D2C75" w:rsidRPr="007C03FE" w:rsidRDefault="004D2C75">
      <w:pPr>
        <w:pStyle w:val="Body"/>
        <w:rPr>
          <w:rFonts w:ascii="Times New Roman" w:hAnsi="Times New Roman" w:cs="Times New Roman"/>
          <w:color w:val="FF0000"/>
          <w:sz w:val="24"/>
          <w:szCs w:val="24"/>
          <w:lang w:val="es-PR"/>
        </w:rPr>
      </w:pPr>
    </w:p>
    <w:p w:rsidR="004D2C75" w:rsidRPr="007C03FE" w:rsidRDefault="003A174F" w:rsidP="003A174F">
      <w:pPr>
        <w:pStyle w:val="Body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El cristianismo consiste en: en creer en el Dios vivo, en cumplimiento de sus promesas y como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culminación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de la historia de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Israel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, ha llevado a cabo todo esto, encontrar, salvar dar nueva vida en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. Él lo ha hecho. Con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, la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operación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de rescate de Dios se ha llevado a efecto de una vez por todas. Se ha abierto de par en par una gran puerta en el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cosmos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, que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jamás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podrá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ser cerrada de nuevo. De manera particular, todos estamos invitados, convocados, en realidad a descubrir, siguiendo a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, que este nuevo mundo 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lastRenderedPageBreak/>
        <w:t xml:space="preserve">es un lugar de justicia, espiritualidad,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relación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y belleza, y que no solo tenemos que disfrutarlo como tal, sino que hemos de trabajar para que nazca en la tierra </w:t>
      </w:r>
      <w:r w:rsidR="00E61C09"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>así</w:t>
      </w:r>
      <w:r w:rsidRPr="007C03FE">
        <w:rPr>
          <w:rFonts w:ascii="Times New Roman" w:hAnsi="Times New Roman" w:cs="Times New Roman"/>
          <w:color w:val="auto"/>
          <w:sz w:val="24"/>
          <w:szCs w:val="24"/>
          <w:lang w:val="es-PR"/>
        </w:rPr>
        <w:t xml:space="preserve"> como en el cielo.</w:t>
      </w:r>
    </w:p>
    <w:p w:rsidR="004D2C75" w:rsidRPr="007C03FE" w:rsidRDefault="004D2C75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7. ¿Cuál es el significado más completo del concepto de justicia? (relacionado al aspecto de que Jesús vendrá a juzgar)</w:t>
      </w:r>
    </w:p>
    <w:p w:rsidR="00B86DE6" w:rsidRPr="007C03FE" w:rsidRDefault="00B86DE6" w:rsidP="00B86DE6">
      <w:pPr>
        <w:pStyle w:val="Body"/>
        <w:ind w:left="720"/>
        <w:rPr>
          <w:rFonts w:ascii="Times New Roman" w:hAnsi="Times New Roman" w:cs="Times New Roman"/>
          <w:sz w:val="24"/>
          <w:szCs w:val="24"/>
          <w:lang w:val="es-PR"/>
        </w:rPr>
      </w:pPr>
    </w:p>
    <w:p w:rsidR="00B86DE6" w:rsidRPr="007C03FE" w:rsidRDefault="00EF0C18" w:rsidP="00B86DE6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La justicia carga un significado espiritual </w:t>
      </w:r>
      <w:r w:rsidR="00B86DE6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el cual se define como: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tensión</w:t>
      </w:r>
      <w:r w:rsidR="00B86DE6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entre un</w:t>
      </w:r>
      <w:r w:rsidR="00B86DE6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Dios de justicia y un Dios de amor. “Marcion”. El termino de justicia se trata de poner en orden, poner en su lugar, “ajustar”, tanto el verdadero amor como la verdadera justicia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están</w:t>
      </w:r>
      <w:r w:rsidR="00B86DE6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por encima, son mucho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más</w:t>
      </w:r>
      <w:r w:rsidR="00B86DE6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grande. No es contrario al amor, sino una forma de expresar amor. Al mirar al trono de justicia, no veremos solo un juez, sino al que llevo nuestro dolor y sufrimiento. Veremos a Dios, pero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también</w:t>
      </w:r>
      <w:r w:rsidR="00B86DE6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 uno de nosotros. “Justo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González</w:t>
      </w:r>
      <w:r w:rsidR="00B86DE6" w:rsidRPr="007C03FE">
        <w:rPr>
          <w:rFonts w:ascii="Times New Roman" w:hAnsi="Times New Roman" w:cs="Times New Roman"/>
          <w:sz w:val="24"/>
          <w:szCs w:val="24"/>
          <w:lang w:val="es-PR"/>
        </w:rPr>
        <w:t>”</w:t>
      </w:r>
    </w:p>
    <w:p w:rsidR="007C03FE" w:rsidRDefault="007C03FE" w:rsidP="00B86DE6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 w:rsidP="00B86DE6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Preguntas de análisis</w:t>
      </w:r>
    </w:p>
    <w:p w:rsidR="007C03FE" w:rsidRDefault="007C03FE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8. ¿En qué maneras el credo afirma el fundamento de nuestra fe en la historia? ¿Por qué esto es importante?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86DE6" w:rsidRPr="007C03FE" w:rsidRDefault="006F039D" w:rsidP="00B86DE6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El credo afirma que este Dios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único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también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es creador de todo (cielo y tierra), no es Padre en el sentido general sino que es el Padre 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Nazaret. En </w:t>
      </w:r>
      <w:r w:rsidR="0063484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el credo 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afirma la naturaleza humana y divina 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su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señorío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afecta todas las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áreas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nuestra vida. </w:t>
      </w:r>
      <w:r w:rsidR="0063484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Nosotros al creer en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="0063484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somos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hechos</w:t>
      </w:r>
      <w:r w:rsidR="0063484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hijos de Dios. Hay una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separación</w:t>
      </w:r>
      <w:r w:rsidR="0063484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entre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creación</w:t>
      </w:r>
      <w:r w:rsidR="0063484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y el creador. Hay una diferencia que se mantiene. No compartimos su esencia.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="0063484E" w:rsidRPr="007C03FE">
        <w:rPr>
          <w:rFonts w:ascii="Times New Roman" w:hAnsi="Times New Roman" w:cs="Times New Roman"/>
          <w:sz w:val="24"/>
          <w:szCs w:val="24"/>
          <w:lang w:val="es-PR"/>
        </w:rPr>
        <w:t>, por otro lado, comparte su esencia, es igual a Dios.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9. Comenta sobre las maneras en las que esta porción del credo conecta con la fe de Israel.</w:t>
      </w:r>
    </w:p>
    <w:p w:rsidR="009A72BF" w:rsidRPr="007C03FE" w:rsidRDefault="009A72BF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9A72BF" w:rsidRPr="007C03FE" w:rsidRDefault="009A72BF" w:rsidP="009A72BF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Desde el inicio el credo afirma esta continuidad con la fe de Israel, los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cristianos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dese temprano hicieron un enlace entre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y el misteriosos siervo sufriente 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Isaías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53.</w:t>
      </w:r>
      <w:r w:rsidR="00A3568D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Desde el exilio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había</w:t>
      </w:r>
      <w:r w:rsidR="00A3568D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una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creencia</w:t>
      </w:r>
      <w:r w:rsidR="00A3568D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esperanzada en la llegada de un ungido, que restaurara el reino,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destruiría</w:t>
      </w:r>
      <w:r w:rsidR="00A3568D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los enemigos y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comenzaría</w:t>
      </w:r>
      <w:r w:rsidR="00A3568D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un nuevo orden de paz y justicia. Esto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corregía</w:t>
      </w:r>
      <w:r w:rsidR="00A3568D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el error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proponía</w:t>
      </w:r>
      <w:r w:rsidR="00A3568D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Marcion y otros, de no tener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ningún</w:t>
      </w:r>
      <w:r w:rsidR="00A3568D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vínculo con Israel, y su Dios. 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10. ¿En qué maneras esta porción del credo presenta un descenso? ¿Cómo muestra el ascenso? ¿Qué elemento se encuentra en el medio de estas dos?</w:t>
      </w:r>
    </w:p>
    <w:p w:rsidR="00A3568D" w:rsidRPr="007C03FE" w:rsidRDefault="00A3568D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A3568D" w:rsidRPr="007C03FE" w:rsidRDefault="00BF20EF" w:rsidP="00A3568D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El descenso del credo lo encontramos cuando se menciona “Al tercer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resucito de entre los muertos”.  Es el punto donde las cosas cambian, de ir en descenso a cambiar 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dirección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. Se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levantó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(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nació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sufrió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>, descendió a los infiernos) y luego (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ascendió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se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sentó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 la derecha del padre, regresara). En medio de estos dos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eventos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se encuentra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resurrección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. Sin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resurrección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el mensaje 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es solo eso, un mensaje. Creemos en el crucificado, pero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también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en el levantado. 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7C03FE" w:rsidRDefault="007C03FE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lastRenderedPageBreak/>
        <w:t xml:space="preserve">11. Si la resurrección incluye algo más que solo “vida después de la muerte”, ¿cuál es su importancia en la fe cristiana? </w:t>
      </w:r>
    </w:p>
    <w:p w:rsidR="00BF20EF" w:rsidRPr="007C03FE" w:rsidRDefault="00BF20EF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F20EF" w:rsidRPr="007C03FE" w:rsidRDefault="0061628F" w:rsidP="00BF20EF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resurrección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no es una elegante manera de decir </w:t>
      </w:r>
      <w:r w:rsidR="00DC799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“vamos al cielo al morir””. No se trata de “vida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después</w:t>
      </w:r>
      <w:r w:rsidR="00DC799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la muerte” como tal.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Más</w:t>
      </w:r>
      <w:r w:rsidR="00DC799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bien es una forma de referirse a estar corporalmente vivo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después</w:t>
      </w:r>
      <w:r w:rsidR="00DC799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un periodo en que se ha estado corporalmente muerto.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resurrección</w:t>
      </w:r>
      <w:r w:rsidR="00DC799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es la segunda fase en la vida. Si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="00DC799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ha sido resucitado, significa que el nuevo mundo de Dios, el reino de Dios, ha llegado realmente; y esto significa que tenemos una tarea por hacer. El mundo tiene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oír</w:t>
      </w:r>
      <w:r w:rsidR="00DC799E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lo que el Dios de Israel, el Dios creador, ha llevado a cabo mediante su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Mesías</w:t>
      </w:r>
      <w:r w:rsidR="00DC799E" w:rsidRPr="007C03FE">
        <w:rPr>
          <w:rFonts w:ascii="Times New Roman" w:hAnsi="Times New Roman" w:cs="Times New Roman"/>
          <w:sz w:val="24"/>
          <w:szCs w:val="24"/>
          <w:lang w:val="es-PR"/>
        </w:rPr>
        <w:t>.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12. Discute lo que Wright (p.134-137) plantea como “Jesús consciente de su vocación” vs “Jesús consciente de su divinidad”. ¿Cuál es la diferencia? ¿Cómo se relacionan estas dos? 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DC799E" w:rsidRPr="007C03FE" w:rsidRDefault="003C1231" w:rsidP="00DC799E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Han hablado de que, mientras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vivió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fue “cociente” de su divinidad” (consciente en un sentido que le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convertía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manera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instantánea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casi fortuita, en poseedor de tal conocimiento sobre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sí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mismo que hechos como su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agonía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en el huerto 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Getsemaní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parecen bastante inexplicables).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era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consiente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un llamamiento, una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vocación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para hacer y ser algo que,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según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las Escrituras, solo Dios de Israel consigue,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como verdaderamente divino y humano a la vez.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recibió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sostén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no solo de su lectura de las Escrituras, en la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encontró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con tanta claridad las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líneas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su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vocación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sino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también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por su vida de intimidad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Oracion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con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aquel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 quien llamo Abba Padre.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esta personalmente activo y presente en el mundo y en nuestras vidas, y que es nuestro rescatador y nuestro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Señor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13. ¿Qué imagen del Antiguo Testamento se cierra (o llega a su conclusión) al afirmar el nacimiento de Jesús de la virgen María?</w:t>
      </w:r>
    </w:p>
    <w:p w:rsidR="00DC799E" w:rsidRPr="007C03FE" w:rsidRDefault="00DC799E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DC799E" w:rsidRPr="007C03FE" w:rsidRDefault="00370530" w:rsidP="00DC799E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Por un lado afirman un nacimiento especial, por otro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señalan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un nacimiento real. Tal y como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es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culminación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la esperanza de Israel,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María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es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culminación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del tema de la mujer sin hijos que concibe por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intervención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divina.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Preguntas de aplicación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>14. ¿Qué significado tiene afirmar que Jesús es el Señor? Comenta sobre las implicaciones en la iglesia de afirmar que Jesús no es solo salvador, sino también Señor.</w:t>
      </w:r>
    </w:p>
    <w:p w:rsidR="00370530" w:rsidRPr="007C03FE" w:rsidRDefault="00370530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370530" w:rsidRPr="007C03FE" w:rsidRDefault="00297FB6" w:rsidP="00370530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El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título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Señor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señala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a un significado de poder y autoridad. 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Al traducir el Antigua Testamento a griego, se tradujo el nombre sagrado de Dios por </w:t>
      </w:r>
      <w:r w:rsidR="00E61C09">
        <w:rPr>
          <w:rFonts w:ascii="Times New Roman" w:hAnsi="Times New Roman" w:cs="Times New Roman"/>
          <w:sz w:val="24"/>
          <w:szCs w:val="24"/>
          <w:lang w:val="es-PR"/>
        </w:rPr>
        <w:t>kyrios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(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Señor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). Vino a ser aceptado como la forma de referirse directamente al Dios de Israel. Algunas personas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están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dispuestas en aceptar que es salvador, pero no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Señor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. Al afirmar que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Señor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nos lleva a un lugar de entrega, de reconocer su autoridad, su dominio. El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Señorío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 Cristo cuestiona o al menos pone límites a cualquier otro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Señorío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y lealtad que tengamos. Estamos diciendo que “nuestro compromiso y lealtad mayor no es a la familia, ni a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nación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, ni a la iglesia, sino a El” “Justo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González</w:t>
      </w:r>
      <w:r w:rsidR="001A2CC1" w:rsidRPr="007C03FE">
        <w:rPr>
          <w:rFonts w:ascii="Times New Roman" w:hAnsi="Times New Roman" w:cs="Times New Roman"/>
          <w:sz w:val="24"/>
          <w:szCs w:val="24"/>
          <w:lang w:val="es-PR"/>
        </w:rPr>
        <w:t>”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A6036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lastRenderedPageBreak/>
        <w:t>15. ¿Cuál es el rol de la iglesia acerca de la búsqueda de la justicia en la tierra?</w:t>
      </w:r>
    </w:p>
    <w:p w:rsidR="001A2CC1" w:rsidRPr="007C03FE" w:rsidRDefault="001A2CC1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1A2CC1" w:rsidRPr="007C03FE" w:rsidRDefault="00CB1E77" w:rsidP="001A2CC1">
      <w:pPr>
        <w:pStyle w:val="Body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El juicio de Dios es ajustar, poner orden a lo que se perdió. Es esto lo que la iglesia debe hacer, comenzar hacer ciertos ajustes en la sociedad, en los individuos, en grupos de personas, familias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etc.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Para que de esa forma poder rescatar el origen inicial, para que de esa forma la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voltead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del Padre sea echa en el Cielo </w:t>
      </w:r>
      <w:r w:rsidR="00E61C09">
        <w:rPr>
          <w:rFonts w:ascii="Times New Roman" w:hAnsi="Times New Roman" w:cs="Times New Roman"/>
          <w:sz w:val="24"/>
          <w:szCs w:val="24"/>
          <w:lang w:val="es-PR"/>
        </w:rPr>
        <w:t>como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bookmarkStart w:id="0" w:name="_GoBack"/>
      <w:bookmarkEnd w:id="0"/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también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en la tierra. Somos la semejanza de </w:t>
      </w:r>
      <w:r w:rsidR="00E61C09" w:rsidRPr="007C03FE">
        <w:rPr>
          <w:rFonts w:ascii="Times New Roman" w:hAnsi="Times New Roman" w:cs="Times New Roman"/>
          <w:sz w:val="24"/>
          <w:szCs w:val="24"/>
          <w:lang w:val="es-PR"/>
        </w:rPr>
        <w:t>Jesús</w:t>
      </w:r>
      <w:r w:rsidRPr="007C03FE">
        <w:rPr>
          <w:rFonts w:ascii="Times New Roman" w:hAnsi="Times New Roman" w:cs="Times New Roman"/>
          <w:sz w:val="24"/>
          <w:szCs w:val="24"/>
          <w:lang w:val="es-PR"/>
        </w:rPr>
        <w:t xml:space="preserve"> en la tierra y debemos seguir su norte, para que este mundo sea transformado.</w:t>
      </w: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p w:rsidR="00B043F9" w:rsidRPr="007C03FE" w:rsidRDefault="00B043F9">
      <w:pPr>
        <w:pStyle w:val="Body"/>
        <w:rPr>
          <w:rFonts w:ascii="Times New Roman" w:hAnsi="Times New Roman" w:cs="Times New Roman"/>
          <w:sz w:val="24"/>
          <w:szCs w:val="24"/>
          <w:lang w:val="es-PR"/>
        </w:rPr>
      </w:pPr>
    </w:p>
    <w:sectPr w:rsidR="00B043F9" w:rsidRPr="007C03FE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64D" w:rsidRDefault="004B164D">
      <w:r>
        <w:separator/>
      </w:r>
    </w:p>
  </w:endnote>
  <w:endnote w:type="continuationSeparator" w:id="0">
    <w:p w:rsidR="004B164D" w:rsidRDefault="004B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F9" w:rsidRDefault="00B043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64D" w:rsidRDefault="004B164D">
      <w:r>
        <w:separator/>
      </w:r>
    </w:p>
  </w:footnote>
  <w:footnote w:type="continuationSeparator" w:id="0">
    <w:p w:rsidR="004B164D" w:rsidRDefault="004B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3F9" w:rsidRDefault="00B043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DBD"/>
    <w:multiLevelType w:val="hybridMultilevel"/>
    <w:tmpl w:val="05AE394E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F4A37"/>
    <w:multiLevelType w:val="hybridMultilevel"/>
    <w:tmpl w:val="C060CE38"/>
    <w:styleLink w:val="Numbered"/>
    <w:lvl w:ilvl="0" w:tplc="CB309E3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743FC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188C0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BC3FA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623B6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70E44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94B9B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221E4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7E122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5705F0"/>
    <w:multiLevelType w:val="hybridMultilevel"/>
    <w:tmpl w:val="5498CD9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F095F"/>
    <w:multiLevelType w:val="hybridMultilevel"/>
    <w:tmpl w:val="C060CE38"/>
    <w:numStyleLink w:val="Numbered"/>
  </w:abstractNum>
  <w:abstractNum w:abstractNumId="4" w15:restartNumberingAfterBreak="0">
    <w:nsid w:val="4BDD1365"/>
    <w:multiLevelType w:val="hybridMultilevel"/>
    <w:tmpl w:val="6F5CA932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C4F96"/>
    <w:multiLevelType w:val="hybridMultilevel"/>
    <w:tmpl w:val="BECAF0F6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F9"/>
    <w:rsid w:val="000E58DF"/>
    <w:rsid w:val="001A2CC1"/>
    <w:rsid w:val="002353AF"/>
    <w:rsid w:val="00297FB6"/>
    <w:rsid w:val="002D261B"/>
    <w:rsid w:val="00370530"/>
    <w:rsid w:val="003A174F"/>
    <w:rsid w:val="003C1231"/>
    <w:rsid w:val="004B164D"/>
    <w:rsid w:val="004D2C75"/>
    <w:rsid w:val="004E6FD1"/>
    <w:rsid w:val="0061628F"/>
    <w:rsid w:val="0063484E"/>
    <w:rsid w:val="006F039D"/>
    <w:rsid w:val="007C03FE"/>
    <w:rsid w:val="00911527"/>
    <w:rsid w:val="009205C0"/>
    <w:rsid w:val="009517F7"/>
    <w:rsid w:val="009A72BF"/>
    <w:rsid w:val="00A3568D"/>
    <w:rsid w:val="00A60361"/>
    <w:rsid w:val="00B043F9"/>
    <w:rsid w:val="00B86DE6"/>
    <w:rsid w:val="00BA0949"/>
    <w:rsid w:val="00BF20EF"/>
    <w:rsid w:val="00C10B01"/>
    <w:rsid w:val="00CB1E77"/>
    <w:rsid w:val="00DC799E"/>
    <w:rsid w:val="00E61C09"/>
    <w:rsid w:val="00EC2AA3"/>
    <w:rsid w:val="00E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735EA-350E-44AA-A01E-91543CA3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PR" w:eastAsia="es-P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1675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Zoraida</cp:lastModifiedBy>
  <cp:revision>11</cp:revision>
  <dcterms:created xsi:type="dcterms:W3CDTF">2019-10-28T00:11:00Z</dcterms:created>
  <dcterms:modified xsi:type="dcterms:W3CDTF">2019-10-29T01:46:00Z</dcterms:modified>
</cp:coreProperties>
</file>