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E5C4" w14:textId="76D709ED" w:rsidR="009C0E81" w:rsidRPr="009C0E81" w:rsidRDefault="009C0E81" w:rsidP="009C0E81">
      <w:pPr>
        <w:pStyle w:val="NormalWeb"/>
        <w:spacing w:before="0" w:beforeAutospacing="0" w:after="0" w:afterAutospacing="0" w:line="480" w:lineRule="auto"/>
        <w:textAlignment w:val="baseline"/>
        <w:rPr>
          <w:rStyle w:val="Strong"/>
          <w:color w:val="393737"/>
          <w:bdr w:val="none" w:sz="0" w:space="0" w:color="auto" w:frame="1"/>
        </w:rPr>
      </w:pPr>
      <w:r w:rsidRPr="009C0E81">
        <w:rPr>
          <w:rStyle w:val="Strong"/>
          <w:color w:val="393737"/>
          <w:bdr w:val="none" w:sz="0" w:space="0" w:color="auto" w:frame="1"/>
        </w:rPr>
        <w:t>Matthew Reyes</w:t>
      </w:r>
    </w:p>
    <w:p w14:paraId="32A4BB24" w14:textId="3E1E847D" w:rsidR="009C0E81" w:rsidRPr="009C0E81" w:rsidRDefault="009C0E81" w:rsidP="009C0E81">
      <w:pPr>
        <w:pStyle w:val="NormalWeb"/>
        <w:spacing w:before="0" w:beforeAutospacing="0" w:after="0" w:afterAutospacing="0" w:line="480" w:lineRule="auto"/>
        <w:textAlignment w:val="baseline"/>
        <w:rPr>
          <w:rStyle w:val="Strong"/>
          <w:color w:val="393737"/>
          <w:bdr w:val="none" w:sz="0" w:space="0" w:color="auto" w:frame="1"/>
        </w:rPr>
      </w:pPr>
      <w:r w:rsidRPr="009C0E81">
        <w:rPr>
          <w:rStyle w:val="Strong"/>
          <w:color w:val="393737"/>
          <w:bdr w:val="none" w:sz="0" w:space="0" w:color="auto" w:frame="1"/>
        </w:rPr>
        <w:t>PSY101 NO</w:t>
      </w:r>
    </w:p>
    <w:p w14:paraId="33CD928B" w14:textId="34197327" w:rsidR="009C0E81" w:rsidRPr="009C0E81" w:rsidRDefault="009C0E81" w:rsidP="009C0E81">
      <w:pPr>
        <w:pStyle w:val="NormalWeb"/>
        <w:spacing w:before="0" w:beforeAutospacing="0" w:after="0" w:afterAutospacing="0" w:line="480" w:lineRule="auto"/>
        <w:textAlignment w:val="baseline"/>
        <w:rPr>
          <w:rStyle w:val="Strong"/>
          <w:color w:val="393737"/>
          <w:bdr w:val="none" w:sz="0" w:space="0" w:color="auto" w:frame="1"/>
        </w:rPr>
      </w:pPr>
      <w:r w:rsidRPr="009C0E81">
        <w:rPr>
          <w:rStyle w:val="Strong"/>
          <w:color w:val="393737"/>
          <w:bdr w:val="none" w:sz="0" w:space="0" w:color="auto" w:frame="1"/>
        </w:rPr>
        <w:t>Dr. Stephen Maret</w:t>
      </w:r>
    </w:p>
    <w:p w14:paraId="4D053A62" w14:textId="1F4BE861" w:rsidR="009C0E81" w:rsidRPr="009C0E81" w:rsidRDefault="009C0E81" w:rsidP="009C0E81">
      <w:pPr>
        <w:pStyle w:val="NormalWeb"/>
        <w:spacing w:before="0" w:beforeAutospacing="0" w:after="0" w:afterAutospacing="0" w:line="480" w:lineRule="auto"/>
        <w:textAlignment w:val="baseline"/>
        <w:rPr>
          <w:rStyle w:val="Strong"/>
          <w:color w:val="393737"/>
          <w:bdr w:val="none" w:sz="0" w:space="0" w:color="auto" w:frame="1"/>
        </w:rPr>
      </w:pPr>
      <w:r w:rsidRPr="009C0E81">
        <w:rPr>
          <w:rStyle w:val="Strong"/>
          <w:color w:val="393737"/>
          <w:bdr w:val="none" w:sz="0" w:space="0" w:color="auto" w:frame="1"/>
        </w:rPr>
        <w:t>Week 6 Essays</w:t>
      </w:r>
    </w:p>
    <w:p w14:paraId="3722454F" w14:textId="77777777" w:rsidR="009C0E81" w:rsidRPr="009C0E81" w:rsidRDefault="009C0E81" w:rsidP="009C0E81">
      <w:pPr>
        <w:pStyle w:val="NormalWeb"/>
        <w:spacing w:before="0" w:beforeAutospacing="0" w:after="0" w:afterAutospacing="0" w:line="480" w:lineRule="auto"/>
        <w:textAlignment w:val="baseline"/>
        <w:rPr>
          <w:rStyle w:val="Strong"/>
          <w:b w:val="0"/>
          <w:bCs w:val="0"/>
          <w:color w:val="393737"/>
          <w:bdr w:val="none" w:sz="0" w:space="0" w:color="auto" w:frame="1"/>
        </w:rPr>
      </w:pPr>
    </w:p>
    <w:p w14:paraId="09D0A6B1" w14:textId="06C4634D" w:rsidR="00174059" w:rsidRPr="009C0E81" w:rsidRDefault="00174059" w:rsidP="009C0E81">
      <w:pPr>
        <w:pStyle w:val="NormalWeb"/>
        <w:spacing w:before="0" w:beforeAutospacing="0" w:after="0" w:afterAutospacing="0" w:line="480" w:lineRule="auto"/>
        <w:textAlignment w:val="baseline"/>
        <w:rPr>
          <w:color w:val="393737"/>
        </w:rPr>
      </w:pPr>
      <w:r w:rsidRPr="009C0E81">
        <w:rPr>
          <w:rStyle w:val="Strong"/>
          <w:color w:val="393737"/>
          <w:bdr w:val="none" w:sz="0" w:space="0" w:color="auto" w:frame="1"/>
        </w:rPr>
        <w:t>Chapter 10</w:t>
      </w:r>
    </w:p>
    <w:p w14:paraId="24978D53" w14:textId="3659EBAB" w:rsidR="000462BC" w:rsidRPr="009C0E81" w:rsidRDefault="00B66C5C" w:rsidP="009C0E81">
      <w:pPr>
        <w:pStyle w:val="NormalWeb"/>
        <w:spacing w:before="0" w:beforeAutospacing="0" w:after="0" w:afterAutospacing="0" w:line="480" w:lineRule="auto"/>
        <w:textAlignment w:val="baseline"/>
        <w:rPr>
          <w:rStyle w:val="Strong"/>
          <w:b w:val="0"/>
          <w:bCs w:val="0"/>
        </w:rPr>
      </w:pPr>
      <w:r w:rsidRPr="009C0E81">
        <w:rPr>
          <w:rStyle w:val="Strong"/>
          <w:b w:val="0"/>
          <w:bCs w:val="0"/>
        </w:rPr>
        <w:t xml:space="preserve">4. </w:t>
      </w:r>
      <w:r w:rsidR="000462BC" w:rsidRPr="009C0E81">
        <w:rPr>
          <w:rStyle w:val="Strong"/>
          <w:b w:val="0"/>
          <w:bCs w:val="0"/>
          <w:color w:val="393737"/>
          <w:bdr w:val="none" w:sz="0" w:space="0" w:color="auto" w:frame="1"/>
        </w:rPr>
        <w:t xml:space="preserve">In 1872, Charles Darwin </w:t>
      </w:r>
      <w:r w:rsidR="00A31981" w:rsidRPr="009C0E81">
        <w:rPr>
          <w:rStyle w:val="Strong"/>
          <w:b w:val="0"/>
          <w:bCs w:val="0"/>
          <w:color w:val="393737"/>
          <w:bdr w:val="none" w:sz="0" w:space="0" w:color="auto" w:frame="1"/>
        </w:rPr>
        <w:t>‘</w:t>
      </w:r>
      <w:r w:rsidR="000462BC" w:rsidRPr="009C0E81">
        <w:rPr>
          <w:rStyle w:val="Strong"/>
          <w:b w:val="0"/>
          <w:bCs w:val="0"/>
          <w:color w:val="393737"/>
          <w:bdr w:val="none" w:sz="0" w:space="0" w:color="auto" w:frame="1"/>
        </w:rPr>
        <w:t xml:space="preserve">s </w:t>
      </w:r>
      <w:r w:rsidR="00A31981" w:rsidRPr="009C0E81">
        <w:rPr>
          <w:rStyle w:val="Strong"/>
          <w:b w:val="0"/>
          <w:bCs w:val="0"/>
          <w:color w:val="393737"/>
          <w:bdr w:val="none" w:sz="0" w:space="0" w:color="auto" w:frame="1"/>
        </w:rPr>
        <w:t xml:space="preserve">book, </w:t>
      </w:r>
      <w:r w:rsidR="00A31981" w:rsidRPr="009C0E81">
        <w:rPr>
          <w:rStyle w:val="Strong"/>
          <w:b w:val="0"/>
          <w:bCs w:val="0"/>
          <w:i/>
          <w:iCs/>
          <w:color w:val="393737"/>
          <w:bdr w:val="none" w:sz="0" w:space="0" w:color="auto" w:frame="1"/>
        </w:rPr>
        <w:t xml:space="preserve">The expression </w:t>
      </w:r>
      <w:r w:rsidR="000462BC" w:rsidRPr="009C0E81">
        <w:rPr>
          <w:rStyle w:val="Strong"/>
          <w:b w:val="0"/>
          <w:bCs w:val="0"/>
          <w:i/>
          <w:iCs/>
          <w:color w:val="393737"/>
          <w:bdr w:val="none" w:sz="0" w:space="0" w:color="auto" w:frame="1"/>
        </w:rPr>
        <w:t>of emotions in man and animals</w:t>
      </w:r>
      <w:r w:rsidR="009D3E32" w:rsidRPr="009C0E81">
        <w:rPr>
          <w:rStyle w:val="Strong"/>
          <w:b w:val="0"/>
          <w:bCs w:val="0"/>
          <w:color w:val="393737"/>
          <w:bdr w:val="none" w:sz="0" w:space="0" w:color="auto" w:frame="1"/>
        </w:rPr>
        <w:t>,</w:t>
      </w:r>
      <w:r w:rsidR="000462BC" w:rsidRPr="009C0E81">
        <w:rPr>
          <w:rStyle w:val="Strong"/>
          <w:b w:val="0"/>
          <w:bCs w:val="0"/>
          <w:color w:val="393737"/>
          <w:bdr w:val="none" w:sz="0" w:space="0" w:color="auto" w:frame="1"/>
        </w:rPr>
        <w:t xml:space="preserve"> proposed that </w:t>
      </w:r>
      <w:r w:rsidR="00CA709B" w:rsidRPr="009C0E81">
        <w:rPr>
          <w:rStyle w:val="Strong"/>
          <w:b w:val="0"/>
          <w:bCs w:val="0"/>
          <w:color w:val="393737"/>
          <w:bdr w:val="none" w:sz="0" w:space="0" w:color="auto" w:frame="1"/>
        </w:rPr>
        <w:t xml:space="preserve">facial expressions of emotions were the same – regardless of where a person lived.  In other words, our expressions of emotion are innate.  We are able to recognize what has been identified as the seven universal emotions that are associated with their own facial expression:  happiness, sadness, surprise, fright, disgust, anger and contempt.  We know these are innate because, as the text mentions, people who were born blind are able to produce the same facial expressions.  </w:t>
      </w:r>
    </w:p>
    <w:p w14:paraId="65156565" w14:textId="1073FB7A" w:rsidR="00B66C5C" w:rsidRPr="009C0E81" w:rsidRDefault="00B66C5C" w:rsidP="009C0E81">
      <w:pPr>
        <w:shd w:val="clear" w:color="auto" w:fill="FFFFFF"/>
        <w:spacing w:after="0" w:line="480" w:lineRule="auto"/>
        <w:textAlignment w:val="top"/>
        <w:rPr>
          <w:rStyle w:val="Strong"/>
          <w:rFonts w:ascii="Times New Roman" w:eastAsia="Times New Roman" w:hAnsi="Times New Roman" w:cs="Times New Roman"/>
          <w:b w:val="0"/>
          <w:bCs w:val="0"/>
          <w:color w:val="393737"/>
          <w:sz w:val="24"/>
          <w:szCs w:val="24"/>
          <w:bdr w:val="none" w:sz="0" w:space="0" w:color="auto" w:frame="1"/>
        </w:rPr>
      </w:pPr>
      <w:r w:rsidRPr="009C0E81">
        <w:rPr>
          <w:rStyle w:val="Strong"/>
          <w:rFonts w:ascii="Times New Roman" w:eastAsia="Times New Roman" w:hAnsi="Times New Roman" w:cs="Times New Roman"/>
          <w:b w:val="0"/>
          <w:bCs w:val="0"/>
          <w:color w:val="393737"/>
          <w:sz w:val="24"/>
          <w:szCs w:val="24"/>
          <w:bdr w:val="none" w:sz="0" w:space="0" w:color="auto" w:frame="1"/>
        </w:rPr>
        <w:t xml:space="preserve">Darwin’s theory was later supported by research by Paul Ekman and his team who conducted studies of facial expressions with the Fore tribe in 1969.  All over the world, people were able to identify the emotions in the facial expressions of the tribesmen.  This was evidence that facial expressions of emotions were universal, and that Darwin’s research was well founded.  </w:t>
      </w:r>
    </w:p>
    <w:p w14:paraId="706E0D07" w14:textId="77777777" w:rsidR="009C0E81" w:rsidRDefault="009C0E81" w:rsidP="009C0E81">
      <w:pPr>
        <w:pStyle w:val="NormalWeb"/>
        <w:spacing w:before="0" w:beforeAutospacing="0" w:after="0" w:afterAutospacing="0" w:line="480" w:lineRule="auto"/>
        <w:textAlignment w:val="baseline"/>
        <w:rPr>
          <w:color w:val="393737"/>
          <w:bdr w:val="none" w:sz="0" w:space="0" w:color="auto" w:frame="1"/>
        </w:rPr>
      </w:pPr>
    </w:p>
    <w:p w14:paraId="00DFAF08" w14:textId="3459B47E" w:rsidR="00EE2655" w:rsidRPr="009C0E81" w:rsidRDefault="006D3201"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10. Intrinsic motivation is motivation that arises from internal factors – personally rewarding</w:t>
      </w:r>
      <w:r w:rsidR="00EE2655" w:rsidRPr="009C0E81">
        <w:rPr>
          <w:color w:val="393737"/>
          <w:bdr w:val="none" w:sz="0" w:space="0" w:color="auto" w:frame="1"/>
        </w:rPr>
        <w:t xml:space="preserve"> or satisfying factors. Some examples of intrinsic motivation are:</w:t>
      </w:r>
    </w:p>
    <w:p w14:paraId="204A897E" w14:textId="5ED4285E" w:rsidR="00174059" w:rsidRPr="009C0E81" w:rsidRDefault="00EE2655" w:rsidP="009C0E81">
      <w:pPr>
        <w:pStyle w:val="NormalWeb"/>
        <w:numPr>
          <w:ilvl w:val="0"/>
          <w:numId w:val="2"/>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taking guitar lessons because I genuinely enjoyed taking them, and not because mom forced them on me (I thoroughly love music and appreciate it music more than my mom or aunts and uncles did – they were “forced” to take lessons – to become more </w:t>
      </w:r>
      <w:r w:rsidRPr="009C0E81">
        <w:rPr>
          <w:color w:val="393737"/>
          <w:bdr w:val="none" w:sz="0" w:space="0" w:color="auto" w:frame="1"/>
        </w:rPr>
        <w:lastRenderedPageBreak/>
        <w:t>“cultured” as children, whereas my mom let me go to where I was drawn – whether it was music or art, photography, etc</w:t>
      </w:r>
      <w:r w:rsidR="009D3E32" w:rsidRPr="009C0E81">
        <w:rPr>
          <w:color w:val="393737"/>
          <w:bdr w:val="none" w:sz="0" w:space="0" w:color="auto" w:frame="1"/>
        </w:rPr>
        <w:t>.</w:t>
      </w:r>
      <w:r w:rsidRPr="009C0E81">
        <w:rPr>
          <w:color w:val="393737"/>
          <w:bdr w:val="none" w:sz="0" w:space="0" w:color="auto" w:frame="1"/>
        </w:rPr>
        <w:t xml:space="preserve">). </w:t>
      </w:r>
    </w:p>
    <w:p w14:paraId="66897A78" w14:textId="77777777" w:rsidR="00EE2655" w:rsidRPr="009C0E81" w:rsidRDefault="00EE2655" w:rsidP="009C0E81">
      <w:pPr>
        <w:pStyle w:val="NormalWeb"/>
        <w:numPr>
          <w:ilvl w:val="0"/>
          <w:numId w:val="2"/>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spending time with my grandparents because I enjoy being with them – not because I feel I have to.  </w:t>
      </w:r>
    </w:p>
    <w:p w14:paraId="432C2ED0" w14:textId="77777777" w:rsidR="00EE2655" w:rsidRPr="009C0E81" w:rsidRDefault="00EE2655" w:rsidP="009C0E81">
      <w:pPr>
        <w:pStyle w:val="NormalWeb"/>
        <w:numPr>
          <w:ilvl w:val="0"/>
          <w:numId w:val="2"/>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Spending time with people because </w:t>
      </w:r>
      <w:r w:rsidR="002304D7" w:rsidRPr="009C0E81">
        <w:rPr>
          <w:color w:val="393737"/>
          <w:bdr w:val="none" w:sz="0" w:space="0" w:color="auto" w:frame="1"/>
        </w:rPr>
        <w:t xml:space="preserve">I like their company, and not because I have anything to gain from being with them </w:t>
      </w:r>
    </w:p>
    <w:p w14:paraId="110CC239" w14:textId="77777777" w:rsidR="002304D7" w:rsidRPr="009C0E81" w:rsidRDefault="002304D7" w:rsidP="009C0E81">
      <w:pPr>
        <w:pStyle w:val="NormalWeb"/>
        <w:numPr>
          <w:ilvl w:val="0"/>
          <w:numId w:val="2"/>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Working out and eating right so I can have a healthy lifestyle instead of trying to impress others.  </w:t>
      </w:r>
    </w:p>
    <w:p w14:paraId="3183C453" w14:textId="77777777" w:rsidR="002304D7" w:rsidRPr="009C0E81" w:rsidRDefault="002304D7" w:rsidP="009C0E81">
      <w:pPr>
        <w:pStyle w:val="NormalWeb"/>
        <w:numPr>
          <w:ilvl w:val="0"/>
          <w:numId w:val="2"/>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Giving a gift just because – and expecting anything in return…</w:t>
      </w:r>
    </w:p>
    <w:p w14:paraId="49509B11" w14:textId="77777777" w:rsidR="009C0E81" w:rsidRDefault="009C0E81" w:rsidP="009C0E81">
      <w:pPr>
        <w:pStyle w:val="NormalWeb"/>
        <w:spacing w:before="0" w:beforeAutospacing="0" w:after="0" w:afterAutospacing="0" w:line="480" w:lineRule="auto"/>
        <w:textAlignment w:val="baseline"/>
        <w:rPr>
          <w:color w:val="393737"/>
          <w:bdr w:val="none" w:sz="0" w:space="0" w:color="auto" w:frame="1"/>
        </w:rPr>
      </w:pPr>
    </w:p>
    <w:p w14:paraId="28E78E61" w14:textId="6956FDB9" w:rsidR="002111EE" w:rsidRPr="009C0E81" w:rsidRDefault="00174059"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11. </w:t>
      </w:r>
      <w:r w:rsidR="002111EE" w:rsidRPr="009C0E81">
        <w:rPr>
          <w:color w:val="393737"/>
          <w:bdr w:val="none" w:sz="0" w:space="0" w:color="auto" w:frame="1"/>
        </w:rPr>
        <w:t>Although the terms are often used interchangeably, mood and emotions are two very separate things.  Emotions are subjective states of being that are described as feelings</w:t>
      </w:r>
      <w:r w:rsidR="00796ED7" w:rsidRPr="009C0E81">
        <w:rPr>
          <w:color w:val="393737"/>
          <w:bdr w:val="none" w:sz="0" w:space="0" w:color="auto" w:frame="1"/>
        </w:rPr>
        <w:t xml:space="preserve"> – such as joy, despair, anger, or fear or surprised.  These are not moods.  </w:t>
      </w:r>
      <w:r w:rsidR="002111EE" w:rsidRPr="009C0E81">
        <w:rPr>
          <w:color w:val="393737"/>
          <w:bdr w:val="none" w:sz="0" w:space="0" w:color="auto" w:frame="1"/>
        </w:rPr>
        <w:t xml:space="preserve">  Moods, however, are less intense states that do not occur in response to something we experience.  They are not associated with emotion</w:t>
      </w:r>
      <w:r w:rsidR="00796ED7" w:rsidRPr="009C0E81">
        <w:rPr>
          <w:color w:val="393737"/>
          <w:bdr w:val="none" w:sz="0" w:space="0" w:color="auto" w:frame="1"/>
        </w:rPr>
        <w:t>.</w:t>
      </w:r>
      <w:r w:rsidR="002111EE" w:rsidRPr="009C0E81">
        <w:rPr>
          <w:color w:val="393737"/>
          <w:bdr w:val="none" w:sz="0" w:space="0" w:color="auto" w:frame="1"/>
        </w:rPr>
        <w:t xml:space="preserve">  </w:t>
      </w:r>
    </w:p>
    <w:p w14:paraId="7115B894" w14:textId="77777777" w:rsidR="009C0E81" w:rsidRDefault="009C0E81" w:rsidP="009C0E81">
      <w:pPr>
        <w:pStyle w:val="NormalWeb"/>
        <w:spacing w:before="0" w:beforeAutospacing="0" w:after="0" w:afterAutospacing="0" w:line="480" w:lineRule="auto"/>
        <w:textAlignment w:val="baseline"/>
        <w:rPr>
          <w:color w:val="393737"/>
          <w:bdr w:val="none" w:sz="0" w:space="0" w:color="auto" w:frame="1"/>
        </w:rPr>
      </w:pPr>
    </w:p>
    <w:p w14:paraId="0EE2CDDC" w14:textId="3A9B40E7" w:rsidR="00FD6482" w:rsidRPr="009C0E81" w:rsidRDefault="00174059"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14. </w:t>
      </w:r>
      <w:r w:rsidR="002304D7" w:rsidRPr="009C0E81">
        <w:rPr>
          <w:color w:val="393737"/>
          <w:bdr w:val="none" w:sz="0" w:space="0" w:color="auto" w:frame="1"/>
        </w:rPr>
        <w:t xml:space="preserve">extrinsic motivation is motivation that arises from external factors </w:t>
      </w:r>
      <w:r w:rsidR="00773B04" w:rsidRPr="009C0E81">
        <w:rPr>
          <w:color w:val="393737"/>
          <w:bdr w:val="none" w:sz="0" w:space="0" w:color="auto" w:frame="1"/>
        </w:rPr>
        <w:t>–</w:t>
      </w:r>
      <w:r w:rsidR="002304D7" w:rsidRPr="009C0E81">
        <w:rPr>
          <w:color w:val="393737"/>
          <w:bdr w:val="none" w:sz="0" w:space="0" w:color="auto" w:frame="1"/>
        </w:rPr>
        <w:t xml:space="preserve"> </w:t>
      </w:r>
      <w:r w:rsidR="00773B04" w:rsidRPr="009C0E81">
        <w:rPr>
          <w:color w:val="393737"/>
          <w:bdr w:val="none" w:sz="0" w:space="0" w:color="auto" w:frame="1"/>
        </w:rPr>
        <w:t>doing things because you’</w:t>
      </w:r>
      <w:r w:rsidR="00FD6482" w:rsidRPr="009C0E81">
        <w:rPr>
          <w:color w:val="393737"/>
          <w:bdr w:val="none" w:sz="0" w:space="0" w:color="auto" w:frame="1"/>
        </w:rPr>
        <w:t>ll be rewarded for them – such as for praise, fame, or for money.  This is the complete opposite of intrinsic motivation.  People are extrinsically motivated every</w:t>
      </w:r>
      <w:r w:rsidR="009D3E32" w:rsidRPr="009C0E81">
        <w:rPr>
          <w:color w:val="393737"/>
          <w:bdr w:val="none" w:sz="0" w:space="0" w:color="auto" w:frame="1"/>
        </w:rPr>
        <w:t xml:space="preserve"> </w:t>
      </w:r>
      <w:r w:rsidR="00FD6482" w:rsidRPr="009C0E81">
        <w:rPr>
          <w:color w:val="393737"/>
          <w:bdr w:val="none" w:sz="0" w:space="0" w:color="auto" w:frame="1"/>
        </w:rPr>
        <w:t>day.  They go to work every</w:t>
      </w:r>
      <w:r w:rsidR="009D3E32" w:rsidRPr="009C0E81">
        <w:rPr>
          <w:color w:val="393737"/>
          <w:bdr w:val="none" w:sz="0" w:space="0" w:color="auto" w:frame="1"/>
        </w:rPr>
        <w:t xml:space="preserve"> </w:t>
      </w:r>
      <w:r w:rsidR="00FD6482" w:rsidRPr="009C0E81">
        <w:rPr>
          <w:color w:val="393737"/>
          <w:bdr w:val="none" w:sz="0" w:space="0" w:color="auto" w:frame="1"/>
        </w:rPr>
        <w:t>day because they have to pay bills.  Sometimes extrinsic motivation involves behavior that seeks praise or recognition such</w:t>
      </w:r>
    </w:p>
    <w:p w14:paraId="2E0037CE" w14:textId="77777777" w:rsidR="00174059" w:rsidRPr="009C0E81" w:rsidRDefault="00FD6482" w:rsidP="009C0E81">
      <w:pPr>
        <w:pStyle w:val="NormalWeb"/>
        <w:numPr>
          <w:ilvl w:val="0"/>
          <w:numId w:val="5"/>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as taking part in sports for first place or medals and trophies, </w:t>
      </w:r>
    </w:p>
    <w:p w14:paraId="5969AD3B" w14:textId="77777777" w:rsidR="00FD6482" w:rsidRPr="009C0E81" w:rsidRDefault="00FD6482" w:rsidP="009C0E81">
      <w:pPr>
        <w:pStyle w:val="NormalWeb"/>
        <w:numPr>
          <w:ilvl w:val="0"/>
          <w:numId w:val="5"/>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being part of a frequent flyer club so you can get points to earn free things</w:t>
      </w:r>
    </w:p>
    <w:p w14:paraId="462790A4" w14:textId="77777777" w:rsidR="00FD6482" w:rsidRPr="009C0E81" w:rsidRDefault="00FD6482" w:rsidP="009C0E81">
      <w:pPr>
        <w:pStyle w:val="NormalWeb"/>
        <w:numPr>
          <w:ilvl w:val="0"/>
          <w:numId w:val="5"/>
        </w:numPr>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lastRenderedPageBreak/>
        <w:t>doing things for others to gain attention or to avoid attention</w:t>
      </w:r>
    </w:p>
    <w:p w14:paraId="62FA6255" w14:textId="77777777" w:rsidR="009C0E81" w:rsidRDefault="009C0E81" w:rsidP="009C0E81">
      <w:pPr>
        <w:pStyle w:val="NormalWeb"/>
        <w:spacing w:before="0" w:beforeAutospacing="0" w:after="0" w:afterAutospacing="0" w:line="480" w:lineRule="auto"/>
        <w:textAlignment w:val="baseline"/>
        <w:rPr>
          <w:color w:val="393737"/>
          <w:bdr w:val="none" w:sz="0" w:space="0" w:color="auto" w:frame="1"/>
        </w:rPr>
      </w:pPr>
    </w:p>
    <w:p w14:paraId="334DF4A8" w14:textId="7F8054D9" w:rsidR="00796ED7" w:rsidRPr="009C0E81" w:rsidRDefault="00174059"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18.</w:t>
      </w:r>
      <w:r w:rsidR="00796ED7" w:rsidRPr="009C0E81">
        <w:rPr>
          <w:color w:val="393737"/>
          <w:bdr w:val="none" w:sz="0" w:space="0" w:color="auto" w:frame="1"/>
        </w:rPr>
        <w:t xml:space="preserve">Self-efficacy </w:t>
      </w:r>
      <w:r w:rsidR="00CA75A4" w:rsidRPr="009C0E81">
        <w:rPr>
          <w:color w:val="393737"/>
          <w:bdr w:val="none" w:sz="0" w:space="0" w:color="auto" w:frame="1"/>
        </w:rPr>
        <w:t xml:space="preserve">is our belief we have in our </w:t>
      </w:r>
      <w:r w:rsidR="00462B08" w:rsidRPr="009C0E81">
        <w:rPr>
          <w:color w:val="393737"/>
          <w:bdr w:val="none" w:sz="0" w:space="0" w:color="auto" w:frame="1"/>
        </w:rPr>
        <w:t>in our own abilities to complete a task.  Bandura (1994) believed that a person’s self</w:t>
      </w:r>
      <w:r w:rsidR="009D3E32" w:rsidRPr="009C0E81">
        <w:rPr>
          <w:color w:val="393737"/>
          <w:bdr w:val="none" w:sz="0" w:space="0" w:color="auto" w:frame="1"/>
        </w:rPr>
        <w:t>-</w:t>
      </w:r>
      <w:r w:rsidR="00462B08" w:rsidRPr="009C0E81">
        <w:rPr>
          <w:color w:val="393737"/>
          <w:bdr w:val="none" w:sz="0" w:space="0" w:color="auto" w:frame="1"/>
        </w:rPr>
        <w:t>efficacy plays a pivotal role in motivating behavior  since it’s what we believe  about our about ourselves and our ability to engage in a particular behavior that determines what we do , and our overall ability to succeed</w:t>
      </w:r>
      <w:r w:rsidR="003E10EC" w:rsidRPr="009C0E81">
        <w:rPr>
          <w:color w:val="393737"/>
          <w:bdr w:val="none" w:sz="0" w:space="0" w:color="auto" w:frame="1"/>
        </w:rPr>
        <w:t xml:space="preserve"> at the highest level, in all the goals we set for ourselves.  If we believe we can perform at the higher levels, then we are more than likely to take on more challenges and see them through</w:t>
      </w:r>
      <w:r w:rsidR="009D3E32" w:rsidRPr="009C0E81">
        <w:rPr>
          <w:color w:val="393737"/>
          <w:bdr w:val="none" w:sz="0" w:space="0" w:color="auto" w:frame="1"/>
        </w:rPr>
        <w:t xml:space="preserve"> to</w:t>
      </w:r>
      <w:r w:rsidR="003E10EC" w:rsidRPr="009C0E81">
        <w:rPr>
          <w:color w:val="393737"/>
          <w:bdr w:val="none" w:sz="0" w:space="0" w:color="auto" w:frame="1"/>
        </w:rPr>
        <w:t xml:space="preserve"> the end whether it is in </w:t>
      </w:r>
      <w:r w:rsidR="00C479FB" w:rsidRPr="009C0E81">
        <w:rPr>
          <w:color w:val="393737"/>
          <w:bdr w:val="none" w:sz="0" w:space="0" w:color="auto" w:frame="1"/>
        </w:rPr>
        <w:t>academics or</w:t>
      </w:r>
      <w:r w:rsidR="003E10EC" w:rsidRPr="009C0E81">
        <w:rPr>
          <w:color w:val="393737"/>
          <w:bdr w:val="none" w:sz="0" w:space="0" w:color="auto" w:frame="1"/>
        </w:rPr>
        <w:t xml:space="preserve"> in sports or later on in projects, or at work or personal goals.  </w:t>
      </w:r>
    </w:p>
    <w:p w14:paraId="01976ACB" w14:textId="77777777" w:rsidR="00376D5B" w:rsidRPr="009C0E81" w:rsidRDefault="00376D5B" w:rsidP="009C0E81">
      <w:pPr>
        <w:pStyle w:val="NormalWeb"/>
        <w:spacing w:before="0" w:beforeAutospacing="0" w:after="0" w:afterAutospacing="0" w:line="480" w:lineRule="auto"/>
        <w:textAlignment w:val="baseline"/>
        <w:rPr>
          <w:color w:val="393737"/>
        </w:rPr>
      </w:pPr>
    </w:p>
    <w:p w14:paraId="28E8966F" w14:textId="77777777" w:rsidR="00174059" w:rsidRPr="009C0E81" w:rsidRDefault="00174059" w:rsidP="009C0E81">
      <w:pPr>
        <w:pStyle w:val="NormalWeb"/>
        <w:spacing w:before="0" w:beforeAutospacing="0" w:after="0" w:afterAutospacing="0" w:line="480" w:lineRule="auto"/>
        <w:textAlignment w:val="baseline"/>
        <w:rPr>
          <w:color w:val="393737"/>
        </w:rPr>
      </w:pPr>
      <w:r w:rsidRPr="009C0E81">
        <w:rPr>
          <w:rStyle w:val="Strong"/>
          <w:color w:val="393737"/>
          <w:bdr w:val="none" w:sz="0" w:space="0" w:color="auto" w:frame="1"/>
        </w:rPr>
        <w:t>Chapter 11</w:t>
      </w:r>
    </w:p>
    <w:p w14:paraId="723AE212" w14:textId="5E6A0E5B" w:rsidR="008C2D5E" w:rsidRPr="009C0E81" w:rsidRDefault="00174059" w:rsidP="009C0E81">
      <w:pPr>
        <w:pStyle w:val="NormalWeb"/>
        <w:spacing w:before="0" w:beforeAutospacing="0" w:after="0" w:afterAutospacing="0" w:line="480" w:lineRule="auto"/>
        <w:textAlignment w:val="baseline"/>
        <w:rPr>
          <w:rStyle w:val="Strong"/>
          <w:b w:val="0"/>
          <w:bCs w:val="0"/>
        </w:rPr>
      </w:pPr>
      <w:r w:rsidRPr="009C0E81">
        <w:rPr>
          <w:rStyle w:val="Strong"/>
          <w:b w:val="0"/>
          <w:bCs w:val="0"/>
        </w:rPr>
        <w:t xml:space="preserve">47. </w:t>
      </w:r>
      <w:r w:rsidR="008C2D5E" w:rsidRPr="009C0E81">
        <w:rPr>
          <w:rStyle w:val="Strong"/>
          <w:b w:val="0"/>
          <w:bCs w:val="0"/>
        </w:rPr>
        <w:t>Franz Gall, posited that the distances between bumps on a person’s skull provides insights about their personality traits, their character, as well as their mental abilities.  Gall believed that if he measured the distances between the bumps, the brain size underneath would be revealed and he would be able to determine</w:t>
      </w:r>
      <w:r w:rsidR="000D6427" w:rsidRPr="009C0E81">
        <w:rPr>
          <w:rStyle w:val="Strong"/>
          <w:b w:val="0"/>
          <w:bCs w:val="0"/>
        </w:rPr>
        <w:t xml:space="preserve"> character traits about the person (i.e., if they were prideful, kind, murderous, etc.).  Gall had even developed a chart, which showed the areas of the skull he believed were associated with certain particular personality traits and characteristics.  Phrenology was popular for a while – especially in America, but eventually set aside because it lacked empirical support.  </w:t>
      </w:r>
    </w:p>
    <w:p w14:paraId="47032635" w14:textId="77777777" w:rsidR="00CF4269" w:rsidRPr="009C0E81" w:rsidRDefault="00CF4269" w:rsidP="009C0E81">
      <w:pPr>
        <w:pStyle w:val="NormalWeb"/>
        <w:spacing w:before="0" w:beforeAutospacing="0" w:after="0" w:afterAutospacing="0" w:line="480" w:lineRule="auto"/>
        <w:textAlignment w:val="baseline"/>
        <w:rPr>
          <w:color w:val="393737"/>
        </w:rPr>
      </w:pPr>
    </w:p>
    <w:p w14:paraId="072000DE" w14:textId="39EF8C67" w:rsidR="009D3E32" w:rsidRPr="009C0E81" w:rsidRDefault="00174059" w:rsidP="009C0E81">
      <w:pPr>
        <w:pStyle w:val="NormalWeb"/>
        <w:spacing w:before="0" w:beforeAutospacing="0" w:after="0" w:afterAutospacing="0" w:line="480" w:lineRule="auto"/>
        <w:textAlignment w:val="baseline"/>
        <w:rPr>
          <w:rStyle w:val="Strong"/>
          <w:b w:val="0"/>
          <w:bCs w:val="0"/>
        </w:rPr>
      </w:pPr>
      <w:r w:rsidRPr="009C0E81">
        <w:rPr>
          <w:rStyle w:val="Strong"/>
          <w:b w:val="0"/>
          <w:bCs w:val="0"/>
        </w:rPr>
        <w:t>52.</w:t>
      </w:r>
      <w:r w:rsidR="002F1C76" w:rsidRPr="009C0E81">
        <w:rPr>
          <w:rStyle w:val="Strong"/>
          <w:b w:val="0"/>
          <w:bCs w:val="0"/>
        </w:rPr>
        <w:t xml:space="preserve">  </w:t>
      </w:r>
      <w:r w:rsidR="009D3E32" w:rsidRPr="009C0E81">
        <w:rPr>
          <w:rStyle w:val="Strong"/>
          <w:b w:val="0"/>
          <w:bCs w:val="0"/>
        </w:rPr>
        <w:t xml:space="preserve">Raymond Cattell </w:t>
      </w:r>
      <w:r w:rsidR="00203DDE" w:rsidRPr="009C0E81">
        <w:rPr>
          <w:rStyle w:val="Strong"/>
          <w:b w:val="0"/>
          <w:bCs w:val="0"/>
        </w:rPr>
        <w:t xml:space="preserve">reduced the list of personality traits originally compiled by theorist Gordon Allport that consisted of 4,500 down to 171 traits.  </w:t>
      </w:r>
      <w:r w:rsidR="002F1C76" w:rsidRPr="009C0E81">
        <w:rPr>
          <w:rStyle w:val="Strong"/>
          <w:b w:val="0"/>
          <w:bCs w:val="0"/>
        </w:rPr>
        <w:t xml:space="preserve">He identified dimensions that make up personality:  warmth, reasoning, emotional stability, dominance, liveliness, rule-consciousness, </w:t>
      </w:r>
      <w:r w:rsidR="002F1C76" w:rsidRPr="009C0E81">
        <w:rPr>
          <w:rStyle w:val="Strong"/>
          <w:b w:val="0"/>
          <w:bCs w:val="0"/>
        </w:rPr>
        <w:lastRenderedPageBreak/>
        <w:t xml:space="preserve">social boldness, sensitivity, openness to change, self-reliance, perfectionism, and tension.  Traits would be measured in terms of continuum, how high to how low, instead of merely being absent or present.  For example, A high score would indicate a person is supportive and nurturing, whereas a low score indicates a person being distant and cold </w:t>
      </w:r>
    </w:p>
    <w:p w14:paraId="3C8EB369" w14:textId="77777777" w:rsidR="009C0E81" w:rsidRDefault="009C0E81" w:rsidP="009C0E81">
      <w:pPr>
        <w:pStyle w:val="NormalWeb"/>
        <w:spacing w:before="0" w:beforeAutospacing="0" w:after="0" w:afterAutospacing="0" w:line="480" w:lineRule="auto"/>
        <w:textAlignment w:val="baseline"/>
        <w:rPr>
          <w:color w:val="393737"/>
          <w:bdr w:val="none" w:sz="0" w:space="0" w:color="auto" w:frame="1"/>
        </w:rPr>
      </w:pPr>
    </w:p>
    <w:p w14:paraId="0AC0D387" w14:textId="48F6BBC8" w:rsidR="00164A8C" w:rsidRPr="009C0E81" w:rsidRDefault="00174059"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54. </w:t>
      </w:r>
      <w:r w:rsidR="00164A8C" w:rsidRPr="009C0E81">
        <w:rPr>
          <w:color w:val="393737"/>
          <w:bdr w:val="none" w:sz="0" w:space="0" w:color="auto" w:frame="1"/>
        </w:rPr>
        <w:t xml:space="preserve">Freud believed that our personality evolves from a clash between two forces – the </w:t>
      </w:r>
      <w:r w:rsidR="00154973" w:rsidRPr="009C0E81">
        <w:rPr>
          <w:color w:val="393737"/>
          <w:bdr w:val="none" w:sz="0" w:space="0" w:color="auto" w:frame="1"/>
        </w:rPr>
        <w:t>biological, pleasure-seeking drives versus our internal control over those drives.  Our personality is result of our attempt to stabilize the two forces.  Sigmund Freud posited that we can explain this by imagining three systems interacting in our minds: the id, ego and superego.</w:t>
      </w:r>
    </w:p>
    <w:p w14:paraId="20FC75BF" w14:textId="5BD7392B" w:rsidR="00154973" w:rsidRPr="009C0E81" w:rsidRDefault="00154973"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The Id contains our most primitive urges and from birth.  Freud noted that the id deal with drives stemming from the “pleasure principle” – impulses for hunger, thirst and sex.  It seeks immediate gratification.  </w:t>
      </w:r>
    </w:p>
    <w:p w14:paraId="39281EAD" w14:textId="77777777" w:rsidR="00292D70" w:rsidRPr="009C0E81" w:rsidRDefault="00154973"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The ego and superego, through social interactions and with the help of others (parents, family and friends) they help to control the id.  As a grows and interacts with others in his or her environment, the superego helps him or her learn and understand the concept right and wrong and understand more about social rules</w:t>
      </w:r>
      <w:r w:rsidR="00292D70" w:rsidRPr="009C0E81">
        <w:rPr>
          <w:color w:val="393737"/>
          <w:bdr w:val="none" w:sz="0" w:space="0" w:color="auto" w:frame="1"/>
        </w:rPr>
        <w:t>.</w:t>
      </w:r>
    </w:p>
    <w:p w14:paraId="4666BDFF" w14:textId="11D5F3A8" w:rsidR="00154973" w:rsidRPr="009C0E81" w:rsidRDefault="00292D70"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The superego works as the conscience or moral compass which helps to dictate our behavior.  It also judges our own behavior, sometimes with feelings of guilt, or with pride.   It is considered the rational part of the personality.  Freud considered to be the self – it is also the part of us that is see by others.  </w:t>
      </w:r>
    </w:p>
    <w:p w14:paraId="47BC7BEF" w14:textId="77777777" w:rsidR="000D2FDA" w:rsidRPr="009C0E81" w:rsidRDefault="000D2FDA" w:rsidP="009C0E81">
      <w:pPr>
        <w:pStyle w:val="NormalWeb"/>
        <w:spacing w:before="0" w:beforeAutospacing="0" w:after="0" w:afterAutospacing="0" w:line="480" w:lineRule="auto"/>
        <w:textAlignment w:val="baseline"/>
        <w:rPr>
          <w:color w:val="393737"/>
          <w:bdr w:val="none" w:sz="0" w:space="0" w:color="auto" w:frame="1"/>
        </w:rPr>
      </w:pPr>
    </w:p>
    <w:p w14:paraId="5B4B37C3" w14:textId="71E6471A" w:rsidR="00CA0C21" w:rsidRPr="009C0E81" w:rsidRDefault="00174059"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59. </w:t>
      </w:r>
      <w:r w:rsidR="00CA0C21" w:rsidRPr="009C0E81">
        <w:rPr>
          <w:color w:val="393737"/>
          <w:bdr w:val="none" w:sz="0" w:space="0" w:color="auto" w:frame="1"/>
        </w:rPr>
        <w:t>Adler asserted that a person’s characteristics, experiences, and development are directly linked to their birth order in the family.  For example, First</w:t>
      </w:r>
      <w:r w:rsidR="006C732F" w:rsidRPr="009C0E81">
        <w:rPr>
          <w:color w:val="393737"/>
          <w:bdr w:val="none" w:sz="0" w:space="0" w:color="auto" w:frame="1"/>
        </w:rPr>
        <w:t>-</w:t>
      </w:r>
      <w:r w:rsidR="00CA0C21" w:rsidRPr="009C0E81">
        <w:rPr>
          <w:color w:val="393737"/>
          <w:bdr w:val="none" w:sz="0" w:space="0" w:color="auto" w:frame="1"/>
        </w:rPr>
        <w:t xml:space="preserve">borns are viewed as leaders who </w:t>
      </w:r>
      <w:r w:rsidR="00CA0C21" w:rsidRPr="009C0E81">
        <w:rPr>
          <w:color w:val="393737"/>
          <w:bdr w:val="none" w:sz="0" w:space="0" w:color="auto" w:frame="1"/>
        </w:rPr>
        <w:lastRenderedPageBreak/>
        <w:t xml:space="preserve">follow rules, and submit to authority.  They behave in socially appropriate ways however, they are the “dethroned” child when dealing with a new sibling. And must work to stay ahead of the other sibling to keep their special place.  </w:t>
      </w:r>
    </w:p>
    <w:p w14:paraId="43856553" w14:textId="1D26BD77" w:rsidR="00CA0C21" w:rsidRPr="009C0E81" w:rsidRDefault="00CA0C21"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The middle child is usually more rebellious and prone to challenge authority, they often have a harder trying to find their place of significance in the family.  They often are experts at negotiation, competitive, and often find themselves being discouraged since they must measure up to the accomplishment of the </w:t>
      </w:r>
      <w:r w:rsidR="009653EC" w:rsidRPr="009C0E81">
        <w:rPr>
          <w:color w:val="393737"/>
          <w:bdr w:val="none" w:sz="0" w:space="0" w:color="auto" w:frame="1"/>
        </w:rPr>
        <w:t>first-born</w:t>
      </w:r>
      <w:r w:rsidRPr="009C0E81">
        <w:rPr>
          <w:color w:val="393737"/>
          <w:bdr w:val="none" w:sz="0" w:space="0" w:color="auto" w:frame="1"/>
        </w:rPr>
        <w:t xml:space="preserve"> </w:t>
      </w:r>
      <w:bookmarkStart w:id="0" w:name="_GoBack"/>
      <w:bookmarkEnd w:id="0"/>
      <w:r w:rsidR="00C479FB" w:rsidRPr="009C0E81">
        <w:rPr>
          <w:color w:val="393737"/>
          <w:bdr w:val="none" w:sz="0" w:space="0" w:color="auto" w:frame="1"/>
        </w:rPr>
        <w:t>sibling and</w:t>
      </w:r>
      <w:r w:rsidRPr="009C0E81">
        <w:rPr>
          <w:color w:val="393737"/>
          <w:bdr w:val="none" w:sz="0" w:space="0" w:color="auto" w:frame="1"/>
        </w:rPr>
        <w:t xml:space="preserve"> receive the attention that the youngest </w:t>
      </w:r>
      <w:r w:rsidR="006C732F" w:rsidRPr="009C0E81">
        <w:rPr>
          <w:color w:val="393737"/>
          <w:bdr w:val="none" w:sz="0" w:space="0" w:color="auto" w:frame="1"/>
        </w:rPr>
        <w:t xml:space="preserve">gets.  </w:t>
      </w:r>
    </w:p>
    <w:p w14:paraId="129D19AD" w14:textId="6681D9C2" w:rsidR="006C732F" w:rsidRPr="009C0E81" w:rsidRDefault="006C732F"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Finally, the youngest is often viewed as immature, irresponsible and spoiled.  They tend to be able to use charm and manipulations to get others to do things for them.    Of course, this is not always the case, and birth order is not the only factor in shaping a person’s personality  </w:t>
      </w:r>
    </w:p>
    <w:p w14:paraId="0056C341" w14:textId="77777777" w:rsidR="000D2FDA" w:rsidRPr="009C0E81" w:rsidRDefault="000D2FDA" w:rsidP="009C0E81">
      <w:pPr>
        <w:pStyle w:val="NormalWeb"/>
        <w:spacing w:before="0" w:beforeAutospacing="0" w:after="0" w:afterAutospacing="0" w:line="480" w:lineRule="auto"/>
        <w:textAlignment w:val="baseline"/>
        <w:rPr>
          <w:color w:val="393737"/>
        </w:rPr>
      </w:pPr>
    </w:p>
    <w:p w14:paraId="5A015353" w14:textId="5D0BFB19" w:rsidR="006C732F" w:rsidRPr="009C0E81" w:rsidRDefault="00174059" w:rsidP="009C0E81">
      <w:pPr>
        <w:pStyle w:val="NormalWeb"/>
        <w:spacing w:before="0" w:beforeAutospacing="0" w:after="0" w:afterAutospacing="0" w:line="480" w:lineRule="auto"/>
        <w:textAlignment w:val="baseline"/>
        <w:rPr>
          <w:color w:val="393737"/>
          <w:bdr w:val="none" w:sz="0" w:space="0" w:color="auto" w:frame="1"/>
        </w:rPr>
      </w:pPr>
      <w:r w:rsidRPr="009C0E81">
        <w:rPr>
          <w:color w:val="393737"/>
          <w:bdr w:val="none" w:sz="0" w:space="0" w:color="auto" w:frame="1"/>
        </w:rPr>
        <w:t xml:space="preserve">61. </w:t>
      </w:r>
      <w:r w:rsidR="006C732F" w:rsidRPr="009C0E81">
        <w:rPr>
          <w:color w:val="393737"/>
          <w:bdr w:val="none" w:sz="0" w:space="0" w:color="auto" w:frame="1"/>
        </w:rPr>
        <w:t>Jung explained that the collective unconscious is a “universal version of the personal unconscious</w:t>
      </w:r>
      <w:r w:rsidR="00FF3C6F" w:rsidRPr="009C0E81">
        <w:rPr>
          <w:color w:val="393737"/>
          <w:bdr w:val="none" w:sz="0" w:space="0" w:color="auto" w:frame="1"/>
        </w:rPr>
        <w:t>, holding mental patterns, or memory traces, which are common to all of us” (Jung, 1928).  The archetypes can be expressed in literature, art and dreams throughout various cultures and commonly experienced by people everywhere around the world (becoming independent, facing death,</w:t>
      </w:r>
      <w:r w:rsidR="009C0E81" w:rsidRPr="009C0E81">
        <w:rPr>
          <w:color w:val="393737"/>
          <w:bdr w:val="none" w:sz="0" w:space="0" w:color="auto" w:frame="1"/>
        </w:rPr>
        <w:t xml:space="preserve"> </w:t>
      </w:r>
      <w:r w:rsidR="00FF3C6F" w:rsidRPr="009C0E81">
        <w:rPr>
          <w:color w:val="393737"/>
          <w:bdr w:val="none" w:sz="0" w:space="0" w:color="auto" w:frame="1"/>
        </w:rPr>
        <w:t xml:space="preserve">etc.  Every person has </w:t>
      </w:r>
      <w:r w:rsidR="009C0E81" w:rsidRPr="009C0E81">
        <w:rPr>
          <w:color w:val="393737"/>
          <w:bdr w:val="none" w:sz="0" w:space="0" w:color="auto" w:frame="1"/>
        </w:rPr>
        <w:t xml:space="preserve">symbols: heroes, sages, made available to them through their cultural folklore.  According to Jung, the job of integrating these archetypal aspects so the self is part of the self-realization process in the second of one’s life.  </w:t>
      </w:r>
    </w:p>
    <w:p w14:paraId="07D8DC84" w14:textId="77777777" w:rsidR="000D2FDA" w:rsidRPr="009C0E81" w:rsidRDefault="000D2FDA" w:rsidP="00174059">
      <w:pPr>
        <w:pStyle w:val="NormalWeb"/>
        <w:spacing w:before="0" w:after="0"/>
        <w:textAlignment w:val="baseline"/>
        <w:rPr>
          <w:color w:val="393737"/>
        </w:rPr>
      </w:pPr>
    </w:p>
    <w:p w14:paraId="2590591F" w14:textId="77777777" w:rsidR="003157C1" w:rsidRPr="009C0E81" w:rsidRDefault="003157C1">
      <w:pPr>
        <w:rPr>
          <w:rFonts w:ascii="Times New Roman" w:hAnsi="Times New Roman" w:cs="Times New Roman"/>
          <w:sz w:val="24"/>
          <w:szCs w:val="24"/>
        </w:rPr>
      </w:pPr>
    </w:p>
    <w:sectPr w:rsidR="003157C1" w:rsidRPr="009C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612"/>
    <w:multiLevelType w:val="multilevel"/>
    <w:tmpl w:val="D51C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E1CDD"/>
    <w:multiLevelType w:val="hybridMultilevel"/>
    <w:tmpl w:val="1632D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6987BDC"/>
    <w:multiLevelType w:val="hybridMultilevel"/>
    <w:tmpl w:val="F49CAD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7160AD2"/>
    <w:multiLevelType w:val="multilevel"/>
    <w:tmpl w:val="B926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12C7E"/>
    <w:multiLevelType w:val="multilevel"/>
    <w:tmpl w:val="3A22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59"/>
    <w:rsid w:val="000462BC"/>
    <w:rsid w:val="000D2FDA"/>
    <w:rsid w:val="000D6427"/>
    <w:rsid w:val="00154973"/>
    <w:rsid w:val="00164A8C"/>
    <w:rsid w:val="00174059"/>
    <w:rsid w:val="00203DDE"/>
    <w:rsid w:val="002111EE"/>
    <w:rsid w:val="002304D7"/>
    <w:rsid w:val="00292D70"/>
    <w:rsid w:val="002F1C76"/>
    <w:rsid w:val="003157C1"/>
    <w:rsid w:val="00376D5B"/>
    <w:rsid w:val="003E10EC"/>
    <w:rsid w:val="00462B08"/>
    <w:rsid w:val="00576D82"/>
    <w:rsid w:val="006C732F"/>
    <w:rsid w:val="006D3201"/>
    <w:rsid w:val="00773B04"/>
    <w:rsid w:val="00796ED7"/>
    <w:rsid w:val="00844DEC"/>
    <w:rsid w:val="008B6783"/>
    <w:rsid w:val="008C2D5E"/>
    <w:rsid w:val="009653EC"/>
    <w:rsid w:val="009C0E81"/>
    <w:rsid w:val="009D3E32"/>
    <w:rsid w:val="00A31981"/>
    <w:rsid w:val="00B66C5C"/>
    <w:rsid w:val="00C479FB"/>
    <w:rsid w:val="00CA0C21"/>
    <w:rsid w:val="00CA709B"/>
    <w:rsid w:val="00CA75A4"/>
    <w:rsid w:val="00CC32E8"/>
    <w:rsid w:val="00CF4269"/>
    <w:rsid w:val="00EE2655"/>
    <w:rsid w:val="00F74D88"/>
    <w:rsid w:val="00FD6482"/>
    <w:rsid w:val="00FF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F71F"/>
  <w15:chartTrackingRefBased/>
  <w15:docId w15:val="{9B82026B-99AC-4DDD-9A18-D83E6DC8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4D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0462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059"/>
    <w:rPr>
      <w:b/>
      <w:bCs/>
    </w:rPr>
  </w:style>
  <w:style w:type="character" w:customStyle="1" w:styleId="Heading4Char">
    <w:name w:val="Heading 4 Char"/>
    <w:basedOn w:val="DefaultParagraphFont"/>
    <w:link w:val="Heading4"/>
    <w:uiPriority w:val="9"/>
    <w:rsid w:val="000462BC"/>
    <w:rPr>
      <w:rFonts w:ascii="Times New Roman" w:eastAsia="Times New Roman" w:hAnsi="Times New Roman" w:cs="Times New Roman"/>
      <w:b/>
      <w:bCs/>
      <w:sz w:val="24"/>
      <w:szCs w:val="24"/>
    </w:rPr>
  </w:style>
  <w:style w:type="paragraph" w:customStyle="1" w:styleId="wp-caption-text">
    <w:name w:val="wp-caption-text"/>
    <w:basedOn w:val="Normal"/>
    <w:rsid w:val="00046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74D8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81407">
      <w:bodyDiv w:val="1"/>
      <w:marLeft w:val="0"/>
      <w:marRight w:val="0"/>
      <w:marTop w:val="0"/>
      <w:marBottom w:val="0"/>
      <w:divBdr>
        <w:top w:val="none" w:sz="0" w:space="0" w:color="auto"/>
        <w:left w:val="none" w:sz="0" w:space="0" w:color="auto"/>
        <w:bottom w:val="none" w:sz="0" w:space="0" w:color="auto"/>
        <w:right w:val="none" w:sz="0" w:space="0" w:color="auto"/>
      </w:divBdr>
    </w:div>
    <w:div w:id="989795961">
      <w:bodyDiv w:val="1"/>
      <w:marLeft w:val="0"/>
      <w:marRight w:val="0"/>
      <w:marTop w:val="0"/>
      <w:marBottom w:val="0"/>
      <w:divBdr>
        <w:top w:val="none" w:sz="0" w:space="0" w:color="auto"/>
        <w:left w:val="none" w:sz="0" w:space="0" w:color="auto"/>
        <w:bottom w:val="none" w:sz="0" w:space="0" w:color="auto"/>
        <w:right w:val="none" w:sz="0" w:space="0" w:color="auto"/>
      </w:divBdr>
      <w:divsChild>
        <w:div w:id="270822034">
          <w:marLeft w:val="0"/>
          <w:marRight w:val="0"/>
          <w:marTop w:val="0"/>
          <w:marBottom w:val="0"/>
          <w:divBdr>
            <w:top w:val="none" w:sz="0" w:space="0" w:color="auto"/>
            <w:left w:val="none" w:sz="0" w:space="0" w:color="auto"/>
            <w:bottom w:val="none" w:sz="0" w:space="0" w:color="auto"/>
            <w:right w:val="none" w:sz="0" w:space="0" w:color="auto"/>
          </w:divBdr>
        </w:div>
        <w:div w:id="1657688718">
          <w:marLeft w:val="0"/>
          <w:marRight w:val="0"/>
          <w:marTop w:val="0"/>
          <w:marBottom w:val="0"/>
          <w:divBdr>
            <w:top w:val="none" w:sz="0" w:space="0" w:color="auto"/>
            <w:left w:val="none" w:sz="0" w:space="0" w:color="auto"/>
            <w:bottom w:val="none" w:sz="0" w:space="0" w:color="auto"/>
            <w:right w:val="none" w:sz="0" w:space="0" w:color="auto"/>
          </w:divBdr>
          <w:divsChild>
            <w:div w:id="335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2347">
      <w:bodyDiv w:val="1"/>
      <w:marLeft w:val="0"/>
      <w:marRight w:val="0"/>
      <w:marTop w:val="0"/>
      <w:marBottom w:val="0"/>
      <w:divBdr>
        <w:top w:val="none" w:sz="0" w:space="0" w:color="auto"/>
        <w:left w:val="none" w:sz="0" w:space="0" w:color="auto"/>
        <w:bottom w:val="none" w:sz="0" w:space="0" w:color="auto"/>
        <w:right w:val="none" w:sz="0" w:space="0" w:color="auto"/>
      </w:divBdr>
    </w:div>
    <w:div w:id="1120340584">
      <w:bodyDiv w:val="1"/>
      <w:marLeft w:val="0"/>
      <w:marRight w:val="0"/>
      <w:marTop w:val="0"/>
      <w:marBottom w:val="0"/>
      <w:divBdr>
        <w:top w:val="none" w:sz="0" w:space="0" w:color="auto"/>
        <w:left w:val="none" w:sz="0" w:space="0" w:color="auto"/>
        <w:bottom w:val="none" w:sz="0" w:space="0" w:color="auto"/>
        <w:right w:val="none" w:sz="0" w:space="0" w:color="auto"/>
      </w:divBdr>
    </w:div>
    <w:div w:id="1370716508">
      <w:bodyDiv w:val="1"/>
      <w:marLeft w:val="0"/>
      <w:marRight w:val="0"/>
      <w:marTop w:val="0"/>
      <w:marBottom w:val="0"/>
      <w:divBdr>
        <w:top w:val="none" w:sz="0" w:space="0" w:color="auto"/>
        <w:left w:val="none" w:sz="0" w:space="0" w:color="auto"/>
        <w:bottom w:val="none" w:sz="0" w:space="0" w:color="auto"/>
        <w:right w:val="none" w:sz="0" w:space="0" w:color="auto"/>
      </w:divBdr>
    </w:div>
    <w:div w:id="1685939500">
      <w:bodyDiv w:val="1"/>
      <w:marLeft w:val="0"/>
      <w:marRight w:val="0"/>
      <w:marTop w:val="0"/>
      <w:marBottom w:val="0"/>
      <w:divBdr>
        <w:top w:val="none" w:sz="0" w:space="0" w:color="auto"/>
        <w:left w:val="none" w:sz="0" w:space="0" w:color="auto"/>
        <w:bottom w:val="none" w:sz="0" w:space="0" w:color="auto"/>
        <w:right w:val="none" w:sz="0" w:space="0" w:color="auto"/>
      </w:divBdr>
      <w:divsChild>
        <w:div w:id="823426793">
          <w:marLeft w:val="480"/>
          <w:marRight w:val="0"/>
          <w:marTop w:val="75"/>
          <w:marBottom w:val="300"/>
          <w:divBdr>
            <w:top w:val="single" w:sz="2" w:space="0" w:color="F0F0F0"/>
            <w:left w:val="single" w:sz="2" w:space="0" w:color="F0F0F0"/>
            <w:bottom w:val="single" w:sz="2" w:space="0" w:color="F0F0F0"/>
            <w:right w:val="single" w:sz="2" w:space="0" w:color="F0F0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puregreen</dc:creator>
  <cp:keywords/>
  <dc:description/>
  <cp:lastModifiedBy>Dora Reyes</cp:lastModifiedBy>
  <cp:revision>2</cp:revision>
  <dcterms:created xsi:type="dcterms:W3CDTF">2019-11-08T02:50:00Z</dcterms:created>
  <dcterms:modified xsi:type="dcterms:W3CDTF">2019-11-08T02:50:00Z</dcterms:modified>
</cp:coreProperties>
</file>