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719C" w14:textId="09E970E4" w:rsidR="009077B0" w:rsidRPr="00623CE7" w:rsidRDefault="00623CE7" w:rsidP="00623CE7">
      <w:pPr>
        <w:jc w:val="center"/>
        <w:rPr>
          <w:rFonts w:ascii="Times New Roman" w:hAnsi="Times New Roman" w:cs="Times New Roman"/>
        </w:rPr>
      </w:pPr>
      <w:proofErr w:type="spellStart"/>
      <w:r w:rsidRPr="00623CE7">
        <w:rPr>
          <w:rFonts w:ascii="Times New Roman" w:hAnsi="Times New Roman" w:cs="Times New Roman"/>
        </w:rPr>
        <w:t>Ashlene</w:t>
      </w:r>
      <w:proofErr w:type="spellEnd"/>
      <w:r w:rsidRPr="00623CE7">
        <w:rPr>
          <w:rFonts w:ascii="Times New Roman" w:hAnsi="Times New Roman" w:cs="Times New Roman"/>
        </w:rPr>
        <w:t xml:space="preserve"> Sylvester</w:t>
      </w:r>
    </w:p>
    <w:p w14:paraId="682C39C3" w14:textId="67746439" w:rsidR="00623CE7" w:rsidRPr="00623CE7" w:rsidRDefault="00623CE7" w:rsidP="00623CE7">
      <w:pPr>
        <w:jc w:val="center"/>
        <w:rPr>
          <w:rFonts w:ascii="Times New Roman" w:hAnsi="Times New Roman" w:cs="Times New Roman"/>
        </w:rPr>
      </w:pPr>
      <w:r w:rsidRPr="00623CE7">
        <w:rPr>
          <w:rFonts w:ascii="Times New Roman" w:hAnsi="Times New Roman" w:cs="Times New Roman"/>
        </w:rPr>
        <w:t>Business Ethics</w:t>
      </w:r>
      <w:r w:rsidR="00671A07">
        <w:rPr>
          <w:rFonts w:ascii="Times New Roman" w:hAnsi="Times New Roman" w:cs="Times New Roman"/>
        </w:rPr>
        <w:t xml:space="preserve"> Paper</w:t>
      </w:r>
    </w:p>
    <w:p w14:paraId="5B9C86F6" w14:textId="658987D1" w:rsidR="00623CE7" w:rsidRPr="00623CE7" w:rsidRDefault="00623CE7" w:rsidP="00623CE7">
      <w:pPr>
        <w:jc w:val="center"/>
        <w:rPr>
          <w:rFonts w:ascii="Times New Roman" w:hAnsi="Times New Roman" w:cs="Times New Roman"/>
        </w:rPr>
      </w:pPr>
      <w:r w:rsidRPr="00623CE7">
        <w:rPr>
          <w:rFonts w:ascii="Times New Roman" w:hAnsi="Times New Roman" w:cs="Times New Roman"/>
        </w:rPr>
        <w:t>BUS610</w:t>
      </w:r>
    </w:p>
    <w:p w14:paraId="0AE45CB3" w14:textId="442E4F25" w:rsidR="00623CE7" w:rsidRPr="00623CE7" w:rsidRDefault="00623CE7" w:rsidP="00623CE7">
      <w:pPr>
        <w:jc w:val="center"/>
        <w:rPr>
          <w:rFonts w:ascii="Times New Roman" w:hAnsi="Times New Roman" w:cs="Times New Roman"/>
        </w:rPr>
      </w:pPr>
      <w:r w:rsidRPr="00623CE7">
        <w:rPr>
          <w:rFonts w:ascii="Times New Roman" w:hAnsi="Times New Roman" w:cs="Times New Roman"/>
        </w:rPr>
        <w:t>MBA</w:t>
      </w:r>
    </w:p>
    <w:p w14:paraId="3F9F1CC7" w14:textId="42DF663E" w:rsidR="00623CE7" w:rsidRDefault="00623CE7" w:rsidP="00623CE7">
      <w:pPr>
        <w:jc w:val="center"/>
        <w:rPr>
          <w:rFonts w:ascii="Times New Roman" w:hAnsi="Times New Roman" w:cs="Times New Roman"/>
        </w:rPr>
      </w:pPr>
      <w:r w:rsidRPr="00623CE7">
        <w:rPr>
          <w:rFonts w:ascii="Times New Roman" w:hAnsi="Times New Roman" w:cs="Times New Roman"/>
        </w:rPr>
        <w:t>November 5, 2019</w:t>
      </w:r>
    </w:p>
    <w:p w14:paraId="0F6228A0" w14:textId="43BD3C45" w:rsidR="00623CE7" w:rsidRDefault="00623CE7" w:rsidP="00623CE7">
      <w:pPr>
        <w:jc w:val="center"/>
        <w:rPr>
          <w:rFonts w:ascii="Times New Roman" w:hAnsi="Times New Roman" w:cs="Times New Roman"/>
        </w:rPr>
      </w:pPr>
    </w:p>
    <w:p w14:paraId="4DBDFB1B" w14:textId="0C57250F" w:rsidR="00623CE7" w:rsidRDefault="00623CE7" w:rsidP="00623CE7">
      <w:pPr>
        <w:jc w:val="center"/>
        <w:rPr>
          <w:rFonts w:ascii="Times New Roman" w:hAnsi="Times New Roman" w:cs="Times New Roman"/>
        </w:rPr>
      </w:pPr>
    </w:p>
    <w:p w14:paraId="063579A8" w14:textId="4C88E744" w:rsidR="00623CE7" w:rsidRDefault="00623CE7" w:rsidP="00623CE7">
      <w:pPr>
        <w:jc w:val="center"/>
        <w:rPr>
          <w:rFonts w:ascii="Times New Roman" w:hAnsi="Times New Roman" w:cs="Times New Roman"/>
        </w:rPr>
      </w:pPr>
    </w:p>
    <w:p w14:paraId="3B1CEF40" w14:textId="60133208" w:rsidR="00623CE7" w:rsidRDefault="00623CE7" w:rsidP="00623CE7">
      <w:pPr>
        <w:jc w:val="center"/>
        <w:rPr>
          <w:rFonts w:ascii="Times New Roman" w:hAnsi="Times New Roman" w:cs="Times New Roman"/>
        </w:rPr>
      </w:pPr>
    </w:p>
    <w:p w14:paraId="5B733732" w14:textId="6E194E48" w:rsidR="00623CE7" w:rsidRDefault="00623CE7" w:rsidP="00623CE7">
      <w:pPr>
        <w:jc w:val="center"/>
        <w:rPr>
          <w:rFonts w:ascii="Times New Roman" w:hAnsi="Times New Roman" w:cs="Times New Roman"/>
        </w:rPr>
      </w:pPr>
    </w:p>
    <w:p w14:paraId="5BDD072E" w14:textId="4969669F" w:rsidR="00623CE7" w:rsidRDefault="00623CE7" w:rsidP="00623CE7">
      <w:pPr>
        <w:jc w:val="center"/>
        <w:rPr>
          <w:rFonts w:ascii="Times New Roman" w:hAnsi="Times New Roman" w:cs="Times New Roman"/>
        </w:rPr>
      </w:pPr>
    </w:p>
    <w:p w14:paraId="6B92C5B7" w14:textId="78B7E328" w:rsidR="00623CE7" w:rsidRDefault="00623CE7" w:rsidP="00623CE7">
      <w:pPr>
        <w:jc w:val="center"/>
        <w:rPr>
          <w:rFonts w:ascii="Times New Roman" w:hAnsi="Times New Roman" w:cs="Times New Roman"/>
        </w:rPr>
      </w:pPr>
    </w:p>
    <w:p w14:paraId="4192621A" w14:textId="27CA60EE" w:rsidR="00623CE7" w:rsidRDefault="00623CE7" w:rsidP="00623CE7">
      <w:pPr>
        <w:jc w:val="center"/>
        <w:rPr>
          <w:rFonts w:ascii="Times New Roman" w:hAnsi="Times New Roman" w:cs="Times New Roman"/>
        </w:rPr>
      </w:pPr>
    </w:p>
    <w:p w14:paraId="19F54A01" w14:textId="7224BD09" w:rsidR="00623CE7" w:rsidRDefault="00623CE7" w:rsidP="00623CE7">
      <w:pPr>
        <w:jc w:val="center"/>
        <w:rPr>
          <w:rFonts w:ascii="Times New Roman" w:hAnsi="Times New Roman" w:cs="Times New Roman"/>
        </w:rPr>
      </w:pPr>
    </w:p>
    <w:p w14:paraId="0674F6B6" w14:textId="50296215" w:rsidR="00623CE7" w:rsidRDefault="00623CE7" w:rsidP="00623CE7">
      <w:pPr>
        <w:jc w:val="center"/>
        <w:rPr>
          <w:rFonts w:ascii="Times New Roman" w:hAnsi="Times New Roman" w:cs="Times New Roman"/>
        </w:rPr>
      </w:pPr>
    </w:p>
    <w:p w14:paraId="5EA4A1C9" w14:textId="6CDF73E8" w:rsidR="00623CE7" w:rsidRDefault="00623CE7" w:rsidP="00623CE7">
      <w:pPr>
        <w:jc w:val="center"/>
        <w:rPr>
          <w:rFonts w:ascii="Times New Roman" w:hAnsi="Times New Roman" w:cs="Times New Roman"/>
        </w:rPr>
      </w:pPr>
    </w:p>
    <w:p w14:paraId="536E8DF5" w14:textId="5348C173" w:rsidR="00623CE7" w:rsidRDefault="00623CE7" w:rsidP="00623CE7">
      <w:pPr>
        <w:jc w:val="center"/>
        <w:rPr>
          <w:rFonts w:ascii="Times New Roman" w:hAnsi="Times New Roman" w:cs="Times New Roman"/>
        </w:rPr>
      </w:pPr>
    </w:p>
    <w:p w14:paraId="293243A0" w14:textId="08592BB8" w:rsidR="00623CE7" w:rsidRDefault="00623CE7" w:rsidP="00623CE7">
      <w:pPr>
        <w:jc w:val="center"/>
        <w:rPr>
          <w:rFonts w:ascii="Times New Roman" w:hAnsi="Times New Roman" w:cs="Times New Roman"/>
        </w:rPr>
      </w:pPr>
    </w:p>
    <w:p w14:paraId="5FEED61C" w14:textId="6898C6B6" w:rsidR="00623CE7" w:rsidRDefault="00623CE7" w:rsidP="00623CE7">
      <w:pPr>
        <w:jc w:val="center"/>
        <w:rPr>
          <w:rFonts w:ascii="Times New Roman" w:hAnsi="Times New Roman" w:cs="Times New Roman"/>
        </w:rPr>
      </w:pPr>
    </w:p>
    <w:p w14:paraId="480C2C74" w14:textId="16122D0B" w:rsidR="00623CE7" w:rsidRDefault="00623CE7" w:rsidP="00623CE7">
      <w:pPr>
        <w:jc w:val="center"/>
        <w:rPr>
          <w:rFonts w:ascii="Times New Roman" w:hAnsi="Times New Roman" w:cs="Times New Roman"/>
        </w:rPr>
      </w:pPr>
    </w:p>
    <w:p w14:paraId="5256BCBC" w14:textId="64936BE9" w:rsidR="00623CE7" w:rsidRDefault="00623CE7" w:rsidP="00623CE7">
      <w:pPr>
        <w:jc w:val="center"/>
        <w:rPr>
          <w:rFonts w:ascii="Times New Roman" w:hAnsi="Times New Roman" w:cs="Times New Roman"/>
        </w:rPr>
      </w:pPr>
    </w:p>
    <w:p w14:paraId="069FADE7" w14:textId="36DF2BBE" w:rsidR="00623CE7" w:rsidRDefault="00623CE7" w:rsidP="00623CE7">
      <w:pPr>
        <w:jc w:val="center"/>
        <w:rPr>
          <w:rFonts w:ascii="Times New Roman" w:hAnsi="Times New Roman" w:cs="Times New Roman"/>
        </w:rPr>
      </w:pPr>
    </w:p>
    <w:p w14:paraId="2A9DF409" w14:textId="08A7D936" w:rsidR="00623CE7" w:rsidRDefault="00623CE7" w:rsidP="00623CE7">
      <w:pPr>
        <w:jc w:val="center"/>
        <w:rPr>
          <w:rFonts w:ascii="Times New Roman" w:hAnsi="Times New Roman" w:cs="Times New Roman"/>
        </w:rPr>
      </w:pPr>
    </w:p>
    <w:p w14:paraId="2A449B39" w14:textId="44F54F4D" w:rsidR="00623CE7" w:rsidRDefault="00221BFF" w:rsidP="00221BFF">
      <w:pPr>
        <w:jc w:val="center"/>
        <w:rPr>
          <w:rFonts w:ascii="Times New Roman" w:hAnsi="Times New Roman" w:cs="Times New Roman"/>
        </w:rPr>
      </w:pPr>
      <w:r>
        <w:rPr>
          <w:rFonts w:ascii="Times New Roman" w:hAnsi="Times New Roman" w:cs="Times New Roman"/>
        </w:rPr>
        <w:lastRenderedPageBreak/>
        <w:t>When Cultures Collide</w:t>
      </w:r>
    </w:p>
    <w:p w14:paraId="1F48B473" w14:textId="77777777" w:rsidR="007E1EE2" w:rsidRDefault="007E1EE2" w:rsidP="00F4488B">
      <w:pPr>
        <w:ind w:firstLine="720"/>
        <w:rPr>
          <w:rFonts w:ascii="Times New Roman" w:hAnsi="Times New Roman" w:cs="Times New Roman"/>
        </w:rPr>
      </w:pPr>
    </w:p>
    <w:p w14:paraId="1FDE53CB" w14:textId="0F72D60F" w:rsidR="007E1EE2" w:rsidRDefault="007E1EE2" w:rsidP="00E417F0">
      <w:pPr>
        <w:ind w:firstLine="720"/>
        <w:rPr>
          <w:rFonts w:ascii="Times New Roman" w:hAnsi="Times New Roman" w:cs="Times New Roman"/>
        </w:rPr>
      </w:pPr>
      <w:r>
        <w:rPr>
          <w:rFonts w:ascii="Times New Roman" w:hAnsi="Times New Roman" w:cs="Times New Roman"/>
        </w:rPr>
        <w:t>“</w:t>
      </w:r>
      <w:r w:rsidRPr="007E1EE2">
        <w:rPr>
          <w:rFonts w:ascii="Times New Roman" w:hAnsi="Times New Roman" w:cs="Times New Roman"/>
        </w:rPr>
        <w:t xml:space="preserve">A US manager recently sent a package to a colleague in </w:t>
      </w:r>
      <w:r w:rsidR="00E417F0" w:rsidRPr="007E1EE2">
        <w:rPr>
          <w:rFonts w:ascii="Times New Roman" w:hAnsi="Times New Roman" w:cs="Times New Roman"/>
        </w:rPr>
        <w:t>Mexico City</w:t>
      </w:r>
      <w:r w:rsidRPr="007E1EE2">
        <w:rPr>
          <w:rFonts w:ascii="Times New Roman" w:hAnsi="Times New Roman" w:cs="Times New Roman"/>
        </w:rPr>
        <w:t xml:space="preserve"> using one of the principal air express companies. The package arrived on time and was sent to local customs for clearance. Nothing happened. After repeated efforts to complete the delivery of the package, the air express company suggested that a bribe to a customs agent would likely resolve the problem. The intended package recipient in Mexico refused to comply and requested that the package be returned to its original sender in the US again, nothing happened. </w:t>
      </w:r>
      <w:r w:rsidR="00E417F0" w:rsidRPr="007E1EE2">
        <w:rPr>
          <w:rFonts w:ascii="Times New Roman" w:hAnsi="Times New Roman" w:cs="Times New Roman"/>
        </w:rPr>
        <w:t>Again,</w:t>
      </w:r>
      <w:r w:rsidRPr="007E1EE2">
        <w:rPr>
          <w:rFonts w:ascii="Times New Roman" w:hAnsi="Times New Roman" w:cs="Times New Roman"/>
        </w:rPr>
        <w:t xml:space="preserve"> it was suggested that a bribe might be necessary to have customs release the package so it could be returned to its original send</w:t>
      </w:r>
      <w:r w:rsidR="00FA63CE">
        <w:rPr>
          <w:rFonts w:ascii="Times New Roman" w:hAnsi="Times New Roman" w:cs="Times New Roman"/>
        </w:rPr>
        <w:t>er</w:t>
      </w:r>
      <w:r>
        <w:rPr>
          <w:rFonts w:ascii="Times New Roman" w:hAnsi="Times New Roman" w:cs="Times New Roman"/>
        </w:rPr>
        <w:t>” (Sanchez-</w:t>
      </w:r>
      <w:proofErr w:type="spellStart"/>
      <w:r>
        <w:rPr>
          <w:rFonts w:ascii="Times New Roman" w:hAnsi="Times New Roman" w:cs="Times New Roman"/>
        </w:rPr>
        <w:t>Runde</w:t>
      </w:r>
      <w:proofErr w:type="spellEnd"/>
      <w:r w:rsidR="00883331">
        <w:rPr>
          <w:rFonts w:ascii="Times New Roman" w:hAnsi="Times New Roman" w:cs="Times New Roman"/>
        </w:rPr>
        <w:t xml:space="preserve"> et al</w:t>
      </w:r>
      <w:r>
        <w:rPr>
          <w:rFonts w:ascii="Times New Roman" w:hAnsi="Times New Roman" w:cs="Times New Roman"/>
        </w:rPr>
        <w:t>, 2013)</w:t>
      </w:r>
      <w:r w:rsidR="00883331">
        <w:rPr>
          <w:rFonts w:ascii="Times New Roman" w:hAnsi="Times New Roman" w:cs="Times New Roman"/>
        </w:rPr>
        <w:t>.</w:t>
      </w:r>
    </w:p>
    <w:p w14:paraId="19EF14D4" w14:textId="65656877" w:rsidR="00623CE7" w:rsidRDefault="00F4488B" w:rsidP="00F4488B">
      <w:pPr>
        <w:ind w:firstLine="720"/>
        <w:rPr>
          <w:rFonts w:ascii="Times New Roman" w:hAnsi="Times New Roman" w:cs="Times New Roman"/>
        </w:rPr>
      </w:pPr>
      <w:r w:rsidRPr="00F4488B">
        <w:rPr>
          <w:rFonts w:ascii="Times New Roman" w:hAnsi="Times New Roman" w:cs="Times New Roman"/>
        </w:rPr>
        <w:t xml:space="preserve">This </w:t>
      </w:r>
      <w:r w:rsidR="007E1EE2">
        <w:rPr>
          <w:rFonts w:ascii="Times New Roman" w:hAnsi="Times New Roman" w:cs="Times New Roman"/>
        </w:rPr>
        <w:t xml:space="preserve">paper </w:t>
      </w:r>
      <w:r w:rsidR="00676A5C">
        <w:rPr>
          <w:rFonts w:ascii="Times New Roman" w:hAnsi="Times New Roman" w:cs="Times New Roman"/>
        </w:rPr>
        <w:t>explores</w:t>
      </w:r>
      <w:r w:rsidRPr="00F4488B">
        <w:rPr>
          <w:rFonts w:ascii="Times New Roman" w:hAnsi="Times New Roman" w:cs="Times New Roman"/>
        </w:rPr>
        <w:t xml:space="preserve"> the cultural roots of the global business environment's ethical conflicts. It starts with a brief look at ethical behavior worldviews in general. Based on this, it is argued that an overreliance on </w:t>
      </w:r>
      <w:r w:rsidR="00671A07">
        <w:rPr>
          <w:rFonts w:ascii="Times New Roman" w:hAnsi="Times New Roman" w:cs="Times New Roman"/>
        </w:rPr>
        <w:t>w</w:t>
      </w:r>
      <w:r w:rsidRPr="00F4488B">
        <w:rPr>
          <w:rFonts w:ascii="Times New Roman" w:hAnsi="Times New Roman" w:cs="Times New Roman"/>
        </w:rPr>
        <w:t>estern models and viewpoints has hindered an in-depth understanding of ethical conflicts.</w:t>
      </w:r>
      <w:r>
        <w:rPr>
          <w:rFonts w:ascii="Times New Roman" w:hAnsi="Times New Roman" w:cs="Times New Roman"/>
        </w:rPr>
        <w:t xml:space="preserve"> </w:t>
      </w:r>
      <w:r w:rsidRPr="00F4488B">
        <w:rPr>
          <w:rFonts w:ascii="Times New Roman" w:hAnsi="Times New Roman" w:cs="Times New Roman"/>
        </w:rPr>
        <w:t>Three common sources, or bases, of ethical conflicts are discussed in relation to business practices, including conflicts over tastes and preferences, the relative importance of moral imperatives compared to legal requirements, and the level of tolerance of individuals for different values among others.</w:t>
      </w:r>
      <w:r w:rsidR="000D0DCA">
        <w:rPr>
          <w:rFonts w:ascii="Times New Roman" w:hAnsi="Times New Roman" w:cs="Times New Roman"/>
        </w:rPr>
        <w:t xml:space="preserve"> </w:t>
      </w:r>
      <w:r w:rsidRPr="00F4488B">
        <w:rPr>
          <w:rFonts w:ascii="Times New Roman" w:hAnsi="Times New Roman" w:cs="Times New Roman"/>
        </w:rPr>
        <w:t>The paper ends with the need for more cross-cultural and multidisciplinary work to strengthen the construction of theory and management practice.</w:t>
      </w:r>
    </w:p>
    <w:p w14:paraId="768C264A" w14:textId="77777777" w:rsidR="009054E9" w:rsidRDefault="009D763C" w:rsidP="00F4488B">
      <w:pPr>
        <w:ind w:firstLine="720"/>
        <w:rPr>
          <w:rFonts w:ascii="Times New Roman" w:hAnsi="Times New Roman" w:cs="Times New Roman"/>
        </w:rPr>
      </w:pPr>
      <w:r>
        <w:rPr>
          <w:rFonts w:ascii="Times New Roman" w:hAnsi="Times New Roman" w:cs="Times New Roman"/>
        </w:rPr>
        <w:t xml:space="preserve">The paper begins with </w:t>
      </w:r>
      <w:r w:rsidR="00AD1FEB">
        <w:rPr>
          <w:rFonts w:ascii="Times New Roman" w:hAnsi="Times New Roman" w:cs="Times New Roman"/>
        </w:rPr>
        <w:t xml:space="preserve">an example of </w:t>
      </w:r>
      <w:r w:rsidR="00F94F4F">
        <w:rPr>
          <w:rFonts w:ascii="Times New Roman" w:hAnsi="Times New Roman" w:cs="Times New Roman"/>
        </w:rPr>
        <w:t xml:space="preserve">an </w:t>
      </w:r>
      <w:r w:rsidR="00AD1FEB">
        <w:rPr>
          <w:rFonts w:ascii="Times New Roman" w:hAnsi="Times New Roman" w:cs="Times New Roman"/>
        </w:rPr>
        <w:t>unethical conduct</w:t>
      </w:r>
      <w:r w:rsidR="00F94F4F">
        <w:rPr>
          <w:rFonts w:ascii="Times New Roman" w:hAnsi="Times New Roman" w:cs="Times New Roman"/>
        </w:rPr>
        <w:t xml:space="preserve"> called bribery</w:t>
      </w:r>
      <w:r>
        <w:rPr>
          <w:rFonts w:ascii="Times New Roman" w:hAnsi="Times New Roman" w:cs="Times New Roman"/>
        </w:rPr>
        <w:t>. Dealing with international issues, many people believe that ethics changes from country to country and culture to culture. Aware of the tremendous differences between cultures and values</w:t>
      </w:r>
      <w:r w:rsidR="00AD1FEB">
        <w:rPr>
          <w:rFonts w:ascii="Times New Roman" w:hAnsi="Times New Roman" w:cs="Times New Roman"/>
        </w:rPr>
        <w:t>,</w:t>
      </w:r>
      <w:r>
        <w:rPr>
          <w:rFonts w:ascii="Times New Roman" w:hAnsi="Times New Roman" w:cs="Times New Roman"/>
        </w:rPr>
        <w:t xml:space="preserve"> </w:t>
      </w:r>
      <w:r w:rsidR="00AD1FEB">
        <w:rPr>
          <w:rFonts w:ascii="Times New Roman" w:hAnsi="Times New Roman" w:cs="Times New Roman"/>
        </w:rPr>
        <w:t>many</w:t>
      </w:r>
      <w:r>
        <w:rPr>
          <w:rFonts w:ascii="Times New Roman" w:hAnsi="Times New Roman" w:cs="Times New Roman"/>
        </w:rPr>
        <w:t xml:space="preserve"> challeng</w:t>
      </w:r>
      <w:r w:rsidR="00AD1FEB">
        <w:rPr>
          <w:rFonts w:ascii="Times New Roman" w:hAnsi="Times New Roman" w:cs="Times New Roman"/>
        </w:rPr>
        <w:t>es are created</w:t>
      </w:r>
      <w:r>
        <w:rPr>
          <w:rFonts w:ascii="Times New Roman" w:hAnsi="Times New Roman" w:cs="Times New Roman"/>
        </w:rPr>
        <w:t xml:space="preserve"> when you are running a multinational business. </w:t>
      </w:r>
      <w:r w:rsidR="00F94F4F">
        <w:rPr>
          <w:rFonts w:ascii="Times New Roman" w:hAnsi="Times New Roman" w:cs="Times New Roman"/>
        </w:rPr>
        <w:t xml:space="preserve">Bribery according to the dictionary is </w:t>
      </w:r>
      <w:r w:rsidR="00F94F4F">
        <w:rPr>
          <w:rFonts w:ascii="Times New Roman" w:hAnsi="Times New Roman" w:cs="Times New Roman"/>
        </w:rPr>
        <w:lastRenderedPageBreak/>
        <w:t xml:space="preserve">defined as the offering, giving, receiving, or soliciting of something of value for the purpose of influencing the action of an official in the discharge of his or her public or legal duties. The air express company notifies the manager’s colleague that in order to receive the package, a bribe to the custom agent (money would be my assumption) would release the package. </w:t>
      </w:r>
      <w:r w:rsidR="00FA63CE">
        <w:rPr>
          <w:rFonts w:ascii="Times New Roman" w:hAnsi="Times New Roman" w:cs="Times New Roman"/>
        </w:rPr>
        <w:t xml:space="preserve">Surprisingly, the colleague refused the bribe and instructed that the package be returned to the original sender. To return the package to its original sender, another bribe was suggested. </w:t>
      </w:r>
    </w:p>
    <w:p w14:paraId="13393E55" w14:textId="6E918619" w:rsidR="009D763C" w:rsidRDefault="00FA63CE" w:rsidP="00F4488B">
      <w:pPr>
        <w:ind w:firstLine="720"/>
        <w:rPr>
          <w:rFonts w:ascii="Times New Roman" w:hAnsi="Times New Roman" w:cs="Times New Roman"/>
        </w:rPr>
      </w:pPr>
      <w:r>
        <w:rPr>
          <w:rFonts w:ascii="Times New Roman" w:hAnsi="Times New Roman" w:cs="Times New Roman"/>
        </w:rPr>
        <w:t>Did the colleague proceed with the second bribe? Why was it suggested that the colleague bribe the custom agent?</w:t>
      </w:r>
      <w:r w:rsidR="009054E9">
        <w:rPr>
          <w:rFonts w:ascii="Times New Roman" w:hAnsi="Times New Roman" w:cs="Times New Roman"/>
        </w:rPr>
        <w:t xml:space="preserve"> Is this a common norm in Mexico? Are there other countries who practice bribery? In a perfect world, including international business wo</w:t>
      </w:r>
      <w:r w:rsidR="00D72556">
        <w:rPr>
          <w:rFonts w:ascii="Times New Roman" w:hAnsi="Times New Roman" w:cs="Times New Roman"/>
        </w:rPr>
        <w:t>r</w:t>
      </w:r>
      <w:r w:rsidR="009054E9">
        <w:rPr>
          <w:rFonts w:ascii="Times New Roman" w:hAnsi="Times New Roman" w:cs="Times New Roman"/>
        </w:rPr>
        <w:t xml:space="preserve">ld, conflict would be obsolete, no corruption and justice for all. Unfortunately, </w:t>
      </w:r>
      <w:r w:rsidR="00D72556">
        <w:rPr>
          <w:rFonts w:ascii="Times New Roman" w:hAnsi="Times New Roman" w:cs="Times New Roman"/>
        </w:rPr>
        <w:t>a perfect world does not exist</w:t>
      </w:r>
      <w:r w:rsidR="009054E9">
        <w:rPr>
          <w:rFonts w:ascii="Times New Roman" w:hAnsi="Times New Roman" w:cs="Times New Roman"/>
        </w:rPr>
        <w:t xml:space="preserve">. </w:t>
      </w:r>
      <w:r w:rsidR="00D34C0D" w:rsidRPr="00D34C0D">
        <w:rPr>
          <w:rFonts w:ascii="Times New Roman" w:hAnsi="Times New Roman" w:cs="Times New Roman"/>
        </w:rPr>
        <w:t>A fairly positive interpretation of why we don't live in a perfect world cites research that suggests that poverty and corruption co-vary; that is, bribery and corruption, environmental degradation, and social injustice are most commonly found in developing countries and regions, those with fewer social and academic capital.</w:t>
      </w:r>
      <w:r w:rsidR="00D72556">
        <w:rPr>
          <w:rFonts w:ascii="Times New Roman" w:hAnsi="Times New Roman" w:cs="Times New Roman"/>
        </w:rPr>
        <w:t xml:space="preserve"> For example, we find far more corruption in Nigeria than in Finland (The Economist 2008).</w:t>
      </w:r>
      <w:r w:rsidR="00110D99">
        <w:rPr>
          <w:rFonts w:ascii="Times New Roman" w:hAnsi="Times New Roman" w:cs="Times New Roman"/>
        </w:rPr>
        <w:t xml:space="preserve"> </w:t>
      </w:r>
      <w:r w:rsidR="00706EDF" w:rsidRPr="00706EDF">
        <w:rPr>
          <w:rFonts w:ascii="Times New Roman" w:hAnsi="Times New Roman" w:cs="Times New Roman"/>
        </w:rPr>
        <w:t>A second explanation, definitely more pessimistic, concludes that because of our imperfect human nature we are not living in a perfect world. Take, for example, greed. Some people seem overly driven at almost any cost to maximize their wealth and personal possessions. Ethical standards frequently take a back seat in the pursuit of profit in this endeavor (Schwartz 1986).</w:t>
      </w:r>
      <w:r w:rsidR="00706EDF">
        <w:rPr>
          <w:rFonts w:ascii="Times New Roman" w:hAnsi="Times New Roman" w:cs="Times New Roman"/>
        </w:rPr>
        <w:t xml:space="preserve"> </w:t>
      </w:r>
      <w:r w:rsidR="00706EDF" w:rsidRPr="00706EDF">
        <w:rPr>
          <w:rFonts w:ascii="Times New Roman" w:hAnsi="Times New Roman" w:cs="Times New Roman"/>
        </w:rPr>
        <w:t>This line of reasoning has importance in helping us to understand how some people seem to be behaving, but it does not answer the underlying motivations behind that greed (Miller 1999).</w:t>
      </w:r>
      <w:r w:rsidR="00706EDF">
        <w:rPr>
          <w:rFonts w:ascii="Times New Roman" w:hAnsi="Times New Roman" w:cs="Times New Roman"/>
        </w:rPr>
        <w:t xml:space="preserve"> </w:t>
      </w:r>
      <w:r w:rsidR="007D7117">
        <w:rPr>
          <w:rFonts w:ascii="Times New Roman" w:hAnsi="Times New Roman" w:cs="Times New Roman"/>
        </w:rPr>
        <w:t>A third explan</w:t>
      </w:r>
      <w:r w:rsidR="00706EDF" w:rsidRPr="00706EDF">
        <w:rPr>
          <w:rFonts w:ascii="Times New Roman" w:hAnsi="Times New Roman" w:cs="Times New Roman"/>
        </w:rPr>
        <w:t xml:space="preserve">ation of moral problems can be found in cultural differences as well as optimism and pessimism. For example, most people in collectivist societies aspire to some sort of socio-economic egalitarianism where income and benefits are </w:t>
      </w:r>
      <w:r w:rsidR="00706EDF" w:rsidRPr="00706EDF">
        <w:rPr>
          <w:rFonts w:ascii="Times New Roman" w:hAnsi="Times New Roman" w:cs="Times New Roman"/>
        </w:rPr>
        <w:lastRenderedPageBreak/>
        <w:t>roughly evenly divided; no one is either too rich or too poor, and peace is the ultimate goal (Gelfand et al. 2004; Hall and Hall 1987).</w:t>
      </w:r>
      <w:r w:rsidR="00706EDF">
        <w:rPr>
          <w:rFonts w:ascii="Times New Roman" w:hAnsi="Times New Roman" w:cs="Times New Roman"/>
        </w:rPr>
        <w:t xml:space="preserve"> </w:t>
      </w:r>
      <w:r w:rsidR="00706EDF" w:rsidRPr="00706EDF">
        <w:rPr>
          <w:rFonts w:ascii="Times New Roman" w:hAnsi="Times New Roman" w:cs="Times New Roman"/>
        </w:rPr>
        <w:t>In individualistic societies, on the other hand, most people argue about the advantages of individual competition, with market forces wiping out inefficiencies and the product prices, with higher incentives going to those who show greater motivation, ambition, and mastery. If this approach is used, what we mean by a perfect world becomes the key question, not just how to get there.</w:t>
      </w:r>
    </w:p>
    <w:p w14:paraId="68D797C1" w14:textId="41A73BE5" w:rsidR="00706EDF" w:rsidRDefault="00706EDF" w:rsidP="00F4488B">
      <w:pPr>
        <w:ind w:firstLine="720"/>
        <w:rPr>
          <w:rFonts w:ascii="Times New Roman" w:hAnsi="Times New Roman" w:cs="Times New Roman"/>
        </w:rPr>
      </w:pPr>
      <w:r w:rsidRPr="00706EDF">
        <w:rPr>
          <w:rFonts w:ascii="Times New Roman" w:hAnsi="Times New Roman" w:cs="Times New Roman"/>
        </w:rPr>
        <w:t>There are a number of complex issues behind these seemingly simple and straightforward questions, starting with the different types or focuses of cultural conflicts. The cultural roots, the continuing tension between what is moral and what is legal in various geographies, are a specific point of interest here.</w:t>
      </w:r>
      <w:r>
        <w:rPr>
          <w:rFonts w:ascii="Times New Roman" w:hAnsi="Times New Roman" w:cs="Times New Roman"/>
        </w:rPr>
        <w:t xml:space="preserve"> </w:t>
      </w:r>
      <w:r w:rsidRPr="00706EDF">
        <w:rPr>
          <w:rFonts w:ascii="Times New Roman" w:hAnsi="Times New Roman" w:cs="Times New Roman"/>
        </w:rPr>
        <w:t>What happens, or should happen, when morals and the law are socially opposed to each other</w:t>
      </w:r>
      <w:r>
        <w:rPr>
          <w:rFonts w:ascii="Times New Roman" w:hAnsi="Times New Roman" w:cs="Times New Roman"/>
        </w:rPr>
        <w:t xml:space="preserve">? For example, </w:t>
      </w:r>
      <w:r w:rsidR="008A2E08">
        <w:rPr>
          <w:rFonts w:ascii="Times New Roman" w:hAnsi="Times New Roman" w:cs="Times New Roman"/>
        </w:rPr>
        <w:t>in England, honor killing is hugely practice in the Muslim religion. If you are a female and disgraces your family, your parents will hire someone or give permission to your brother to have you killed. If the female does not comply with the religious rules, death will eliminate any form of defiance. There has been reports where victims sort protection from the law but unfortunately, the law failed in its duty to protect due</w:t>
      </w:r>
      <w:r w:rsidR="007D7117">
        <w:rPr>
          <w:rFonts w:ascii="Times New Roman" w:hAnsi="Times New Roman" w:cs="Times New Roman"/>
        </w:rPr>
        <w:t xml:space="preserve"> to </w:t>
      </w:r>
      <w:r w:rsidR="008A2E08">
        <w:rPr>
          <w:rFonts w:ascii="Times New Roman" w:hAnsi="Times New Roman" w:cs="Times New Roman"/>
        </w:rPr>
        <w:t xml:space="preserve">law conduct codes. However, murderers involved in honor killing </w:t>
      </w:r>
      <w:r w:rsidR="007D7117">
        <w:rPr>
          <w:rFonts w:ascii="Times New Roman" w:hAnsi="Times New Roman" w:cs="Times New Roman"/>
        </w:rPr>
        <w:t>are</w:t>
      </w:r>
      <w:r w:rsidR="008A2E08">
        <w:rPr>
          <w:rFonts w:ascii="Times New Roman" w:hAnsi="Times New Roman" w:cs="Times New Roman"/>
        </w:rPr>
        <w:t xml:space="preserve"> persecuted. </w:t>
      </w:r>
    </w:p>
    <w:p w14:paraId="17EE8C46" w14:textId="11DF514A" w:rsidR="00F33A01" w:rsidRDefault="00F33A01" w:rsidP="00F4488B">
      <w:pPr>
        <w:ind w:firstLine="720"/>
        <w:rPr>
          <w:rFonts w:ascii="Times New Roman" w:hAnsi="Times New Roman" w:cs="Times New Roman"/>
        </w:rPr>
      </w:pPr>
      <w:r w:rsidRPr="00F33A01">
        <w:rPr>
          <w:rFonts w:ascii="Times New Roman" w:hAnsi="Times New Roman" w:cs="Times New Roman"/>
        </w:rPr>
        <w:t>International executives face ethical dilemmas about personal and societal beliefs and values on a daily basis. This field involves all societal norms about right and wrong in general, as well as assumptions about what people should or should (or should not) do.</w:t>
      </w:r>
      <w:r w:rsidRPr="00F33A01">
        <w:t xml:space="preserve"> </w:t>
      </w:r>
      <w:r w:rsidRPr="00F33A01">
        <w:rPr>
          <w:rFonts w:ascii="Times New Roman" w:hAnsi="Times New Roman" w:cs="Times New Roman"/>
        </w:rPr>
        <w:t xml:space="preserve">As with management theories in particular, </w:t>
      </w:r>
      <w:r w:rsidR="007D7117">
        <w:rPr>
          <w:rFonts w:ascii="Times New Roman" w:hAnsi="Times New Roman" w:cs="Times New Roman"/>
        </w:rPr>
        <w:t>w</w:t>
      </w:r>
      <w:r w:rsidRPr="00F33A01">
        <w:rPr>
          <w:rFonts w:ascii="Times New Roman" w:hAnsi="Times New Roman" w:cs="Times New Roman"/>
        </w:rPr>
        <w:t xml:space="preserve">estern thinkers trained in </w:t>
      </w:r>
      <w:r w:rsidR="007D7117">
        <w:rPr>
          <w:rFonts w:ascii="Times New Roman" w:hAnsi="Times New Roman" w:cs="Times New Roman"/>
        </w:rPr>
        <w:t>w</w:t>
      </w:r>
      <w:r w:rsidRPr="00F33A01">
        <w:rPr>
          <w:rFonts w:ascii="Times New Roman" w:hAnsi="Times New Roman" w:cs="Times New Roman"/>
        </w:rPr>
        <w:t xml:space="preserve">estern thinking traditions and with an eye to the specific circumstances of </w:t>
      </w:r>
      <w:r w:rsidR="007D7117">
        <w:rPr>
          <w:rFonts w:ascii="Times New Roman" w:hAnsi="Times New Roman" w:cs="Times New Roman"/>
        </w:rPr>
        <w:t>w</w:t>
      </w:r>
      <w:r w:rsidRPr="00F33A01">
        <w:rPr>
          <w:rFonts w:ascii="Times New Roman" w:hAnsi="Times New Roman" w:cs="Times New Roman"/>
        </w:rPr>
        <w:t xml:space="preserve">estern decision-makers working in predominantly </w:t>
      </w:r>
      <w:r w:rsidR="007D7117">
        <w:rPr>
          <w:rFonts w:ascii="Times New Roman" w:hAnsi="Times New Roman" w:cs="Times New Roman"/>
        </w:rPr>
        <w:t>w</w:t>
      </w:r>
      <w:r w:rsidRPr="00F33A01">
        <w:rPr>
          <w:rFonts w:ascii="Times New Roman" w:hAnsi="Times New Roman" w:cs="Times New Roman"/>
        </w:rPr>
        <w:t>estern environments</w:t>
      </w:r>
      <w:r w:rsidR="007D7117">
        <w:rPr>
          <w:rFonts w:ascii="Times New Roman" w:hAnsi="Times New Roman" w:cs="Times New Roman"/>
        </w:rPr>
        <w:t xml:space="preserve">, </w:t>
      </w:r>
      <w:r w:rsidRPr="00F33A01">
        <w:rPr>
          <w:rFonts w:ascii="Times New Roman" w:hAnsi="Times New Roman" w:cs="Times New Roman"/>
        </w:rPr>
        <w:t xml:space="preserve">have produced much of the readily accessible writings on business and managerial ethics (Steers </w:t>
      </w:r>
      <w:proofErr w:type="spellStart"/>
      <w:r w:rsidRPr="00F33A01">
        <w:rPr>
          <w:rFonts w:ascii="Times New Roman" w:hAnsi="Times New Roman" w:cs="Times New Roman"/>
        </w:rPr>
        <w:t>Nardon</w:t>
      </w:r>
      <w:proofErr w:type="spellEnd"/>
      <w:r w:rsidRPr="00F33A01">
        <w:rPr>
          <w:rFonts w:ascii="Times New Roman" w:hAnsi="Times New Roman" w:cs="Times New Roman"/>
        </w:rPr>
        <w:t xml:space="preserve"> et al. 2013).</w:t>
      </w:r>
      <w:r w:rsidR="00703CBB">
        <w:rPr>
          <w:rFonts w:ascii="Times New Roman" w:hAnsi="Times New Roman" w:cs="Times New Roman"/>
        </w:rPr>
        <w:t xml:space="preserve"> </w:t>
      </w:r>
      <w:r w:rsidR="00703CBB" w:rsidRPr="00703CBB">
        <w:rPr>
          <w:rFonts w:ascii="Times New Roman" w:hAnsi="Times New Roman" w:cs="Times New Roman"/>
        </w:rPr>
        <w:t xml:space="preserve">From a </w:t>
      </w:r>
      <w:r w:rsidR="007D7117">
        <w:rPr>
          <w:rFonts w:ascii="Times New Roman" w:hAnsi="Times New Roman" w:cs="Times New Roman"/>
        </w:rPr>
        <w:t>w</w:t>
      </w:r>
      <w:r w:rsidR="00703CBB" w:rsidRPr="00703CBB">
        <w:rPr>
          <w:rFonts w:ascii="Times New Roman" w:hAnsi="Times New Roman" w:cs="Times New Roman"/>
        </w:rPr>
        <w:t xml:space="preserve">estern point of view, things would be easier if a </w:t>
      </w:r>
      <w:r w:rsidR="007D7117">
        <w:rPr>
          <w:rFonts w:ascii="Times New Roman" w:hAnsi="Times New Roman" w:cs="Times New Roman"/>
        </w:rPr>
        <w:lastRenderedPageBreak/>
        <w:t>w</w:t>
      </w:r>
      <w:r w:rsidR="00703CBB" w:rsidRPr="00703CBB">
        <w:rPr>
          <w:rFonts w:ascii="Times New Roman" w:hAnsi="Times New Roman" w:cs="Times New Roman"/>
        </w:rPr>
        <w:t>estern approach to business ethics achieved complete consensus among experts, but that is not the case. Take, for example, the approach taken by Thomas Donaldson (1996) to tackle many, sometimes conflicting, ethical standards across countries.</w:t>
      </w:r>
      <w:r w:rsidR="00EE2959">
        <w:rPr>
          <w:rFonts w:ascii="Times New Roman" w:hAnsi="Times New Roman" w:cs="Times New Roman"/>
        </w:rPr>
        <w:t xml:space="preserve"> Here the </w:t>
      </w:r>
      <w:r w:rsidR="00EE2959" w:rsidRPr="00EE2959">
        <w:rPr>
          <w:rFonts w:ascii="Times New Roman" w:hAnsi="Times New Roman" w:cs="Times New Roman"/>
        </w:rPr>
        <w:t>author points out that core human values define minimum ethical standards that should be respected by all firms. In particular, three of these values are defined as "respect for human dignity," "respect for fundamental rights," and "good citizenship."</w:t>
      </w:r>
      <w:r w:rsidR="007A4EE0">
        <w:rPr>
          <w:rFonts w:ascii="Times New Roman" w:hAnsi="Times New Roman" w:cs="Times New Roman"/>
        </w:rPr>
        <w:t xml:space="preserve"> </w:t>
      </w:r>
      <w:r w:rsidR="007A4EE0" w:rsidRPr="007A4EE0">
        <w:rPr>
          <w:rFonts w:ascii="Times New Roman" w:hAnsi="Times New Roman" w:cs="Times New Roman"/>
        </w:rPr>
        <w:t xml:space="preserve">Donaldson and </w:t>
      </w:r>
      <w:proofErr w:type="spellStart"/>
      <w:r w:rsidR="007A4EE0" w:rsidRPr="007A4EE0">
        <w:rPr>
          <w:rFonts w:ascii="Times New Roman" w:hAnsi="Times New Roman" w:cs="Times New Roman"/>
        </w:rPr>
        <w:t>Dunfee</w:t>
      </w:r>
      <w:proofErr w:type="spellEnd"/>
      <w:r w:rsidR="007A4EE0" w:rsidRPr="007A4EE0">
        <w:rPr>
          <w:rFonts w:ascii="Times New Roman" w:hAnsi="Times New Roman" w:cs="Times New Roman"/>
        </w:rPr>
        <w:t xml:space="preserve"> (1999)</w:t>
      </w:r>
      <w:r w:rsidR="007A4EE0">
        <w:rPr>
          <w:rFonts w:ascii="Times New Roman" w:hAnsi="Times New Roman" w:cs="Times New Roman"/>
        </w:rPr>
        <w:t xml:space="preserve"> in a later study</w:t>
      </w:r>
      <w:r w:rsidR="007A4EE0" w:rsidRPr="007A4EE0">
        <w:rPr>
          <w:rFonts w:ascii="Times New Roman" w:hAnsi="Times New Roman" w:cs="Times New Roman"/>
        </w:rPr>
        <w:t xml:space="preserve"> conclude</w:t>
      </w:r>
      <w:r w:rsidR="007A4EE0">
        <w:rPr>
          <w:rFonts w:ascii="Times New Roman" w:hAnsi="Times New Roman" w:cs="Times New Roman"/>
        </w:rPr>
        <w:t>d</w:t>
      </w:r>
      <w:r w:rsidR="007A4EE0" w:rsidRPr="007A4EE0">
        <w:rPr>
          <w:rFonts w:ascii="Times New Roman" w:hAnsi="Times New Roman" w:cs="Times New Roman"/>
        </w:rPr>
        <w:t xml:space="preserve"> that managers may need to exert extreme creativity while refusing "any sort of relativism"</w:t>
      </w:r>
      <w:r w:rsidR="007A4EE0">
        <w:rPr>
          <w:rFonts w:ascii="Times New Roman" w:hAnsi="Times New Roman" w:cs="Times New Roman"/>
        </w:rPr>
        <w:t xml:space="preserve">. </w:t>
      </w:r>
      <w:r w:rsidR="007A4EE0" w:rsidRPr="007A4EE0">
        <w:rPr>
          <w:rFonts w:ascii="Times New Roman" w:hAnsi="Times New Roman" w:cs="Times New Roman"/>
        </w:rPr>
        <w:t>Nevertheless, it is not always easy for managers to enforce these principles and values, as cultural differences sometimes lead to alternative ways of understanding and implementing them, even in the presence of what might otherwise seem to be clear and consistent legal frameworks (Rosen 2006) and universal values held by most religions (Moses 2001).</w:t>
      </w:r>
    </w:p>
    <w:p w14:paraId="7BA64531" w14:textId="7E539351" w:rsidR="00F150C4" w:rsidRDefault="00F150C4" w:rsidP="00F4488B">
      <w:pPr>
        <w:ind w:firstLine="720"/>
        <w:rPr>
          <w:rFonts w:ascii="Times New Roman" w:hAnsi="Times New Roman" w:cs="Times New Roman"/>
        </w:rPr>
      </w:pPr>
      <w:r w:rsidRPr="00F150C4">
        <w:rPr>
          <w:rFonts w:ascii="Times New Roman" w:hAnsi="Times New Roman" w:cs="Times New Roman"/>
        </w:rPr>
        <w:t>Indeed, recent research shows that cultural differences affect both people's ethical business profiles from other cultures (Gift et al. 2013) and how we interpret and characterize ethical cases and scenarios (Kuntz et al. 2013).</w:t>
      </w:r>
      <w:r w:rsidR="00B1578A">
        <w:rPr>
          <w:rFonts w:ascii="Times New Roman" w:hAnsi="Times New Roman" w:cs="Times New Roman"/>
        </w:rPr>
        <w:t xml:space="preserve"> </w:t>
      </w:r>
      <w:r w:rsidR="00B1578A" w:rsidRPr="00B1578A">
        <w:rPr>
          <w:rFonts w:ascii="Times New Roman" w:hAnsi="Times New Roman" w:cs="Times New Roman"/>
        </w:rPr>
        <w:t>Differences in ethical interpretation (Kim and Kim 2010), ethical attitudes and behaviors (Lam and Shi 2008) and ethical tolerance (Chan and Cheung 2012) have also been shown to clarify culture.</w:t>
      </w:r>
      <w:r w:rsidR="00B1578A">
        <w:rPr>
          <w:rFonts w:ascii="Times New Roman" w:hAnsi="Times New Roman" w:cs="Times New Roman"/>
        </w:rPr>
        <w:t xml:space="preserve"> </w:t>
      </w:r>
      <w:r w:rsidR="00B1578A" w:rsidRPr="00B1578A">
        <w:rPr>
          <w:rFonts w:ascii="Times New Roman" w:hAnsi="Times New Roman" w:cs="Times New Roman"/>
        </w:rPr>
        <w:t>Culture's impact on business ethics is so profound and widespread that some authors argue that the need to include non-</w:t>
      </w:r>
      <w:r w:rsidR="007D7117">
        <w:rPr>
          <w:rFonts w:ascii="Times New Roman" w:hAnsi="Times New Roman" w:cs="Times New Roman"/>
        </w:rPr>
        <w:t>w</w:t>
      </w:r>
      <w:r w:rsidR="00B1578A" w:rsidRPr="00B1578A">
        <w:rPr>
          <w:rFonts w:ascii="Times New Roman" w:hAnsi="Times New Roman" w:cs="Times New Roman"/>
        </w:rPr>
        <w:t>estern, developing country perspectives in research on ethical management has become an ethical imperative by itself (Kim and Kim 2010).</w:t>
      </w:r>
      <w:r w:rsidR="00C3445B" w:rsidRPr="00C3445B">
        <w:t xml:space="preserve"> </w:t>
      </w:r>
      <w:r w:rsidR="00C3445B" w:rsidRPr="00C3445B">
        <w:rPr>
          <w:rFonts w:ascii="Times New Roman" w:hAnsi="Times New Roman" w:cs="Times New Roman"/>
        </w:rPr>
        <w:t xml:space="preserve">In summary, a difficult situation challenges both administrators and researchers. </w:t>
      </w:r>
      <w:r w:rsidR="000F4723">
        <w:rPr>
          <w:rFonts w:ascii="Times New Roman" w:hAnsi="Times New Roman" w:cs="Times New Roman"/>
        </w:rPr>
        <w:t>Firstly</w:t>
      </w:r>
      <w:r w:rsidR="00C3445B" w:rsidRPr="00C3445B">
        <w:rPr>
          <w:rFonts w:ascii="Times New Roman" w:hAnsi="Times New Roman" w:cs="Times New Roman"/>
        </w:rPr>
        <w:t>, organizational people are increasingly communicating across borders and cultures. Second</w:t>
      </w:r>
      <w:r w:rsidR="000F4723">
        <w:rPr>
          <w:rFonts w:ascii="Times New Roman" w:hAnsi="Times New Roman" w:cs="Times New Roman"/>
        </w:rPr>
        <w:t>ly</w:t>
      </w:r>
      <w:r w:rsidR="00C3445B" w:rsidRPr="00C3445B">
        <w:rPr>
          <w:rFonts w:ascii="Times New Roman" w:hAnsi="Times New Roman" w:cs="Times New Roman"/>
        </w:rPr>
        <w:t xml:space="preserve">, little collective consideration has been given to cross-cultural ethics in management, and organizational practitioners lack advice on issues that can </w:t>
      </w:r>
      <w:r w:rsidR="00C3445B" w:rsidRPr="00C3445B">
        <w:rPr>
          <w:rFonts w:ascii="Times New Roman" w:hAnsi="Times New Roman" w:cs="Times New Roman"/>
        </w:rPr>
        <w:lastRenderedPageBreak/>
        <w:t>become quite complex.</w:t>
      </w:r>
      <w:r w:rsidR="00C3445B">
        <w:rPr>
          <w:rFonts w:ascii="Times New Roman" w:hAnsi="Times New Roman" w:cs="Times New Roman"/>
        </w:rPr>
        <w:t xml:space="preserve"> Simultaneously</w:t>
      </w:r>
      <w:r w:rsidR="00C3445B" w:rsidRPr="00C3445B">
        <w:rPr>
          <w:rFonts w:ascii="Times New Roman" w:hAnsi="Times New Roman" w:cs="Times New Roman"/>
        </w:rPr>
        <w:t>, researchers should understand that business activity is taking place in a world far from ideal and that culture plays an especially formative role in this process.</w:t>
      </w:r>
    </w:p>
    <w:p w14:paraId="7BF75957" w14:textId="2D0C44AB" w:rsidR="009E164B" w:rsidRDefault="009E164B" w:rsidP="00F4488B">
      <w:pPr>
        <w:ind w:firstLine="720"/>
        <w:rPr>
          <w:rFonts w:ascii="Times New Roman" w:hAnsi="Times New Roman" w:cs="Times New Roman"/>
        </w:rPr>
      </w:pPr>
      <w:r w:rsidRPr="009E164B">
        <w:rPr>
          <w:rFonts w:ascii="Times New Roman" w:hAnsi="Times New Roman" w:cs="Times New Roman"/>
        </w:rPr>
        <w:t>In many forms and conflicts, cultural conflicts can occur</w:t>
      </w:r>
      <w:r>
        <w:rPr>
          <w:rFonts w:ascii="Times New Roman" w:hAnsi="Times New Roman" w:cs="Times New Roman"/>
        </w:rPr>
        <w:t>.</w:t>
      </w:r>
      <w:r w:rsidR="00DA2989">
        <w:rPr>
          <w:rFonts w:ascii="Times New Roman" w:hAnsi="Times New Roman" w:cs="Times New Roman"/>
        </w:rPr>
        <w:t xml:space="preserve"> </w:t>
      </w:r>
      <w:r w:rsidR="00DA2989" w:rsidRPr="00DA2989">
        <w:rPr>
          <w:rFonts w:ascii="Times New Roman" w:hAnsi="Times New Roman" w:cs="Times New Roman"/>
        </w:rPr>
        <w:t>Therefore, classify</w:t>
      </w:r>
      <w:r w:rsidR="000F4723">
        <w:rPr>
          <w:rFonts w:ascii="Times New Roman" w:hAnsi="Times New Roman" w:cs="Times New Roman"/>
        </w:rPr>
        <w:t>ing</w:t>
      </w:r>
      <w:r w:rsidR="00DA2989" w:rsidRPr="00DA2989">
        <w:rPr>
          <w:rFonts w:ascii="Times New Roman" w:hAnsi="Times New Roman" w:cs="Times New Roman"/>
        </w:rPr>
        <w:t xml:space="preserve"> these problems into three distinct categories</w:t>
      </w:r>
      <w:r w:rsidR="000F4723">
        <w:rPr>
          <w:rFonts w:ascii="Times New Roman" w:hAnsi="Times New Roman" w:cs="Times New Roman"/>
        </w:rPr>
        <w:t>,</w:t>
      </w:r>
      <w:r w:rsidR="00DA2989" w:rsidRPr="00DA2989">
        <w:rPr>
          <w:rFonts w:ascii="Times New Roman" w:hAnsi="Times New Roman" w:cs="Times New Roman"/>
        </w:rPr>
        <w:t xml:space="preserve"> while examining how cross-cultural impacts global business and success</w:t>
      </w:r>
      <w:r w:rsidR="000F4723">
        <w:rPr>
          <w:rFonts w:ascii="Times New Roman" w:hAnsi="Times New Roman" w:cs="Times New Roman"/>
        </w:rPr>
        <w:t>:</w:t>
      </w:r>
    </w:p>
    <w:p w14:paraId="32404B82" w14:textId="7D73CD19" w:rsidR="0081171D" w:rsidRDefault="00715B40" w:rsidP="00715B40">
      <w:pPr>
        <w:pStyle w:val="ListParagraph"/>
        <w:numPr>
          <w:ilvl w:val="0"/>
          <w:numId w:val="2"/>
        </w:numPr>
        <w:rPr>
          <w:rFonts w:ascii="Times New Roman" w:hAnsi="Times New Roman" w:cs="Times New Roman"/>
        </w:rPr>
      </w:pPr>
      <w:r w:rsidRPr="00715B40">
        <w:rPr>
          <w:rFonts w:ascii="Times New Roman" w:hAnsi="Times New Roman" w:cs="Times New Roman"/>
        </w:rPr>
        <w:t>Acceptance or rejection of different tastes and preferences</w:t>
      </w:r>
      <w:r>
        <w:rPr>
          <w:rFonts w:ascii="Times New Roman" w:hAnsi="Times New Roman" w:cs="Times New Roman"/>
        </w:rPr>
        <w:t>:</w:t>
      </w:r>
    </w:p>
    <w:p w14:paraId="5112B77D" w14:textId="77777777" w:rsidR="006213CB" w:rsidRDefault="006213CB" w:rsidP="006213CB">
      <w:pPr>
        <w:pStyle w:val="ListParagraph"/>
        <w:rPr>
          <w:rFonts w:ascii="Times New Roman" w:hAnsi="Times New Roman" w:cs="Times New Roman"/>
        </w:rPr>
      </w:pPr>
      <w:r w:rsidRPr="006213CB">
        <w:rPr>
          <w:rFonts w:ascii="Times New Roman" w:hAnsi="Times New Roman" w:cs="Times New Roman"/>
        </w:rPr>
        <w:t>Conflict between the tastes or interests of a person or group and others. People need to determine the prevailing or tolerated tastes or preferences. The degree to which the parties are open to compromise will affect the effect.</w:t>
      </w:r>
      <w:r>
        <w:rPr>
          <w:rFonts w:ascii="Times New Roman" w:hAnsi="Times New Roman" w:cs="Times New Roman"/>
        </w:rPr>
        <w:t xml:space="preserve"> </w:t>
      </w:r>
    </w:p>
    <w:p w14:paraId="7132D83D" w14:textId="474C3179" w:rsidR="00715B40" w:rsidRDefault="00715B40" w:rsidP="00715B40">
      <w:pPr>
        <w:pStyle w:val="ListParagraph"/>
        <w:numPr>
          <w:ilvl w:val="0"/>
          <w:numId w:val="2"/>
        </w:numPr>
        <w:rPr>
          <w:rFonts w:ascii="Times New Roman" w:hAnsi="Times New Roman" w:cs="Times New Roman"/>
        </w:rPr>
      </w:pPr>
      <w:r>
        <w:rPr>
          <w:rFonts w:ascii="Times New Roman" w:hAnsi="Times New Roman" w:cs="Times New Roman"/>
        </w:rPr>
        <w:t>Balance for moral imperatives and legal requirements:</w:t>
      </w:r>
    </w:p>
    <w:p w14:paraId="35F1FE77" w14:textId="35894E30" w:rsidR="006213CB" w:rsidRPr="006213CB" w:rsidRDefault="006213CB" w:rsidP="000D0DCA">
      <w:pPr>
        <w:pStyle w:val="ListParagraph"/>
        <w:rPr>
          <w:rFonts w:ascii="Times New Roman" w:hAnsi="Times New Roman" w:cs="Times New Roman"/>
        </w:rPr>
      </w:pPr>
      <w:r w:rsidRPr="006213CB">
        <w:rPr>
          <w:rFonts w:ascii="Times New Roman" w:hAnsi="Times New Roman" w:cs="Times New Roman"/>
        </w:rPr>
        <w:t>Conflict between the moral and legal beliefs of a person or group. Individuals may have to choose to obey their conscience or the laws and regulations that exist. One has spiritual and moral implications; the other has consequences for regulation and punishment.</w:t>
      </w:r>
    </w:p>
    <w:p w14:paraId="45C0A385" w14:textId="77777777" w:rsidR="006213CB" w:rsidRDefault="00715B40" w:rsidP="006213CB">
      <w:pPr>
        <w:pStyle w:val="ListParagraph"/>
        <w:numPr>
          <w:ilvl w:val="0"/>
          <w:numId w:val="2"/>
        </w:numPr>
        <w:rPr>
          <w:rFonts w:ascii="Times New Roman" w:hAnsi="Times New Roman" w:cs="Times New Roman"/>
        </w:rPr>
      </w:pPr>
      <w:r>
        <w:rPr>
          <w:rFonts w:ascii="Times New Roman" w:hAnsi="Times New Roman" w:cs="Times New Roman"/>
        </w:rPr>
        <w:t>Tolerance or intolerance of different values:</w:t>
      </w:r>
    </w:p>
    <w:p w14:paraId="44501417" w14:textId="208E767D" w:rsidR="000D0DCA" w:rsidRDefault="006213CB" w:rsidP="000D0DCA">
      <w:pPr>
        <w:pStyle w:val="ListParagraph"/>
        <w:rPr>
          <w:rFonts w:ascii="Times New Roman" w:hAnsi="Times New Roman" w:cs="Times New Roman"/>
        </w:rPr>
      </w:pPr>
      <w:r w:rsidRPr="006213CB">
        <w:rPr>
          <w:rFonts w:ascii="Times New Roman" w:hAnsi="Times New Roman" w:cs="Times New Roman"/>
        </w:rPr>
        <w:t>Conflict between one individual or group's values and another. People need to determine how tolerant or intolerant they are in relation to the values of the other party. Is there room (or at least separation) to compromise or not?</w:t>
      </w:r>
    </w:p>
    <w:p w14:paraId="70921F2A" w14:textId="77777777" w:rsidR="00DC5567" w:rsidRDefault="000D0DCA" w:rsidP="000D0DCA">
      <w:pPr>
        <w:rPr>
          <w:rFonts w:ascii="Times New Roman" w:hAnsi="Times New Roman" w:cs="Times New Roman"/>
        </w:rPr>
      </w:pPr>
      <w:r>
        <w:rPr>
          <w:rFonts w:ascii="Times New Roman" w:hAnsi="Times New Roman" w:cs="Times New Roman"/>
        </w:rPr>
        <w:tab/>
      </w:r>
    </w:p>
    <w:p w14:paraId="2F484000" w14:textId="77777777" w:rsidR="00DC5567" w:rsidRDefault="00DC5567" w:rsidP="000D0DCA">
      <w:pPr>
        <w:rPr>
          <w:rFonts w:ascii="Times New Roman" w:hAnsi="Times New Roman" w:cs="Times New Roman"/>
        </w:rPr>
      </w:pPr>
    </w:p>
    <w:p w14:paraId="0B6A5CEA" w14:textId="77777777" w:rsidR="00DC5567" w:rsidRDefault="00DC5567" w:rsidP="000D0DCA">
      <w:pPr>
        <w:rPr>
          <w:rFonts w:ascii="Times New Roman" w:hAnsi="Times New Roman" w:cs="Times New Roman"/>
        </w:rPr>
      </w:pPr>
    </w:p>
    <w:p w14:paraId="3319CC8D" w14:textId="77777777" w:rsidR="00DC5567" w:rsidRDefault="00DC5567" w:rsidP="000D0DCA">
      <w:pPr>
        <w:rPr>
          <w:rFonts w:ascii="Times New Roman" w:hAnsi="Times New Roman" w:cs="Times New Roman"/>
        </w:rPr>
      </w:pPr>
    </w:p>
    <w:p w14:paraId="35D5E186" w14:textId="71A397F6" w:rsidR="000D0DCA" w:rsidRDefault="00DC5567" w:rsidP="00DC5567">
      <w:pPr>
        <w:ind w:firstLine="720"/>
        <w:rPr>
          <w:rFonts w:ascii="Times New Roman" w:hAnsi="Times New Roman" w:cs="Times New Roman"/>
        </w:rPr>
      </w:pPr>
      <w:r w:rsidRPr="00DC5567">
        <w:rPr>
          <w:rFonts w:ascii="Times New Roman" w:hAnsi="Times New Roman" w:cs="Times New Roman"/>
        </w:rPr>
        <w:lastRenderedPageBreak/>
        <w:t>We can see that the concept of truth is important to understanding the impact of culture on how people see right and wrong and make sense of their own and other obligations. We need to work at two different levels in order to do this.</w:t>
      </w:r>
      <w:r>
        <w:rPr>
          <w:rFonts w:ascii="Times New Roman" w:hAnsi="Times New Roman" w:cs="Times New Roman"/>
        </w:rPr>
        <w:t xml:space="preserve"> </w:t>
      </w:r>
      <w:r w:rsidRPr="00DC5567">
        <w:rPr>
          <w:rFonts w:ascii="Times New Roman" w:hAnsi="Times New Roman" w:cs="Times New Roman"/>
        </w:rPr>
        <w:t>First, culture has an effect on whether groups of people could be treated differently on the basis of their cultural backgrounds</w:t>
      </w:r>
      <w:r>
        <w:rPr>
          <w:rFonts w:ascii="Times New Roman" w:hAnsi="Times New Roman" w:cs="Times New Roman"/>
        </w:rPr>
        <w:t xml:space="preserve">, </w:t>
      </w:r>
      <w:r w:rsidRPr="00DC5567">
        <w:rPr>
          <w:rFonts w:ascii="Times New Roman" w:hAnsi="Times New Roman" w:cs="Times New Roman"/>
        </w:rPr>
        <w:t>what could be called the question of who, which relates to the parties involved in an exchange on ethics and the role that cultural membership can play in that exchange.</w:t>
      </w:r>
      <w:r>
        <w:rPr>
          <w:rFonts w:ascii="Times New Roman" w:hAnsi="Times New Roman" w:cs="Times New Roman"/>
        </w:rPr>
        <w:t xml:space="preserve"> </w:t>
      </w:r>
      <w:r w:rsidRPr="00DC5567">
        <w:rPr>
          <w:rFonts w:ascii="Times New Roman" w:hAnsi="Times New Roman" w:cs="Times New Roman"/>
        </w:rPr>
        <w:t>Secondly, culture can also affect the content of what one sees as proper behavior towards oneself and others</w:t>
      </w:r>
      <w:r w:rsidR="000F4723">
        <w:rPr>
          <w:rFonts w:ascii="Times New Roman" w:hAnsi="Times New Roman" w:cs="Times New Roman"/>
        </w:rPr>
        <w:t xml:space="preserve">, </w:t>
      </w:r>
      <w:r w:rsidRPr="00DC5567">
        <w:rPr>
          <w:rFonts w:ascii="Times New Roman" w:hAnsi="Times New Roman" w:cs="Times New Roman"/>
        </w:rPr>
        <w:t>the question of what. This is an important distinction and global managers who often fail to understand this end up characterizing acceptable behaviors as unethical, thereby escalating tension and conflicts in their relationships with others.</w:t>
      </w:r>
    </w:p>
    <w:p w14:paraId="08271B60" w14:textId="12DB7A18" w:rsidR="00E2687F" w:rsidRDefault="00E2687F" w:rsidP="00DC5567">
      <w:pPr>
        <w:ind w:firstLine="720"/>
        <w:rPr>
          <w:rFonts w:ascii="Times New Roman" w:hAnsi="Times New Roman" w:cs="Times New Roman"/>
        </w:rPr>
      </w:pPr>
      <w:r>
        <w:rPr>
          <w:rFonts w:ascii="Times New Roman" w:hAnsi="Times New Roman" w:cs="Times New Roman"/>
        </w:rPr>
        <w:t xml:space="preserve">Should we hold everyone to the same or to different standards? </w:t>
      </w:r>
      <w:r w:rsidRPr="00E2687F">
        <w:rPr>
          <w:rFonts w:ascii="Times New Roman" w:hAnsi="Times New Roman" w:cs="Times New Roman"/>
        </w:rPr>
        <w:t>The answer to the question of who</w:t>
      </w:r>
      <w:r>
        <w:rPr>
          <w:rFonts w:ascii="Times New Roman" w:hAnsi="Times New Roman" w:cs="Times New Roman"/>
        </w:rPr>
        <w:t xml:space="preserve">, </w:t>
      </w:r>
      <w:r w:rsidRPr="00E2687F">
        <w:rPr>
          <w:rFonts w:ascii="Times New Roman" w:hAnsi="Times New Roman" w:cs="Times New Roman"/>
        </w:rPr>
        <w:t>is directly linked in terms of universalism and particularism to where cultures stand. This tension can be reflected in a classic confrontation (Stouffer and Jackson 1951) between a driver and a pedestrian.</w:t>
      </w:r>
      <w:r w:rsidR="00727C31">
        <w:rPr>
          <w:rFonts w:ascii="Times New Roman" w:hAnsi="Times New Roman" w:cs="Times New Roman"/>
        </w:rPr>
        <w:t xml:space="preserve"> </w:t>
      </w:r>
      <w:r w:rsidR="00727C31" w:rsidRPr="00727C31">
        <w:rPr>
          <w:rFonts w:ascii="Times New Roman" w:hAnsi="Times New Roman" w:cs="Times New Roman"/>
        </w:rPr>
        <w:t>You know, in a limited speed zone, he was driving too fast. Furthermore, you know there are no other witnesses, and the lawyer of your friend asks you to testify that he was driving more slowly. Indeed, if at the time of the accident you honestly testify to his actual speed, your friend will face serious legal consequences.</w:t>
      </w:r>
      <w:r w:rsidR="00727C31">
        <w:rPr>
          <w:rFonts w:ascii="Times New Roman" w:hAnsi="Times New Roman" w:cs="Times New Roman"/>
        </w:rPr>
        <w:t xml:space="preserve"> </w:t>
      </w:r>
      <w:r w:rsidR="00727C31" w:rsidRPr="00727C31">
        <w:rPr>
          <w:rFonts w:ascii="Times New Roman" w:hAnsi="Times New Roman" w:cs="Times New Roman"/>
        </w:rPr>
        <w:t>What are you going to do? Once faced with this question, people from "universalistic" and "particular" cultures appear to behave differently (Trompenaars 2003). In a typical case, about half of managers from universal cultures are likely to respond that friendship should not play a role in their judgment, objectivity should prevail, and you should testify against your friend.</w:t>
      </w:r>
      <w:r w:rsidR="00215D67">
        <w:rPr>
          <w:rFonts w:ascii="Times New Roman" w:hAnsi="Times New Roman" w:cs="Times New Roman"/>
        </w:rPr>
        <w:t xml:space="preserve"> </w:t>
      </w:r>
      <w:r w:rsidR="00215D67" w:rsidRPr="00215D67">
        <w:rPr>
          <w:rFonts w:ascii="Times New Roman" w:hAnsi="Times New Roman" w:cs="Times New Roman"/>
        </w:rPr>
        <w:t>The other half of this group first attempts to escape by refusing to testify one way or another, rather than resolving the dilemma.</w:t>
      </w:r>
      <w:r w:rsidR="00215D67">
        <w:rPr>
          <w:rFonts w:ascii="Times New Roman" w:hAnsi="Times New Roman" w:cs="Times New Roman"/>
        </w:rPr>
        <w:t xml:space="preserve"> </w:t>
      </w:r>
      <w:r w:rsidR="00215D67" w:rsidRPr="00215D67">
        <w:rPr>
          <w:rFonts w:ascii="Times New Roman" w:hAnsi="Times New Roman" w:cs="Times New Roman"/>
        </w:rPr>
        <w:t xml:space="preserve">To them, this is not always an easy position, because they know that they refuse to fulfill their </w:t>
      </w:r>
      <w:r w:rsidR="00215D67" w:rsidRPr="00215D67">
        <w:rPr>
          <w:rFonts w:ascii="Times New Roman" w:hAnsi="Times New Roman" w:cs="Times New Roman"/>
        </w:rPr>
        <w:lastRenderedPageBreak/>
        <w:t>basic duties of working with both a friend and the administration of justice, but they see this as less morally burdensome than either cheating or engaging in placing serious consequences on their friend.</w:t>
      </w:r>
      <w:r w:rsidR="00AD6FC9">
        <w:rPr>
          <w:rFonts w:ascii="Times New Roman" w:hAnsi="Times New Roman" w:cs="Times New Roman"/>
        </w:rPr>
        <w:t xml:space="preserve"> </w:t>
      </w:r>
      <w:r w:rsidR="00AD6FC9" w:rsidRPr="00AD6FC9">
        <w:rPr>
          <w:rFonts w:ascii="Times New Roman" w:hAnsi="Times New Roman" w:cs="Times New Roman"/>
        </w:rPr>
        <w:t>Being from universal societies, we see the reasonableness of a process based on the assumption that individuals will either tell the truth (which in most cases they will favor) or refrain from testifying in special circumstances.</w:t>
      </w:r>
      <w:r w:rsidR="00AD6FC9">
        <w:rPr>
          <w:rFonts w:ascii="Times New Roman" w:hAnsi="Times New Roman" w:cs="Times New Roman"/>
        </w:rPr>
        <w:t xml:space="preserve"> </w:t>
      </w:r>
      <w:r w:rsidR="00AD6FC9" w:rsidRPr="00AD6FC9">
        <w:rPr>
          <w:rFonts w:ascii="Times New Roman" w:hAnsi="Times New Roman" w:cs="Times New Roman"/>
        </w:rPr>
        <w:t>I would strongly condemn a system in which people could either tell the truth or lie at their convenience, assuming that life would then become unnecessarily messy and unreliable. In other words, in their environment they want predictability, but they maintain a choice not to participate for themselves.</w:t>
      </w:r>
      <w:r w:rsidR="00AD6FC9">
        <w:rPr>
          <w:rFonts w:ascii="Times New Roman" w:hAnsi="Times New Roman" w:cs="Times New Roman"/>
        </w:rPr>
        <w:t xml:space="preserve"> </w:t>
      </w:r>
      <w:r w:rsidR="00AD6FC9" w:rsidRPr="00AD6FC9">
        <w:rPr>
          <w:rFonts w:ascii="Times New Roman" w:hAnsi="Times New Roman" w:cs="Times New Roman"/>
        </w:rPr>
        <w:t>At the same time, in a very different way, managers from particularistic cultures respond to the scenario. We often tend to split into halves, with one group claiming to lie to their friend immediately, and the other half waiting for more information before making a decision.</w:t>
      </w:r>
    </w:p>
    <w:p w14:paraId="08E7B161" w14:textId="6261CF21" w:rsidR="00980E3F" w:rsidRDefault="00FD34E0" w:rsidP="00DC5567">
      <w:pPr>
        <w:ind w:firstLine="720"/>
        <w:rPr>
          <w:rFonts w:ascii="Times New Roman" w:hAnsi="Times New Roman" w:cs="Times New Roman"/>
        </w:rPr>
      </w:pPr>
      <w:r>
        <w:rPr>
          <w:rFonts w:ascii="Times New Roman" w:hAnsi="Times New Roman" w:cs="Times New Roman"/>
        </w:rPr>
        <w:t>Another classic tension confrontation is the p</w:t>
      </w:r>
      <w:r w:rsidR="00980E3F" w:rsidRPr="00980E3F">
        <w:rPr>
          <w:rFonts w:ascii="Times New Roman" w:hAnsi="Times New Roman" w:cs="Times New Roman"/>
        </w:rPr>
        <w:t xml:space="preserve">erformance evaluation in organizations </w:t>
      </w:r>
      <w:r>
        <w:rPr>
          <w:rFonts w:ascii="Times New Roman" w:hAnsi="Times New Roman" w:cs="Times New Roman"/>
        </w:rPr>
        <w:t xml:space="preserve">which </w:t>
      </w:r>
      <w:r w:rsidR="00980E3F" w:rsidRPr="00980E3F">
        <w:rPr>
          <w:rFonts w:ascii="Times New Roman" w:hAnsi="Times New Roman" w:cs="Times New Roman"/>
        </w:rPr>
        <w:t xml:space="preserve">ultimately </w:t>
      </w:r>
      <w:r>
        <w:rPr>
          <w:rFonts w:ascii="Times New Roman" w:hAnsi="Times New Roman" w:cs="Times New Roman"/>
        </w:rPr>
        <w:t xml:space="preserve">can </w:t>
      </w:r>
      <w:r w:rsidR="00980E3F" w:rsidRPr="00980E3F">
        <w:rPr>
          <w:rFonts w:ascii="Times New Roman" w:hAnsi="Times New Roman" w:cs="Times New Roman"/>
        </w:rPr>
        <w:t>be carried out by means of clear, pre-established criteria that are applied equally to each employee.</w:t>
      </w:r>
      <w:r>
        <w:rPr>
          <w:rFonts w:ascii="Times New Roman" w:hAnsi="Times New Roman" w:cs="Times New Roman"/>
        </w:rPr>
        <w:t xml:space="preserve"> </w:t>
      </w:r>
      <w:r w:rsidRPr="00FD34E0">
        <w:rPr>
          <w:rFonts w:ascii="Times New Roman" w:hAnsi="Times New Roman" w:cs="Times New Roman"/>
        </w:rPr>
        <w:t xml:space="preserve">Not by chance, this is the preferred method in mostly standardized </w:t>
      </w:r>
      <w:r w:rsidR="000F4723">
        <w:rPr>
          <w:rFonts w:ascii="Times New Roman" w:hAnsi="Times New Roman" w:cs="Times New Roman"/>
        </w:rPr>
        <w:t>w</w:t>
      </w:r>
      <w:r w:rsidRPr="00FD34E0">
        <w:rPr>
          <w:rFonts w:ascii="Times New Roman" w:hAnsi="Times New Roman" w:cs="Times New Roman"/>
        </w:rPr>
        <w:t>estern countries, as well as in many books on HR management. In other societies, such as particularistic ones, a more prominent role may be given to the specific circumstances surrounding that employee for determining quality and behavior</w:t>
      </w:r>
      <w:r w:rsidR="00CB7990">
        <w:rPr>
          <w:rFonts w:ascii="Times New Roman" w:hAnsi="Times New Roman" w:cs="Times New Roman"/>
        </w:rPr>
        <w:t xml:space="preserve">. </w:t>
      </w:r>
      <w:r w:rsidR="00CB7990" w:rsidRPr="00CB7990">
        <w:rPr>
          <w:rFonts w:ascii="Times New Roman" w:hAnsi="Times New Roman" w:cs="Times New Roman"/>
        </w:rPr>
        <w:t>As a consequence, we see questions like this: Why is it fundamentally wrong to give more credit and incentives to those who worked harder to achieve the same results as their more competent peers? The issue, then, is not so much who is right or wrong in this case, but rather what frames of reference are used to make the evaluation.</w:t>
      </w:r>
      <w:r w:rsidR="00CB7990">
        <w:rPr>
          <w:rFonts w:ascii="Times New Roman" w:hAnsi="Times New Roman" w:cs="Times New Roman"/>
        </w:rPr>
        <w:t xml:space="preserve"> My experience with performance appraisal has been negative where my manager was unable to justify the comments made regarding my performance. I escalate</w:t>
      </w:r>
      <w:r w:rsidR="000F4723">
        <w:rPr>
          <w:rFonts w:ascii="Times New Roman" w:hAnsi="Times New Roman" w:cs="Times New Roman"/>
        </w:rPr>
        <w:t>d</w:t>
      </w:r>
      <w:r w:rsidR="00CB7990">
        <w:rPr>
          <w:rFonts w:ascii="Times New Roman" w:hAnsi="Times New Roman" w:cs="Times New Roman"/>
        </w:rPr>
        <w:t xml:space="preserve"> the </w:t>
      </w:r>
      <w:r w:rsidR="00CB7990">
        <w:rPr>
          <w:rFonts w:ascii="Times New Roman" w:hAnsi="Times New Roman" w:cs="Times New Roman"/>
        </w:rPr>
        <w:lastRenderedPageBreak/>
        <w:t>issue with my manage</w:t>
      </w:r>
      <w:r w:rsidR="000C5967">
        <w:rPr>
          <w:rFonts w:ascii="Times New Roman" w:hAnsi="Times New Roman" w:cs="Times New Roman"/>
        </w:rPr>
        <w:t>r</w:t>
      </w:r>
      <w:r w:rsidR="00CB7990">
        <w:rPr>
          <w:rFonts w:ascii="Times New Roman" w:hAnsi="Times New Roman" w:cs="Times New Roman"/>
        </w:rPr>
        <w:t xml:space="preserve">, with the assistance of individuals with HR expertise, </w:t>
      </w:r>
      <w:r w:rsidR="000C5967">
        <w:rPr>
          <w:rFonts w:ascii="Times New Roman" w:hAnsi="Times New Roman" w:cs="Times New Roman"/>
        </w:rPr>
        <w:t xml:space="preserve">which resulted in </w:t>
      </w:r>
      <w:r w:rsidR="000F4723">
        <w:rPr>
          <w:rFonts w:ascii="Times New Roman" w:hAnsi="Times New Roman" w:cs="Times New Roman"/>
        </w:rPr>
        <w:t xml:space="preserve">the </w:t>
      </w:r>
      <w:r w:rsidR="000C5967">
        <w:rPr>
          <w:rFonts w:ascii="Times New Roman" w:hAnsi="Times New Roman" w:cs="Times New Roman"/>
        </w:rPr>
        <w:t xml:space="preserve">removal of </w:t>
      </w:r>
      <w:r w:rsidR="000F4723">
        <w:rPr>
          <w:rFonts w:ascii="Times New Roman" w:hAnsi="Times New Roman" w:cs="Times New Roman"/>
        </w:rPr>
        <w:t xml:space="preserve">the </w:t>
      </w:r>
      <w:r w:rsidR="000C5967">
        <w:rPr>
          <w:rFonts w:ascii="Times New Roman" w:hAnsi="Times New Roman" w:cs="Times New Roman"/>
        </w:rPr>
        <w:t>negative comments.</w:t>
      </w:r>
      <w:r w:rsidR="000F4723">
        <w:rPr>
          <w:rFonts w:ascii="Times New Roman" w:hAnsi="Times New Roman" w:cs="Times New Roman"/>
        </w:rPr>
        <w:t xml:space="preserve"> </w:t>
      </w:r>
      <w:r w:rsidR="00E13568">
        <w:rPr>
          <w:rFonts w:ascii="Times New Roman" w:hAnsi="Times New Roman" w:cs="Times New Roman"/>
        </w:rPr>
        <w:t>Clearly, many ethical codes were bridge.</w:t>
      </w:r>
    </w:p>
    <w:p w14:paraId="213DDD4B" w14:textId="5751456F" w:rsidR="003D71A5" w:rsidRDefault="00252CD1" w:rsidP="003D71A5">
      <w:pPr>
        <w:ind w:firstLine="720"/>
        <w:rPr>
          <w:rFonts w:ascii="Times New Roman" w:hAnsi="Times New Roman" w:cs="Times New Roman"/>
        </w:rPr>
      </w:pPr>
      <w:r>
        <w:rPr>
          <w:rFonts w:ascii="Times New Roman" w:hAnsi="Times New Roman" w:cs="Times New Roman"/>
        </w:rPr>
        <w:t>Reverting to the example on bribery, w</w:t>
      </w:r>
      <w:r w:rsidRPr="00252CD1">
        <w:rPr>
          <w:rFonts w:ascii="Times New Roman" w:hAnsi="Times New Roman" w:cs="Times New Roman"/>
        </w:rPr>
        <w:t xml:space="preserve">estern countries tend to regard </w:t>
      </w:r>
      <w:r>
        <w:rPr>
          <w:rFonts w:ascii="Times New Roman" w:hAnsi="Times New Roman" w:cs="Times New Roman"/>
        </w:rPr>
        <w:t>bribery</w:t>
      </w:r>
      <w:r w:rsidRPr="00252CD1">
        <w:rPr>
          <w:rFonts w:ascii="Times New Roman" w:hAnsi="Times New Roman" w:cs="Times New Roman"/>
        </w:rPr>
        <w:t xml:space="preserve"> as an unfair practice that destroys the good will that is so fundamental in international business transactions.</w:t>
      </w:r>
      <w:r>
        <w:rPr>
          <w:rFonts w:ascii="Times New Roman" w:hAnsi="Times New Roman" w:cs="Times New Roman"/>
        </w:rPr>
        <w:t xml:space="preserve"> </w:t>
      </w:r>
      <w:r w:rsidRPr="00252CD1">
        <w:rPr>
          <w:rFonts w:ascii="Times New Roman" w:hAnsi="Times New Roman" w:cs="Times New Roman"/>
        </w:rPr>
        <w:t xml:space="preserve">Bribery, on the other hand, is often seen in many countries as an enabler of business relationships, not an obstacle, thereby losing some of its negative </w:t>
      </w:r>
      <w:r w:rsidR="00233CD3" w:rsidRPr="00252CD1">
        <w:rPr>
          <w:rFonts w:ascii="Times New Roman" w:hAnsi="Times New Roman" w:cs="Times New Roman"/>
        </w:rPr>
        <w:t>connotation</w:t>
      </w:r>
      <w:r w:rsidR="00E13568">
        <w:rPr>
          <w:rFonts w:ascii="Times New Roman" w:hAnsi="Times New Roman" w:cs="Times New Roman"/>
        </w:rPr>
        <w:t xml:space="preserve">s, </w:t>
      </w:r>
      <w:r>
        <w:rPr>
          <w:rFonts w:ascii="Times New Roman" w:hAnsi="Times New Roman" w:cs="Times New Roman"/>
        </w:rPr>
        <w:t>b</w:t>
      </w:r>
      <w:r w:rsidRPr="00252CD1">
        <w:rPr>
          <w:rFonts w:ascii="Times New Roman" w:hAnsi="Times New Roman" w:cs="Times New Roman"/>
        </w:rPr>
        <w:t>ribery is also seen in many countries simply as the way things are, some unique characteristic of the social environment</w:t>
      </w:r>
      <w:r>
        <w:rPr>
          <w:rFonts w:ascii="Times New Roman" w:hAnsi="Times New Roman" w:cs="Times New Roman"/>
        </w:rPr>
        <w:t xml:space="preserve">. </w:t>
      </w:r>
      <w:r w:rsidR="00233CD3" w:rsidRPr="00233CD3">
        <w:rPr>
          <w:rFonts w:ascii="Times New Roman" w:hAnsi="Times New Roman" w:cs="Times New Roman"/>
        </w:rPr>
        <w:t xml:space="preserve">As a result, it is easy to suggest that personal accountability could not be expected to work in the same way in </w:t>
      </w:r>
      <w:r w:rsidR="003D71A5">
        <w:rPr>
          <w:rFonts w:ascii="Times New Roman" w:hAnsi="Times New Roman" w:cs="Times New Roman"/>
        </w:rPr>
        <w:t>w</w:t>
      </w:r>
      <w:r w:rsidR="00233CD3" w:rsidRPr="00233CD3">
        <w:rPr>
          <w:rFonts w:ascii="Times New Roman" w:hAnsi="Times New Roman" w:cs="Times New Roman"/>
        </w:rPr>
        <w:t>estern countries under such conditions. This is not to condone corruption, of course. Yet it helps to consider the different examples of unethical and corrupting actions in various countries</w:t>
      </w:r>
      <w:r w:rsidR="003D71A5">
        <w:rPr>
          <w:rFonts w:ascii="Times New Roman" w:hAnsi="Times New Roman" w:cs="Times New Roman"/>
        </w:rPr>
        <w:t xml:space="preserve">. </w:t>
      </w:r>
      <w:r w:rsidR="003D71A5" w:rsidRPr="003D71A5">
        <w:rPr>
          <w:rFonts w:ascii="Times New Roman" w:hAnsi="Times New Roman" w:cs="Times New Roman"/>
        </w:rPr>
        <w:t>Finally, others indicated that the fundamental problem with bribery and other types of unethical behavior is that it contributes to unreliability of social interactions. In some instances, this may be right.</w:t>
      </w:r>
      <w:r w:rsidR="003D71A5">
        <w:rPr>
          <w:rFonts w:ascii="Times New Roman" w:hAnsi="Times New Roman" w:cs="Times New Roman"/>
        </w:rPr>
        <w:t xml:space="preserve"> </w:t>
      </w:r>
      <w:r w:rsidR="003D71A5" w:rsidRPr="003D71A5">
        <w:rPr>
          <w:rFonts w:ascii="Times New Roman" w:hAnsi="Times New Roman" w:cs="Times New Roman"/>
        </w:rPr>
        <w:t>Nevertheless, people often come to expect it in situations where bribery is part of the system, and its consequences can be easily overlooked.</w:t>
      </w:r>
      <w:r w:rsidR="003D71A5">
        <w:rPr>
          <w:rFonts w:ascii="Times New Roman" w:hAnsi="Times New Roman" w:cs="Times New Roman"/>
        </w:rPr>
        <w:t xml:space="preserve"> </w:t>
      </w:r>
      <w:r w:rsidR="003D71A5" w:rsidRPr="003D71A5">
        <w:rPr>
          <w:rFonts w:ascii="Times New Roman" w:hAnsi="Times New Roman" w:cs="Times New Roman"/>
        </w:rPr>
        <w:t>Many corporations, under such circumstances, refrain from operating in these environments and pursue other alternative and honest alliances. This is reasonable and can be the only sensible response to legal systems that will prosecute oppressive environmental pressures or decision-makers who choose not to partake in what they see as deeply unethical behavior.</w:t>
      </w:r>
      <w:r w:rsidR="003D71A5">
        <w:rPr>
          <w:rFonts w:ascii="Times New Roman" w:hAnsi="Times New Roman" w:cs="Times New Roman"/>
        </w:rPr>
        <w:t xml:space="preserve"> </w:t>
      </w:r>
      <w:r w:rsidR="003D71A5" w:rsidRPr="003D71A5">
        <w:rPr>
          <w:rFonts w:ascii="Times New Roman" w:hAnsi="Times New Roman" w:cs="Times New Roman"/>
        </w:rPr>
        <w:t xml:space="preserve">But such actions have a side effect. </w:t>
      </w:r>
      <w:r w:rsidR="00E13568">
        <w:rPr>
          <w:rFonts w:ascii="Times New Roman" w:hAnsi="Times New Roman" w:cs="Times New Roman"/>
        </w:rPr>
        <w:t>Firstly</w:t>
      </w:r>
      <w:r w:rsidR="003D71A5" w:rsidRPr="003D71A5">
        <w:rPr>
          <w:rFonts w:ascii="Times New Roman" w:hAnsi="Times New Roman" w:cs="Times New Roman"/>
        </w:rPr>
        <w:t>, there will be only groups who feel more comfortable in the oppressive societies, thereby aggravating the dilemma for those who want to change the way things are.</w:t>
      </w:r>
      <w:r w:rsidR="003D71A5">
        <w:rPr>
          <w:rFonts w:ascii="Times New Roman" w:hAnsi="Times New Roman" w:cs="Times New Roman"/>
        </w:rPr>
        <w:t xml:space="preserve"> </w:t>
      </w:r>
      <w:r w:rsidR="003D71A5" w:rsidRPr="003D71A5">
        <w:rPr>
          <w:rFonts w:ascii="Times New Roman" w:hAnsi="Times New Roman" w:cs="Times New Roman"/>
        </w:rPr>
        <w:t>Second</w:t>
      </w:r>
      <w:r w:rsidR="00E13568">
        <w:rPr>
          <w:rFonts w:ascii="Times New Roman" w:hAnsi="Times New Roman" w:cs="Times New Roman"/>
        </w:rPr>
        <w:t>ly</w:t>
      </w:r>
      <w:bookmarkStart w:id="0" w:name="_GoBack"/>
      <w:bookmarkEnd w:id="0"/>
      <w:r w:rsidR="003D71A5" w:rsidRPr="003D71A5">
        <w:rPr>
          <w:rFonts w:ascii="Times New Roman" w:hAnsi="Times New Roman" w:cs="Times New Roman"/>
        </w:rPr>
        <w:t xml:space="preserve">, what happens to those who have no alternative options, like most people who live in the local environment? How can you argue against the chorus of poorer families stuck in these </w:t>
      </w:r>
      <w:r w:rsidR="003D71A5" w:rsidRPr="003D71A5">
        <w:rPr>
          <w:rFonts w:ascii="Times New Roman" w:hAnsi="Times New Roman" w:cs="Times New Roman"/>
        </w:rPr>
        <w:lastRenderedPageBreak/>
        <w:t xml:space="preserve">environments that they can only afford to behave ethically if you are wealthy enough to flee the </w:t>
      </w:r>
      <w:r w:rsidR="0026432A" w:rsidRPr="003D71A5">
        <w:rPr>
          <w:rFonts w:ascii="Times New Roman" w:hAnsi="Times New Roman" w:cs="Times New Roman"/>
        </w:rPr>
        <w:t>area?</w:t>
      </w:r>
    </w:p>
    <w:p w14:paraId="406771F7" w14:textId="313FFA61" w:rsidR="00FB7FCD" w:rsidRDefault="00072B1C" w:rsidP="00FB7FCD">
      <w:pPr>
        <w:ind w:firstLine="720"/>
        <w:rPr>
          <w:rFonts w:ascii="Times New Roman" w:hAnsi="Times New Roman" w:cs="Times New Roman"/>
        </w:rPr>
      </w:pPr>
      <w:r w:rsidRPr="00072B1C">
        <w:rPr>
          <w:rFonts w:ascii="Times New Roman" w:hAnsi="Times New Roman" w:cs="Times New Roman"/>
        </w:rPr>
        <w:t>Organizations are extremely unlikely to conform to strong types of relativism for the practical purpose of decision-making, which could result in unpredictability, lack of coordination, and general uncertainty regarding organizational outcomes.</w:t>
      </w:r>
      <w:r>
        <w:rPr>
          <w:rFonts w:ascii="Times New Roman" w:hAnsi="Times New Roman" w:cs="Times New Roman"/>
        </w:rPr>
        <w:t xml:space="preserve"> </w:t>
      </w:r>
      <w:r w:rsidRPr="00072B1C">
        <w:rPr>
          <w:rFonts w:ascii="Times New Roman" w:hAnsi="Times New Roman" w:cs="Times New Roman"/>
        </w:rPr>
        <w:t>To the degree that there is social consensus around some concept of universal ethics, businesses are likely to share that consensus and adopt policies and practices compatible with that definition.</w:t>
      </w:r>
      <w:r>
        <w:rPr>
          <w:rFonts w:ascii="Times New Roman" w:hAnsi="Times New Roman" w:cs="Times New Roman"/>
        </w:rPr>
        <w:t xml:space="preserve"> </w:t>
      </w:r>
      <w:r w:rsidRPr="00072B1C">
        <w:rPr>
          <w:rFonts w:ascii="Times New Roman" w:hAnsi="Times New Roman" w:cs="Times New Roman"/>
        </w:rPr>
        <w:t>When companies do not consider this consensus, they will have to identify an alternative on their own to encourage and direct their policies and practices. In doing so, they speak about the corporate principles behind their specific company's culture, purpose and vision</w:t>
      </w:r>
      <w:r>
        <w:rPr>
          <w:rFonts w:ascii="Times New Roman" w:hAnsi="Times New Roman" w:cs="Times New Roman"/>
        </w:rPr>
        <w:t xml:space="preserve"> and</w:t>
      </w:r>
      <w:r w:rsidRPr="00072B1C">
        <w:rPr>
          <w:rFonts w:ascii="Times New Roman" w:hAnsi="Times New Roman" w:cs="Times New Roman"/>
        </w:rPr>
        <w:t xml:space="preserve"> no corporate decision-maker will ever be legitimized to operate on his or her own against these institutional principles without an explicit authorization that is highly unlikely to occur. The question then arises: Is it fair to leave the concept and design of their own ethical organizational standards as they see fit in the hands of each organization?</w:t>
      </w:r>
      <w:r>
        <w:rPr>
          <w:rFonts w:ascii="Times New Roman" w:hAnsi="Times New Roman" w:cs="Times New Roman"/>
        </w:rPr>
        <w:t xml:space="preserve"> </w:t>
      </w:r>
      <w:r w:rsidRPr="00072B1C">
        <w:rPr>
          <w:rFonts w:ascii="Times New Roman" w:hAnsi="Times New Roman" w:cs="Times New Roman"/>
        </w:rPr>
        <w:t>Should not society as a whole, and increasingly on a global scale, also help to lay the foundations for a universal ethics on which companies can then build their own guidelines and policies?</w:t>
      </w:r>
      <w:r w:rsidR="0026432A">
        <w:rPr>
          <w:rFonts w:ascii="Times New Roman" w:hAnsi="Times New Roman" w:cs="Times New Roman"/>
        </w:rPr>
        <w:t xml:space="preserve"> </w:t>
      </w:r>
      <w:r w:rsidR="00FB7FCD" w:rsidRPr="00FB7FCD">
        <w:rPr>
          <w:rFonts w:ascii="Times New Roman" w:hAnsi="Times New Roman" w:cs="Times New Roman"/>
        </w:rPr>
        <w:t>Research in this area requires only cross-cultural efforts, but also disciplinary approach, as virtually every field of science, philosophy, anthropology, management, psychology, and sociology can and should contribute to the effort. Cross-cultural and multidisciplinary research is never easy, but we can't afford to postpone it.</w:t>
      </w:r>
    </w:p>
    <w:p w14:paraId="7E753693" w14:textId="71BB8F59" w:rsidR="00E07170" w:rsidRDefault="00E07170" w:rsidP="00FB7FCD">
      <w:pPr>
        <w:ind w:firstLine="720"/>
        <w:rPr>
          <w:rFonts w:ascii="Times New Roman" w:hAnsi="Times New Roman" w:cs="Times New Roman"/>
        </w:rPr>
      </w:pPr>
    </w:p>
    <w:p w14:paraId="4377438A" w14:textId="5166E8DD" w:rsidR="00E07170" w:rsidRDefault="00E07170" w:rsidP="00FB7FCD">
      <w:pPr>
        <w:ind w:firstLine="720"/>
        <w:rPr>
          <w:rFonts w:ascii="Times New Roman" w:hAnsi="Times New Roman" w:cs="Times New Roman"/>
        </w:rPr>
      </w:pPr>
    </w:p>
    <w:p w14:paraId="7400370E" w14:textId="474D0CF2" w:rsidR="00E07170" w:rsidRDefault="00E07170" w:rsidP="00FB7FCD">
      <w:pPr>
        <w:ind w:firstLine="720"/>
        <w:rPr>
          <w:rFonts w:ascii="Times New Roman" w:hAnsi="Times New Roman" w:cs="Times New Roman"/>
        </w:rPr>
      </w:pPr>
    </w:p>
    <w:p w14:paraId="71F6794D" w14:textId="17987390" w:rsidR="00E07170" w:rsidRDefault="00E07170" w:rsidP="00FB7FCD">
      <w:pPr>
        <w:ind w:firstLine="720"/>
        <w:rPr>
          <w:rFonts w:ascii="Times New Roman" w:hAnsi="Times New Roman" w:cs="Times New Roman"/>
        </w:rPr>
      </w:pPr>
    </w:p>
    <w:p w14:paraId="4E962710" w14:textId="379D077F" w:rsidR="00E07170" w:rsidRDefault="00E07170" w:rsidP="00FB7FCD">
      <w:pPr>
        <w:ind w:firstLine="720"/>
        <w:rPr>
          <w:rFonts w:ascii="Times New Roman" w:hAnsi="Times New Roman" w:cs="Times New Roman"/>
        </w:rPr>
      </w:pPr>
      <w:r w:rsidRPr="00E07170">
        <w:rPr>
          <w:rFonts w:ascii="Times New Roman" w:hAnsi="Times New Roman" w:cs="Times New Roman"/>
        </w:rPr>
        <w:lastRenderedPageBreak/>
        <w:t>Reference:</w:t>
      </w:r>
    </w:p>
    <w:p w14:paraId="5B225642" w14:textId="5AE02157" w:rsidR="00E07170" w:rsidRDefault="00E07170" w:rsidP="00E07170">
      <w:pPr>
        <w:ind w:firstLine="720"/>
        <w:rPr>
          <w:rFonts w:ascii="Times New Roman" w:eastAsia="Times New Roman" w:hAnsi="Times New Roman" w:cs="Times New Roman"/>
          <w:color w:val="333333"/>
          <w:shd w:val="clear" w:color="auto" w:fill="FFFFFF"/>
        </w:rPr>
      </w:pPr>
      <w:r w:rsidRPr="00E07170">
        <w:rPr>
          <w:rFonts w:ascii="Times New Roman" w:eastAsia="Times New Roman" w:hAnsi="Times New Roman" w:cs="Times New Roman"/>
          <w:color w:val="333333"/>
          <w:shd w:val="clear" w:color="auto" w:fill="FFFFFF"/>
        </w:rPr>
        <w:t>Sanchez-</w:t>
      </w:r>
      <w:proofErr w:type="spellStart"/>
      <w:r w:rsidRPr="00E07170">
        <w:rPr>
          <w:rFonts w:ascii="Times New Roman" w:eastAsia="Times New Roman" w:hAnsi="Times New Roman" w:cs="Times New Roman"/>
          <w:color w:val="333333"/>
          <w:shd w:val="clear" w:color="auto" w:fill="FFFFFF"/>
        </w:rPr>
        <w:t>Runde</w:t>
      </w:r>
      <w:proofErr w:type="spellEnd"/>
      <w:r w:rsidRPr="00E07170">
        <w:rPr>
          <w:rFonts w:ascii="Times New Roman" w:eastAsia="Times New Roman" w:hAnsi="Times New Roman" w:cs="Times New Roman"/>
          <w:color w:val="333333"/>
          <w:shd w:val="clear" w:color="auto" w:fill="FFFFFF"/>
        </w:rPr>
        <w:t xml:space="preserve">, C., </w:t>
      </w:r>
      <w:proofErr w:type="spellStart"/>
      <w:r w:rsidRPr="00E07170">
        <w:rPr>
          <w:rFonts w:ascii="Times New Roman" w:eastAsia="Times New Roman" w:hAnsi="Times New Roman" w:cs="Times New Roman"/>
          <w:color w:val="333333"/>
          <w:shd w:val="clear" w:color="auto" w:fill="FFFFFF"/>
        </w:rPr>
        <w:t>Nardon</w:t>
      </w:r>
      <w:proofErr w:type="spellEnd"/>
      <w:r w:rsidRPr="00E07170">
        <w:rPr>
          <w:rFonts w:ascii="Times New Roman" w:eastAsia="Times New Roman" w:hAnsi="Times New Roman" w:cs="Times New Roman"/>
          <w:color w:val="333333"/>
          <w:shd w:val="clear" w:color="auto" w:fill="FFFFFF"/>
        </w:rPr>
        <w:t>, L., &amp; Steers, R. (2013). The Cultural Roots of Ethical Conflicts in Global Business. </w:t>
      </w:r>
      <w:r w:rsidRPr="00E07170">
        <w:rPr>
          <w:rFonts w:ascii="Times New Roman" w:eastAsia="Times New Roman" w:hAnsi="Times New Roman" w:cs="Times New Roman"/>
          <w:i/>
          <w:iCs/>
          <w:color w:val="333333"/>
          <w:shd w:val="clear" w:color="auto" w:fill="FFFFFF"/>
        </w:rPr>
        <w:t>Journal of Business Ethics,</w:t>
      </w:r>
      <w:r w:rsidRPr="00E07170">
        <w:rPr>
          <w:rFonts w:ascii="Times New Roman" w:eastAsia="Times New Roman" w:hAnsi="Times New Roman" w:cs="Times New Roman"/>
          <w:color w:val="333333"/>
          <w:shd w:val="clear" w:color="auto" w:fill="FFFFFF"/>
        </w:rPr>
        <w:t> </w:t>
      </w:r>
      <w:r w:rsidRPr="00E07170">
        <w:rPr>
          <w:rFonts w:ascii="Times New Roman" w:eastAsia="Times New Roman" w:hAnsi="Times New Roman" w:cs="Times New Roman"/>
          <w:i/>
          <w:iCs/>
          <w:color w:val="333333"/>
          <w:shd w:val="clear" w:color="auto" w:fill="FFFFFF"/>
        </w:rPr>
        <w:t>116</w:t>
      </w:r>
      <w:r w:rsidRPr="00E07170">
        <w:rPr>
          <w:rFonts w:ascii="Times New Roman" w:eastAsia="Times New Roman" w:hAnsi="Times New Roman" w:cs="Times New Roman"/>
          <w:color w:val="333333"/>
          <w:shd w:val="clear" w:color="auto" w:fill="FFFFFF"/>
        </w:rPr>
        <w:t xml:space="preserve">(4), 689-701. Retrieved from </w:t>
      </w:r>
      <w:hyperlink r:id="rId7" w:history="1">
        <w:r w:rsidRPr="00E07170">
          <w:rPr>
            <w:rStyle w:val="Hyperlink"/>
            <w:rFonts w:ascii="Times New Roman" w:eastAsia="Times New Roman" w:hAnsi="Times New Roman" w:cs="Times New Roman"/>
            <w:shd w:val="clear" w:color="auto" w:fill="FFFFFF"/>
          </w:rPr>
          <w:t>http://www.jstor.org/stable/42002495</w:t>
        </w:r>
      </w:hyperlink>
    </w:p>
    <w:p w14:paraId="3CC4E479" w14:textId="42480155" w:rsidR="00972031" w:rsidRDefault="00972031" w:rsidP="00A109CF">
      <w:pPr>
        <w:ind w:firstLine="720"/>
        <w:rPr>
          <w:rFonts w:ascii="Times New Roman" w:eastAsia="Times New Roman" w:hAnsi="Times New Roman" w:cs="Times New Roman"/>
          <w:color w:val="333333"/>
          <w:shd w:val="clear" w:color="auto" w:fill="FFFFFF"/>
        </w:rPr>
      </w:pPr>
      <w:r w:rsidRPr="00972031">
        <w:rPr>
          <w:rFonts w:ascii="Times New Roman" w:eastAsia="Times New Roman" w:hAnsi="Times New Roman" w:cs="Times New Roman"/>
          <w:color w:val="333333"/>
          <w:shd w:val="clear" w:color="auto" w:fill="FFFFFF"/>
        </w:rPr>
        <w:t>Kim, Y., &amp; Kim, S. (2010). The Influence of Cultural Values on Perceptions of Corporate Social Responsibility: Application of Hofstede's Dimensions to Korean Public Relations Practitioners. </w:t>
      </w:r>
      <w:r w:rsidRPr="00972031">
        <w:rPr>
          <w:rFonts w:ascii="Times New Roman" w:eastAsia="Times New Roman" w:hAnsi="Times New Roman" w:cs="Times New Roman"/>
          <w:i/>
          <w:iCs/>
          <w:color w:val="333333"/>
          <w:shd w:val="clear" w:color="auto" w:fill="FFFFFF"/>
        </w:rPr>
        <w:t>Journal of Business Ethics,</w:t>
      </w:r>
      <w:r w:rsidRPr="00972031">
        <w:rPr>
          <w:rFonts w:ascii="Times New Roman" w:eastAsia="Times New Roman" w:hAnsi="Times New Roman" w:cs="Times New Roman"/>
          <w:color w:val="333333"/>
          <w:shd w:val="clear" w:color="auto" w:fill="FFFFFF"/>
        </w:rPr>
        <w:t> </w:t>
      </w:r>
      <w:r w:rsidRPr="00972031">
        <w:rPr>
          <w:rFonts w:ascii="Times New Roman" w:eastAsia="Times New Roman" w:hAnsi="Times New Roman" w:cs="Times New Roman"/>
          <w:i/>
          <w:iCs/>
          <w:color w:val="333333"/>
          <w:shd w:val="clear" w:color="auto" w:fill="FFFFFF"/>
        </w:rPr>
        <w:t>91</w:t>
      </w:r>
      <w:r w:rsidRPr="00972031">
        <w:rPr>
          <w:rFonts w:ascii="Times New Roman" w:eastAsia="Times New Roman" w:hAnsi="Times New Roman" w:cs="Times New Roman"/>
          <w:color w:val="333333"/>
          <w:shd w:val="clear" w:color="auto" w:fill="FFFFFF"/>
        </w:rPr>
        <w:t xml:space="preserve">(4), 485-500. Retrieved from </w:t>
      </w:r>
      <w:hyperlink r:id="rId8" w:history="1">
        <w:r w:rsidR="00A109CF" w:rsidRPr="00972031">
          <w:rPr>
            <w:rStyle w:val="Hyperlink"/>
            <w:rFonts w:ascii="Times New Roman" w:eastAsia="Times New Roman" w:hAnsi="Times New Roman" w:cs="Times New Roman"/>
            <w:shd w:val="clear" w:color="auto" w:fill="FFFFFF"/>
          </w:rPr>
          <w:t>http://www.jstor.org/stable/27749816</w:t>
        </w:r>
      </w:hyperlink>
    </w:p>
    <w:p w14:paraId="4729B514" w14:textId="5F67E781" w:rsidR="00A109CF" w:rsidRPr="00972031" w:rsidRDefault="00A109CF" w:rsidP="00A109CF">
      <w:pPr>
        <w:ind w:firstLine="720"/>
        <w:rPr>
          <w:rFonts w:ascii="Times New Roman" w:eastAsia="Times New Roman" w:hAnsi="Times New Roman" w:cs="Times New Roman"/>
        </w:rPr>
      </w:pPr>
      <w:r w:rsidRPr="00A109CF">
        <w:rPr>
          <w:rFonts w:ascii="Times New Roman" w:hAnsi="Times New Roman" w:cs="Times New Roman"/>
        </w:rPr>
        <w:t xml:space="preserve">Moses, J. (2001). </w:t>
      </w:r>
      <w:r w:rsidRPr="00A109CF">
        <w:rPr>
          <w:rFonts w:ascii="Times New Roman" w:hAnsi="Times New Roman" w:cs="Times New Roman"/>
          <w:i/>
          <w:iCs/>
        </w:rPr>
        <w:t>Oneness: Great principles shared by all religions.</w:t>
      </w:r>
      <w:r w:rsidRPr="00A109CF">
        <w:rPr>
          <w:rFonts w:ascii="Times New Roman" w:hAnsi="Times New Roman" w:cs="Times New Roman"/>
        </w:rPr>
        <w:t xml:space="preserve"> Ballantine: New York</w:t>
      </w:r>
    </w:p>
    <w:p w14:paraId="085D3219" w14:textId="31D82EC5" w:rsidR="00E07170" w:rsidRPr="00E07170" w:rsidRDefault="00A109CF" w:rsidP="00972031">
      <w:pPr>
        <w:ind w:firstLine="720"/>
        <w:rPr>
          <w:rFonts w:ascii="Times New Roman" w:hAnsi="Times New Roman" w:cs="Times New Roman"/>
        </w:rPr>
      </w:pPr>
      <w:r w:rsidRPr="00A109CF">
        <w:rPr>
          <w:rFonts w:ascii="Times New Roman" w:hAnsi="Times New Roman" w:cs="Times New Roman"/>
        </w:rPr>
        <w:t xml:space="preserve">The Economist (2008). </w:t>
      </w:r>
      <w:r w:rsidRPr="00A109CF">
        <w:rPr>
          <w:rFonts w:ascii="Times New Roman" w:hAnsi="Times New Roman" w:cs="Times New Roman"/>
          <w:i/>
          <w:iCs/>
        </w:rPr>
        <w:t>Pocket world in figures</w:t>
      </w:r>
      <w:r w:rsidRPr="00A109CF">
        <w:rPr>
          <w:rFonts w:ascii="Times New Roman" w:hAnsi="Times New Roman" w:cs="Times New Roman"/>
        </w:rPr>
        <w:t>. London: The Economist.</w:t>
      </w:r>
    </w:p>
    <w:p w14:paraId="7BD78776" w14:textId="77777777" w:rsidR="00B710BD" w:rsidRDefault="00D931F3" w:rsidP="00B710BD">
      <w:pPr>
        <w:ind w:firstLine="720"/>
        <w:rPr>
          <w:rFonts w:ascii="Times New Roman" w:hAnsi="Times New Roman" w:cs="Times New Roman"/>
        </w:rPr>
      </w:pPr>
      <w:r w:rsidRPr="00D931F3">
        <w:rPr>
          <w:rFonts w:ascii="Times New Roman" w:hAnsi="Times New Roman" w:cs="Times New Roman"/>
        </w:rPr>
        <w:t xml:space="preserve">Miller, D. T. (1999). The norm of self-interest. </w:t>
      </w:r>
      <w:r w:rsidRPr="00D931F3">
        <w:rPr>
          <w:rFonts w:ascii="Times New Roman" w:hAnsi="Times New Roman" w:cs="Times New Roman"/>
          <w:i/>
          <w:iCs/>
        </w:rPr>
        <w:t>American Psychologist</w:t>
      </w:r>
      <w:r w:rsidRPr="00D931F3">
        <w:rPr>
          <w:rFonts w:ascii="Times New Roman" w:hAnsi="Times New Roman" w:cs="Times New Roman"/>
        </w:rPr>
        <w:t>, 54(12), 1053-1060.</w:t>
      </w:r>
    </w:p>
    <w:p w14:paraId="231894F5" w14:textId="73360E82" w:rsidR="00D931F3" w:rsidRDefault="00D931F3" w:rsidP="00B710BD">
      <w:pPr>
        <w:ind w:firstLine="720"/>
        <w:rPr>
          <w:rFonts w:ascii="Times New Roman" w:hAnsi="Times New Roman" w:cs="Times New Roman"/>
        </w:rPr>
      </w:pPr>
      <w:r w:rsidRPr="00D931F3">
        <w:rPr>
          <w:rFonts w:ascii="Times New Roman" w:hAnsi="Times New Roman" w:cs="Times New Roman"/>
        </w:rPr>
        <w:t xml:space="preserve">Schwartz, B. (1986). </w:t>
      </w:r>
      <w:r w:rsidRPr="00D931F3">
        <w:rPr>
          <w:rFonts w:ascii="Times New Roman" w:hAnsi="Times New Roman" w:cs="Times New Roman"/>
          <w:i/>
          <w:iCs/>
        </w:rPr>
        <w:t>The battle for human nature</w:t>
      </w:r>
      <w:r w:rsidRPr="00D931F3">
        <w:rPr>
          <w:rFonts w:ascii="Times New Roman" w:hAnsi="Times New Roman" w:cs="Times New Roman"/>
        </w:rPr>
        <w:t>. New York: Norton.</w:t>
      </w:r>
    </w:p>
    <w:p w14:paraId="08CD4032" w14:textId="11560250" w:rsidR="00FA63CE" w:rsidRDefault="003506F0" w:rsidP="003506F0">
      <w:pPr>
        <w:ind w:firstLine="720"/>
        <w:rPr>
          <w:rFonts w:ascii="Times New Roman" w:hAnsi="Times New Roman" w:cs="Times New Roman"/>
        </w:rPr>
      </w:pPr>
      <w:r w:rsidRPr="003506F0">
        <w:rPr>
          <w:rFonts w:ascii="Times New Roman" w:hAnsi="Times New Roman" w:cs="Times New Roman"/>
        </w:rPr>
        <w:t xml:space="preserve">Gelfand, M. J., </w:t>
      </w:r>
      <w:proofErr w:type="spellStart"/>
      <w:r w:rsidRPr="003506F0">
        <w:rPr>
          <w:rFonts w:ascii="Times New Roman" w:hAnsi="Times New Roman" w:cs="Times New Roman"/>
        </w:rPr>
        <w:t>Bhawuk</w:t>
      </w:r>
      <w:proofErr w:type="spellEnd"/>
      <w:r w:rsidRPr="003506F0">
        <w:rPr>
          <w:rFonts w:ascii="Times New Roman" w:hAnsi="Times New Roman" w:cs="Times New Roman"/>
        </w:rPr>
        <w:t xml:space="preserve">, D. P. S., Nishii, L. H., &amp; Bechtold, D. J. (2004). Individualism and collectivism. In R. S. House, P. J. </w:t>
      </w:r>
      <w:proofErr w:type="spellStart"/>
      <w:r w:rsidRPr="003506F0">
        <w:rPr>
          <w:rFonts w:ascii="Times New Roman" w:hAnsi="Times New Roman" w:cs="Times New Roman"/>
        </w:rPr>
        <w:t>Hanges</w:t>
      </w:r>
      <w:proofErr w:type="spellEnd"/>
      <w:r w:rsidRPr="003506F0">
        <w:rPr>
          <w:rFonts w:ascii="Times New Roman" w:hAnsi="Times New Roman" w:cs="Times New Roman"/>
        </w:rPr>
        <w:t xml:space="preserve">, M. </w:t>
      </w:r>
      <w:proofErr w:type="spellStart"/>
      <w:r w:rsidRPr="003506F0">
        <w:rPr>
          <w:rFonts w:ascii="Times New Roman" w:hAnsi="Times New Roman" w:cs="Times New Roman"/>
        </w:rPr>
        <w:t>Javidan</w:t>
      </w:r>
      <w:proofErr w:type="spellEnd"/>
      <w:r w:rsidRPr="003506F0">
        <w:rPr>
          <w:rFonts w:ascii="Times New Roman" w:hAnsi="Times New Roman" w:cs="Times New Roman"/>
        </w:rPr>
        <w:t xml:space="preserve">, P. W. Dorfman, &amp; V. Gupta (Eds.), </w:t>
      </w:r>
      <w:r w:rsidRPr="003506F0">
        <w:rPr>
          <w:rFonts w:ascii="Times New Roman" w:hAnsi="Times New Roman" w:cs="Times New Roman"/>
          <w:i/>
          <w:iCs/>
        </w:rPr>
        <w:t>Culture, leadership and organizations (Sage)</w:t>
      </w:r>
      <w:r w:rsidRPr="003506F0">
        <w:rPr>
          <w:rFonts w:ascii="Times New Roman" w:hAnsi="Times New Roman" w:cs="Times New Roman"/>
        </w:rPr>
        <w:t xml:space="preserve"> (pp. 437-512). CA: Thousand Oaks.</w:t>
      </w:r>
    </w:p>
    <w:p w14:paraId="2BA38405" w14:textId="309D25E8" w:rsidR="003506F0" w:rsidRDefault="003506F0" w:rsidP="003506F0">
      <w:pPr>
        <w:ind w:firstLine="720"/>
        <w:rPr>
          <w:rFonts w:ascii="Times New Roman" w:hAnsi="Times New Roman" w:cs="Times New Roman"/>
        </w:rPr>
      </w:pPr>
      <w:r w:rsidRPr="003506F0">
        <w:rPr>
          <w:rFonts w:ascii="Times New Roman" w:hAnsi="Times New Roman" w:cs="Times New Roman"/>
        </w:rPr>
        <w:t xml:space="preserve">Hall, E. T., &amp; Hall, M. R. (1987). </w:t>
      </w:r>
      <w:r w:rsidRPr="003506F0">
        <w:rPr>
          <w:rFonts w:ascii="Times New Roman" w:hAnsi="Times New Roman" w:cs="Times New Roman"/>
          <w:i/>
          <w:iCs/>
        </w:rPr>
        <w:t>Hidden differences: Doing business with the Japanese</w:t>
      </w:r>
      <w:r w:rsidRPr="003506F0">
        <w:rPr>
          <w:rFonts w:ascii="Times New Roman" w:hAnsi="Times New Roman" w:cs="Times New Roman"/>
        </w:rPr>
        <w:t>. New York: Doubleday.</w:t>
      </w:r>
    </w:p>
    <w:p w14:paraId="17C3FC9E" w14:textId="6C95907F" w:rsidR="00EC1E18" w:rsidRDefault="00EC1E18" w:rsidP="003506F0">
      <w:pPr>
        <w:ind w:firstLine="720"/>
        <w:rPr>
          <w:rFonts w:ascii="Times New Roman" w:hAnsi="Times New Roman" w:cs="Times New Roman"/>
        </w:rPr>
      </w:pPr>
      <w:r w:rsidRPr="00EC1E18">
        <w:rPr>
          <w:rFonts w:ascii="Times New Roman" w:hAnsi="Times New Roman" w:cs="Times New Roman"/>
        </w:rPr>
        <w:t xml:space="preserve">Donaldson, T., &amp; </w:t>
      </w:r>
      <w:proofErr w:type="spellStart"/>
      <w:r w:rsidRPr="00EC1E18">
        <w:rPr>
          <w:rFonts w:ascii="Times New Roman" w:hAnsi="Times New Roman" w:cs="Times New Roman"/>
        </w:rPr>
        <w:t>Dunfee</w:t>
      </w:r>
      <w:proofErr w:type="spellEnd"/>
      <w:r w:rsidRPr="00EC1E18">
        <w:rPr>
          <w:rFonts w:ascii="Times New Roman" w:hAnsi="Times New Roman" w:cs="Times New Roman"/>
        </w:rPr>
        <w:t xml:space="preserve">, T. W. (1999). </w:t>
      </w:r>
      <w:r w:rsidRPr="00EC1E18">
        <w:rPr>
          <w:rFonts w:ascii="Times New Roman" w:hAnsi="Times New Roman" w:cs="Times New Roman"/>
          <w:i/>
          <w:iCs/>
        </w:rPr>
        <w:t>Ties that bind: A social contracts approach to business ethics.</w:t>
      </w:r>
      <w:r w:rsidRPr="00EC1E18">
        <w:rPr>
          <w:rFonts w:ascii="Times New Roman" w:hAnsi="Times New Roman" w:cs="Times New Roman"/>
        </w:rPr>
        <w:t xml:space="preserve"> Boston: Harvard Business School Press.</w:t>
      </w:r>
    </w:p>
    <w:p w14:paraId="40D539FE" w14:textId="3584EA43" w:rsidR="006F3A90" w:rsidRDefault="006F3A90" w:rsidP="003506F0">
      <w:pPr>
        <w:ind w:firstLine="720"/>
        <w:rPr>
          <w:rFonts w:ascii="Times New Roman" w:hAnsi="Times New Roman" w:cs="Times New Roman"/>
        </w:rPr>
      </w:pPr>
      <w:r w:rsidRPr="006F3A90">
        <w:rPr>
          <w:rFonts w:ascii="Times New Roman" w:hAnsi="Times New Roman" w:cs="Times New Roman"/>
        </w:rPr>
        <w:t xml:space="preserve">Steers, R. M., </w:t>
      </w:r>
      <w:proofErr w:type="spellStart"/>
      <w:r w:rsidRPr="006F3A90">
        <w:rPr>
          <w:rFonts w:ascii="Times New Roman" w:hAnsi="Times New Roman" w:cs="Times New Roman"/>
        </w:rPr>
        <w:t>Nardon</w:t>
      </w:r>
      <w:proofErr w:type="spellEnd"/>
      <w:r w:rsidRPr="006F3A90">
        <w:rPr>
          <w:rFonts w:ascii="Times New Roman" w:hAnsi="Times New Roman" w:cs="Times New Roman"/>
        </w:rPr>
        <w:t>, L., &amp; Sanchez-</w:t>
      </w:r>
      <w:proofErr w:type="spellStart"/>
      <w:r w:rsidRPr="006F3A90">
        <w:rPr>
          <w:rFonts w:ascii="Times New Roman" w:hAnsi="Times New Roman" w:cs="Times New Roman"/>
        </w:rPr>
        <w:t>Runde</w:t>
      </w:r>
      <w:proofErr w:type="spellEnd"/>
      <w:r w:rsidRPr="006F3A90">
        <w:rPr>
          <w:rFonts w:ascii="Times New Roman" w:hAnsi="Times New Roman" w:cs="Times New Roman"/>
        </w:rPr>
        <w:t xml:space="preserve">, C. (2013). </w:t>
      </w:r>
      <w:r w:rsidRPr="006F3A90">
        <w:rPr>
          <w:rFonts w:ascii="Times New Roman" w:hAnsi="Times New Roman" w:cs="Times New Roman"/>
          <w:i/>
          <w:iCs/>
        </w:rPr>
        <w:t>Management across cultures</w:t>
      </w:r>
      <w:r w:rsidRPr="006F3A90">
        <w:rPr>
          <w:rFonts w:ascii="Times New Roman" w:hAnsi="Times New Roman" w:cs="Times New Roman"/>
        </w:rPr>
        <w:t>. Cambridge: Cambridge University</w:t>
      </w:r>
      <w:r>
        <w:rPr>
          <w:rFonts w:ascii="Times New Roman" w:hAnsi="Times New Roman" w:cs="Times New Roman"/>
        </w:rPr>
        <w:t xml:space="preserve"> Press.</w:t>
      </w:r>
    </w:p>
    <w:p w14:paraId="471BD22C" w14:textId="0437AF81" w:rsidR="006F3A90" w:rsidRDefault="006F3A90" w:rsidP="003506F0">
      <w:pPr>
        <w:ind w:firstLine="720"/>
        <w:rPr>
          <w:rFonts w:ascii="Times New Roman" w:hAnsi="Times New Roman" w:cs="Times New Roman"/>
        </w:rPr>
      </w:pPr>
      <w:r w:rsidRPr="006F3A90">
        <w:rPr>
          <w:rFonts w:ascii="Times New Roman" w:hAnsi="Times New Roman" w:cs="Times New Roman"/>
        </w:rPr>
        <w:lastRenderedPageBreak/>
        <w:t xml:space="preserve">Chan, A., &amp; Cheung, H. (2012). </w:t>
      </w:r>
      <w:r w:rsidRPr="006F3A90">
        <w:rPr>
          <w:rFonts w:ascii="Times New Roman" w:hAnsi="Times New Roman" w:cs="Times New Roman"/>
          <w:i/>
          <w:iCs/>
        </w:rPr>
        <w:t>Cultural dimensions, ethical sensitivity, and corporate governance. Journal of Business Ethics</w:t>
      </w:r>
      <w:r w:rsidRPr="006F3A90">
        <w:rPr>
          <w:rFonts w:ascii="Times New Roman" w:hAnsi="Times New Roman" w:cs="Times New Roman"/>
        </w:rPr>
        <w:t>, 7/0(1), 45-59.</w:t>
      </w:r>
    </w:p>
    <w:p w14:paraId="67549CFC" w14:textId="76AB2012" w:rsidR="00DB3370" w:rsidRDefault="00DB3370" w:rsidP="003506F0">
      <w:pPr>
        <w:ind w:firstLine="720"/>
        <w:rPr>
          <w:rFonts w:ascii="Times New Roman" w:hAnsi="Times New Roman" w:cs="Times New Roman"/>
        </w:rPr>
      </w:pPr>
      <w:r w:rsidRPr="00DB3370">
        <w:rPr>
          <w:rFonts w:ascii="Times New Roman" w:hAnsi="Times New Roman" w:cs="Times New Roman"/>
        </w:rPr>
        <w:t xml:space="preserve">Gift, M. J., Gift, P., &amp; Zheng, Q. (2013). </w:t>
      </w:r>
      <w:r w:rsidRPr="00DB3370">
        <w:rPr>
          <w:rFonts w:ascii="Times New Roman" w:hAnsi="Times New Roman" w:cs="Times New Roman"/>
          <w:i/>
          <w:iCs/>
        </w:rPr>
        <w:t>Cross-cultural perceptions of business ethics: Evidence from the United States and China. Journal of Business Ethics</w:t>
      </w:r>
      <w:r w:rsidRPr="00DB3370">
        <w:rPr>
          <w:rFonts w:ascii="Times New Roman" w:hAnsi="Times New Roman" w:cs="Times New Roman"/>
        </w:rPr>
        <w:t>, 114(4), 633-642.</w:t>
      </w:r>
    </w:p>
    <w:p w14:paraId="1DFA3958" w14:textId="7828A6E7" w:rsidR="00DB3370" w:rsidRDefault="00DB3370" w:rsidP="003506F0">
      <w:pPr>
        <w:ind w:firstLine="720"/>
        <w:rPr>
          <w:rFonts w:ascii="Times New Roman" w:hAnsi="Times New Roman" w:cs="Times New Roman"/>
        </w:rPr>
      </w:pPr>
      <w:r w:rsidRPr="00DB3370">
        <w:rPr>
          <w:rFonts w:ascii="Times New Roman" w:hAnsi="Times New Roman" w:cs="Times New Roman"/>
        </w:rPr>
        <w:t xml:space="preserve">Trompenaars, F. (2003). </w:t>
      </w:r>
      <w:r w:rsidRPr="00DB3370">
        <w:rPr>
          <w:rFonts w:ascii="Times New Roman" w:hAnsi="Times New Roman" w:cs="Times New Roman"/>
          <w:i/>
          <w:iCs/>
        </w:rPr>
        <w:t xml:space="preserve">Did the pedestrian </w:t>
      </w:r>
      <w:proofErr w:type="gramStart"/>
      <w:r w:rsidRPr="00DB3370">
        <w:rPr>
          <w:rFonts w:ascii="Times New Roman" w:hAnsi="Times New Roman" w:cs="Times New Roman"/>
          <w:i/>
          <w:iCs/>
        </w:rPr>
        <w:t>die?</w:t>
      </w:r>
      <w:r w:rsidRPr="00DB3370">
        <w:rPr>
          <w:rFonts w:ascii="Times New Roman" w:hAnsi="Times New Roman" w:cs="Times New Roman"/>
        </w:rPr>
        <w:t>.</w:t>
      </w:r>
      <w:proofErr w:type="gramEnd"/>
      <w:r w:rsidRPr="00DB3370">
        <w:rPr>
          <w:rFonts w:ascii="Times New Roman" w:hAnsi="Times New Roman" w:cs="Times New Roman"/>
        </w:rPr>
        <w:t xml:space="preserve"> Oxford: Capstone.</w:t>
      </w:r>
    </w:p>
    <w:p w14:paraId="779AC08E" w14:textId="505A765B" w:rsidR="00D6602D" w:rsidRDefault="00D6602D" w:rsidP="00053B93">
      <w:pPr>
        <w:ind w:firstLine="720"/>
        <w:rPr>
          <w:rFonts w:ascii="Times New Roman" w:eastAsia="Times New Roman" w:hAnsi="Times New Roman" w:cs="Times New Roman"/>
          <w:color w:val="333333"/>
          <w:shd w:val="clear" w:color="auto" w:fill="FFFFFF"/>
        </w:rPr>
      </w:pPr>
      <w:r w:rsidRPr="00D6602D">
        <w:rPr>
          <w:rFonts w:ascii="Times New Roman" w:eastAsia="Times New Roman" w:hAnsi="Times New Roman" w:cs="Times New Roman"/>
          <w:color w:val="333333"/>
          <w:shd w:val="clear" w:color="auto" w:fill="FFFFFF"/>
        </w:rPr>
        <w:t>Lam, K., &amp; Shi, G. (2008). Factors Affecting Ethical Attitudes in Mainland China and Hong Kong. </w:t>
      </w:r>
      <w:r w:rsidRPr="00D6602D">
        <w:rPr>
          <w:rFonts w:ascii="Times New Roman" w:eastAsia="Times New Roman" w:hAnsi="Times New Roman" w:cs="Times New Roman"/>
          <w:i/>
          <w:iCs/>
          <w:color w:val="333333"/>
          <w:shd w:val="clear" w:color="auto" w:fill="FFFFFF"/>
        </w:rPr>
        <w:t>Journal of Business Ethics,</w:t>
      </w:r>
      <w:r w:rsidRPr="00D6602D">
        <w:rPr>
          <w:rFonts w:ascii="Times New Roman" w:eastAsia="Times New Roman" w:hAnsi="Times New Roman" w:cs="Times New Roman"/>
          <w:color w:val="333333"/>
          <w:shd w:val="clear" w:color="auto" w:fill="FFFFFF"/>
        </w:rPr>
        <w:t> </w:t>
      </w:r>
      <w:r w:rsidRPr="00D6602D">
        <w:rPr>
          <w:rFonts w:ascii="Times New Roman" w:eastAsia="Times New Roman" w:hAnsi="Times New Roman" w:cs="Times New Roman"/>
          <w:i/>
          <w:iCs/>
          <w:color w:val="333333"/>
          <w:shd w:val="clear" w:color="auto" w:fill="FFFFFF"/>
        </w:rPr>
        <w:t>77</w:t>
      </w:r>
      <w:r w:rsidRPr="00D6602D">
        <w:rPr>
          <w:rFonts w:ascii="Times New Roman" w:eastAsia="Times New Roman" w:hAnsi="Times New Roman" w:cs="Times New Roman"/>
          <w:color w:val="333333"/>
          <w:shd w:val="clear" w:color="auto" w:fill="FFFFFF"/>
        </w:rPr>
        <w:t xml:space="preserve">(4), 463-479. Retrieved from </w:t>
      </w:r>
      <w:hyperlink r:id="rId9" w:history="1">
        <w:r w:rsidRPr="00D6602D">
          <w:rPr>
            <w:rStyle w:val="Hyperlink"/>
            <w:rFonts w:ascii="Times New Roman" w:eastAsia="Times New Roman" w:hAnsi="Times New Roman" w:cs="Times New Roman"/>
            <w:shd w:val="clear" w:color="auto" w:fill="FFFFFF"/>
          </w:rPr>
          <w:t>http://www.jstor.org/stable/25075577</w:t>
        </w:r>
      </w:hyperlink>
    </w:p>
    <w:p w14:paraId="3AA714E5" w14:textId="77777777" w:rsidR="00053B93" w:rsidRPr="00053B93" w:rsidRDefault="00053B93" w:rsidP="001B2D32">
      <w:pPr>
        <w:ind w:firstLine="720"/>
        <w:rPr>
          <w:rFonts w:ascii="Times New Roman" w:eastAsia="Times New Roman" w:hAnsi="Times New Roman" w:cs="Times New Roman"/>
        </w:rPr>
      </w:pPr>
      <w:r w:rsidRPr="00053B93">
        <w:rPr>
          <w:rFonts w:ascii="Times New Roman" w:eastAsia="Times New Roman" w:hAnsi="Times New Roman" w:cs="Times New Roman"/>
          <w:color w:val="333333"/>
          <w:shd w:val="clear" w:color="auto" w:fill="FFFFFF"/>
        </w:rPr>
        <w:t xml:space="preserve">Kuntz, J., Kuntz, J., </w:t>
      </w:r>
      <w:proofErr w:type="spellStart"/>
      <w:r w:rsidRPr="00053B93">
        <w:rPr>
          <w:rFonts w:ascii="Times New Roman" w:eastAsia="Times New Roman" w:hAnsi="Times New Roman" w:cs="Times New Roman"/>
          <w:color w:val="333333"/>
          <w:shd w:val="clear" w:color="auto" w:fill="FFFFFF"/>
        </w:rPr>
        <w:t>Elenkov</w:t>
      </w:r>
      <w:proofErr w:type="spellEnd"/>
      <w:r w:rsidRPr="00053B93">
        <w:rPr>
          <w:rFonts w:ascii="Times New Roman" w:eastAsia="Times New Roman" w:hAnsi="Times New Roman" w:cs="Times New Roman"/>
          <w:color w:val="333333"/>
          <w:shd w:val="clear" w:color="auto" w:fill="FFFFFF"/>
        </w:rPr>
        <w:t xml:space="preserve">, D., &amp; </w:t>
      </w:r>
      <w:proofErr w:type="spellStart"/>
      <w:r w:rsidRPr="00053B93">
        <w:rPr>
          <w:rFonts w:ascii="Times New Roman" w:eastAsia="Times New Roman" w:hAnsi="Times New Roman" w:cs="Times New Roman"/>
          <w:color w:val="333333"/>
          <w:shd w:val="clear" w:color="auto" w:fill="FFFFFF"/>
        </w:rPr>
        <w:t>Nabirukhina</w:t>
      </w:r>
      <w:proofErr w:type="spellEnd"/>
      <w:r w:rsidRPr="00053B93">
        <w:rPr>
          <w:rFonts w:ascii="Times New Roman" w:eastAsia="Times New Roman" w:hAnsi="Times New Roman" w:cs="Times New Roman"/>
          <w:color w:val="333333"/>
          <w:shd w:val="clear" w:color="auto" w:fill="FFFFFF"/>
        </w:rPr>
        <w:t xml:space="preserve">, A. (2013). Characterizing Ethical Cases: A Cross-Cultural Investigation of Individual Differences, </w:t>
      </w:r>
      <w:proofErr w:type="spellStart"/>
      <w:r w:rsidRPr="00053B93">
        <w:rPr>
          <w:rFonts w:ascii="Times New Roman" w:eastAsia="Times New Roman" w:hAnsi="Times New Roman" w:cs="Times New Roman"/>
          <w:color w:val="333333"/>
          <w:shd w:val="clear" w:color="auto" w:fill="FFFFFF"/>
        </w:rPr>
        <w:t>Organisational</w:t>
      </w:r>
      <w:proofErr w:type="spellEnd"/>
      <w:r w:rsidRPr="00053B93">
        <w:rPr>
          <w:rFonts w:ascii="Times New Roman" w:eastAsia="Times New Roman" w:hAnsi="Times New Roman" w:cs="Times New Roman"/>
          <w:color w:val="333333"/>
          <w:shd w:val="clear" w:color="auto" w:fill="FFFFFF"/>
        </w:rPr>
        <w:t xml:space="preserve"> Climate, and Leadership on Ethical Decision-Making. </w:t>
      </w:r>
      <w:r w:rsidRPr="00053B93">
        <w:rPr>
          <w:rFonts w:ascii="Times New Roman" w:eastAsia="Times New Roman" w:hAnsi="Times New Roman" w:cs="Times New Roman"/>
          <w:i/>
          <w:iCs/>
          <w:color w:val="333333"/>
          <w:shd w:val="clear" w:color="auto" w:fill="FFFFFF"/>
        </w:rPr>
        <w:t>Journal of Business Ethics,</w:t>
      </w:r>
      <w:r w:rsidRPr="00053B93">
        <w:rPr>
          <w:rFonts w:ascii="Times New Roman" w:eastAsia="Times New Roman" w:hAnsi="Times New Roman" w:cs="Times New Roman"/>
          <w:color w:val="333333"/>
          <w:shd w:val="clear" w:color="auto" w:fill="FFFFFF"/>
        </w:rPr>
        <w:t> </w:t>
      </w:r>
      <w:r w:rsidRPr="00053B93">
        <w:rPr>
          <w:rFonts w:ascii="Times New Roman" w:eastAsia="Times New Roman" w:hAnsi="Times New Roman" w:cs="Times New Roman"/>
          <w:i/>
          <w:iCs/>
          <w:color w:val="333333"/>
          <w:shd w:val="clear" w:color="auto" w:fill="FFFFFF"/>
        </w:rPr>
        <w:t>113</w:t>
      </w:r>
      <w:r w:rsidRPr="00053B93">
        <w:rPr>
          <w:rFonts w:ascii="Times New Roman" w:eastAsia="Times New Roman" w:hAnsi="Times New Roman" w:cs="Times New Roman"/>
          <w:color w:val="333333"/>
          <w:shd w:val="clear" w:color="auto" w:fill="FFFFFF"/>
        </w:rPr>
        <w:t>(2), 317-331. Retrieved from http://www.jstor.org/stable/23433701</w:t>
      </w:r>
    </w:p>
    <w:p w14:paraId="58EEB7DF" w14:textId="77777777" w:rsidR="00D6602D" w:rsidRPr="00D6602D" w:rsidRDefault="00D6602D" w:rsidP="00053B93">
      <w:pPr>
        <w:rPr>
          <w:rFonts w:ascii="Times New Roman" w:eastAsia="Times New Roman" w:hAnsi="Times New Roman" w:cs="Times New Roman"/>
        </w:rPr>
      </w:pPr>
    </w:p>
    <w:p w14:paraId="4A97E59A" w14:textId="77777777" w:rsidR="00D6602D" w:rsidRPr="00053B93" w:rsidRDefault="00D6602D" w:rsidP="00053B93">
      <w:pPr>
        <w:ind w:firstLine="720"/>
        <w:rPr>
          <w:rFonts w:ascii="Times New Roman" w:hAnsi="Times New Roman" w:cs="Times New Roman"/>
        </w:rPr>
      </w:pPr>
    </w:p>
    <w:sectPr w:rsidR="00D6602D" w:rsidRPr="00053B93" w:rsidSect="005810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E2023" w14:textId="77777777" w:rsidR="00D00579" w:rsidRDefault="00D00579" w:rsidP="00623CE7">
      <w:pPr>
        <w:spacing w:line="240" w:lineRule="auto"/>
      </w:pPr>
      <w:r>
        <w:separator/>
      </w:r>
    </w:p>
  </w:endnote>
  <w:endnote w:type="continuationSeparator" w:id="0">
    <w:p w14:paraId="111854B2" w14:textId="77777777" w:rsidR="00D00579" w:rsidRDefault="00D00579" w:rsidP="00623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B04A" w14:textId="7E9B185B" w:rsidR="00623CE7" w:rsidRDefault="00623CE7">
    <w:pPr>
      <w:pStyle w:val="Footer"/>
    </w:pPr>
    <w:proofErr w:type="spellStart"/>
    <w:r>
      <w:t>Ashlene</w:t>
    </w:r>
    <w:proofErr w:type="spellEnd"/>
    <w:r>
      <w:t xml:space="preserve"> Sylvester</w:t>
    </w:r>
  </w:p>
  <w:p w14:paraId="2C4D7448" w14:textId="77777777" w:rsidR="00623CE7" w:rsidRDefault="0062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16DFA" w14:textId="77777777" w:rsidR="00D00579" w:rsidRDefault="00D00579" w:rsidP="00623CE7">
      <w:pPr>
        <w:spacing w:line="240" w:lineRule="auto"/>
      </w:pPr>
      <w:r>
        <w:separator/>
      </w:r>
    </w:p>
  </w:footnote>
  <w:footnote w:type="continuationSeparator" w:id="0">
    <w:p w14:paraId="20AF9CB5" w14:textId="77777777" w:rsidR="00D00579" w:rsidRDefault="00D00579" w:rsidP="00623C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63A"/>
    <w:multiLevelType w:val="hybridMultilevel"/>
    <w:tmpl w:val="208CEA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003A9D"/>
    <w:multiLevelType w:val="hybridMultilevel"/>
    <w:tmpl w:val="DF100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E7"/>
    <w:rsid w:val="00053B93"/>
    <w:rsid w:val="00072B1C"/>
    <w:rsid w:val="000C5967"/>
    <w:rsid w:val="000D0DCA"/>
    <w:rsid w:val="000F4723"/>
    <w:rsid w:val="00110D99"/>
    <w:rsid w:val="001B2D32"/>
    <w:rsid w:val="00215D67"/>
    <w:rsid w:val="00221BFF"/>
    <w:rsid w:val="00233CD3"/>
    <w:rsid w:val="00252CD1"/>
    <w:rsid w:val="0026155C"/>
    <w:rsid w:val="0026432A"/>
    <w:rsid w:val="00311491"/>
    <w:rsid w:val="003334B4"/>
    <w:rsid w:val="003506F0"/>
    <w:rsid w:val="003D71A5"/>
    <w:rsid w:val="003F3810"/>
    <w:rsid w:val="00467545"/>
    <w:rsid w:val="00514856"/>
    <w:rsid w:val="00581092"/>
    <w:rsid w:val="00583F27"/>
    <w:rsid w:val="006213CB"/>
    <w:rsid w:val="00623CE7"/>
    <w:rsid w:val="00671A07"/>
    <w:rsid w:val="00676A5C"/>
    <w:rsid w:val="006F3A90"/>
    <w:rsid w:val="00703CBB"/>
    <w:rsid w:val="00706EDF"/>
    <w:rsid w:val="00715B40"/>
    <w:rsid w:val="00727C31"/>
    <w:rsid w:val="007752E9"/>
    <w:rsid w:val="007A4EE0"/>
    <w:rsid w:val="007D7117"/>
    <w:rsid w:val="007E1EE2"/>
    <w:rsid w:val="00803CE8"/>
    <w:rsid w:val="0081171D"/>
    <w:rsid w:val="00883331"/>
    <w:rsid w:val="008A2E08"/>
    <w:rsid w:val="008D6D78"/>
    <w:rsid w:val="008E6B51"/>
    <w:rsid w:val="009054E9"/>
    <w:rsid w:val="009077B0"/>
    <w:rsid w:val="00972031"/>
    <w:rsid w:val="00980E3F"/>
    <w:rsid w:val="009935D6"/>
    <w:rsid w:val="009C4391"/>
    <w:rsid w:val="009D763C"/>
    <w:rsid w:val="009E164B"/>
    <w:rsid w:val="009E5594"/>
    <w:rsid w:val="00A109CF"/>
    <w:rsid w:val="00A33FE4"/>
    <w:rsid w:val="00AD1FEB"/>
    <w:rsid w:val="00AD6FC9"/>
    <w:rsid w:val="00B1578A"/>
    <w:rsid w:val="00B710BD"/>
    <w:rsid w:val="00C3445B"/>
    <w:rsid w:val="00C870DF"/>
    <w:rsid w:val="00CB7990"/>
    <w:rsid w:val="00D00579"/>
    <w:rsid w:val="00D34C0D"/>
    <w:rsid w:val="00D6602D"/>
    <w:rsid w:val="00D72556"/>
    <w:rsid w:val="00D931F3"/>
    <w:rsid w:val="00DA2989"/>
    <w:rsid w:val="00DB3370"/>
    <w:rsid w:val="00DC5567"/>
    <w:rsid w:val="00E07170"/>
    <w:rsid w:val="00E13568"/>
    <w:rsid w:val="00E2687F"/>
    <w:rsid w:val="00E417F0"/>
    <w:rsid w:val="00EC1E18"/>
    <w:rsid w:val="00EE2959"/>
    <w:rsid w:val="00F150C4"/>
    <w:rsid w:val="00F33A01"/>
    <w:rsid w:val="00F4488B"/>
    <w:rsid w:val="00F94F4F"/>
    <w:rsid w:val="00FA63CE"/>
    <w:rsid w:val="00FB7FCD"/>
    <w:rsid w:val="00FD2740"/>
    <w:rsid w:val="00FD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6EBD"/>
  <w15:chartTrackingRefBased/>
  <w15:docId w15:val="{7ABC0C21-B4A7-3E49-A734-B0EFDDA7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E7"/>
    <w:pPr>
      <w:tabs>
        <w:tab w:val="center" w:pos="4680"/>
        <w:tab w:val="right" w:pos="9360"/>
      </w:tabs>
      <w:spacing w:line="240" w:lineRule="auto"/>
    </w:pPr>
  </w:style>
  <w:style w:type="character" w:customStyle="1" w:styleId="HeaderChar">
    <w:name w:val="Header Char"/>
    <w:basedOn w:val="DefaultParagraphFont"/>
    <w:link w:val="Header"/>
    <w:uiPriority w:val="99"/>
    <w:rsid w:val="00623CE7"/>
  </w:style>
  <w:style w:type="paragraph" w:styleId="Footer">
    <w:name w:val="footer"/>
    <w:basedOn w:val="Normal"/>
    <w:link w:val="FooterChar"/>
    <w:uiPriority w:val="99"/>
    <w:unhideWhenUsed/>
    <w:rsid w:val="00623CE7"/>
    <w:pPr>
      <w:tabs>
        <w:tab w:val="center" w:pos="4680"/>
        <w:tab w:val="right" w:pos="9360"/>
      </w:tabs>
      <w:spacing w:line="240" w:lineRule="auto"/>
    </w:pPr>
  </w:style>
  <w:style w:type="character" w:customStyle="1" w:styleId="FooterChar">
    <w:name w:val="Footer Char"/>
    <w:basedOn w:val="DefaultParagraphFont"/>
    <w:link w:val="Footer"/>
    <w:uiPriority w:val="99"/>
    <w:rsid w:val="00623CE7"/>
  </w:style>
  <w:style w:type="paragraph" w:styleId="ListParagraph">
    <w:name w:val="List Paragraph"/>
    <w:basedOn w:val="Normal"/>
    <w:uiPriority w:val="34"/>
    <w:qFormat/>
    <w:rsid w:val="0081171D"/>
    <w:pPr>
      <w:ind w:left="720"/>
      <w:contextualSpacing/>
    </w:pPr>
  </w:style>
  <w:style w:type="character" w:styleId="Hyperlink">
    <w:name w:val="Hyperlink"/>
    <w:basedOn w:val="DefaultParagraphFont"/>
    <w:uiPriority w:val="99"/>
    <w:unhideWhenUsed/>
    <w:rsid w:val="00E07170"/>
    <w:rPr>
      <w:color w:val="0563C1" w:themeColor="hyperlink"/>
      <w:u w:val="single"/>
    </w:rPr>
  </w:style>
  <w:style w:type="character" w:styleId="UnresolvedMention">
    <w:name w:val="Unresolved Mention"/>
    <w:basedOn w:val="DefaultParagraphFont"/>
    <w:uiPriority w:val="99"/>
    <w:semiHidden/>
    <w:unhideWhenUsed/>
    <w:rsid w:val="00E07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828227">
      <w:bodyDiv w:val="1"/>
      <w:marLeft w:val="0"/>
      <w:marRight w:val="0"/>
      <w:marTop w:val="0"/>
      <w:marBottom w:val="0"/>
      <w:divBdr>
        <w:top w:val="none" w:sz="0" w:space="0" w:color="auto"/>
        <w:left w:val="none" w:sz="0" w:space="0" w:color="auto"/>
        <w:bottom w:val="none" w:sz="0" w:space="0" w:color="auto"/>
        <w:right w:val="none" w:sz="0" w:space="0" w:color="auto"/>
      </w:divBdr>
    </w:div>
    <w:div w:id="679819637">
      <w:bodyDiv w:val="1"/>
      <w:marLeft w:val="0"/>
      <w:marRight w:val="0"/>
      <w:marTop w:val="0"/>
      <w:marBottom w:val="0"/>
      <w:divBdr>
        <w:top w:val="none" w:sz="0" w:space="0" w:color="auto"/>
        <w:left w:val="none" w:sz="0" w:space="0" w:color="auto"/>
        <w:bottom w:val="none" w:sz="0" w:space="0" w:color="auto"/>
        <w:right w:val="none" w:sz="0" w:space="0" w:color="auto"/>
      </w:divBdr>
    </w:div>
    <w:div w:id="881136472">
      <w:bodyDiv w:val="1"/>
      <w:marLeft w:val="0"/>
      <w:marRight w:val="0"/>
      <w:marTop w:val="0"/>
      <w:marBottom w:val="0"/>
      <w:divBdr>
        <w:top w:val="none" w:sz="0" w:space="0" w:color="auto"/>
        <w:left w:val="none" w:sz="0" w:space="0" w:color="auto"/>
        <w:bottom w:val="none" w:sz="0" w:space="0" w:color="auto"/>
        <w:right w:val="none" w:sz="0" w:space="0" w:color="auto"/>
      </w:divBdr>
    </w:div>
    <w:div w:id="909584057">
      <w:bodyDiv w:val="1"/>
      <w:marLeft w:val="0"/>
      <w:marRight w:val="0"/>
      <w:marTop w:val="0"/>
      <w:marBottom w:val="0"/>
      <w:divBdr>
        <w:top w:val="none" w:sz="0" w:space="0" w:color="auto"/>
        <w:left w:val="none" w:sz="0" w:space="0" w:color="auto"/>
        <w:bottom w:val="none" w:sz="0" w:space="0" w:color="auto"/>
        <w:right w:val="none" w:sz="0" w:space="0" w:color="auto"/>
      </w:divBdr>
    </w:div>
    <w:div w:id="10960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7749816" TargetMode="External"/><Relationship Id="rId3" Type="http://schemas.openxmlformats.org/officeDocument/2006/relationships/settings" Target="settings.xml"/><Relationship Id="rId7" Type="http://schemas.openxmlformats.org/officeDocument/2006/relationships/hyperlink" Target="http://www.jstor.org/stable/420024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stor.org/stable/25075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12</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Kane</dc:creator>
  <cp:keywords/>
  <dc:description/>
  <cp:lastModifiedBy>Janine Kane</cp:lastModifiedBy>
  <cp:revision>50</cp:revision>
  <dcterms:created xsi:type="dcterms:W3CDTF">2019-11-04T15:29:00Z</dcterms:created>
  <dcterms:modified xsi:type="dcterms:W3CDTF">2019-11-06T01:02:00Z</dcterms:modified>
</cp:coreProperties>
</file>