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967F8" w14:textId="4C3936A8" w:rsidR="00EC6E17" w:rsidRDefault="00322CCC">
      <w:pPr>
        <w:pStyle w:val="Title"/>
      </w:pPr>
      <w:sdt>
        <w:sdtPr>
          <w:alias w:val="Title"/>
          <w:tag w:val=""/>
          <w:id w:val="726351117"/>
          <w:placeholder>
            <w:docPart w:val="965D3BEF57F48F4FA445910A6BE97651"/>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932E56">
            <w:t>Why Suffering? By Ravi Zacharias and Vince Vitale Book Review</w:t>
          </w:r>
        </w:sdtContent>
      </w:sdt>
    </w:p>
    <w:p w14:paraId="07667A53" w14:textId="77777777" w:rsidR="00EC6E17" w:rsidRDefault="001C6F4F">
      <w:pPr>
        <w:pStyle w:val="Title2"/>
      </w:pPr>
      <w:r>
        <w:t>Jayna Murray-Tano</w:t>
      </w:r>
    </w:p>
    <w:p w14:paraId="016F84D8" w14:textId="77777777" w:rsidR="00EC6E17" w:rsidRDefault="001C6F4F">
      <w:pPr>
        <w:pStyle w:val="Title2"/>
      </w:pPr>
      <w:r>
        <w:t>GCN 701 Psychology and Theology</w:t>
      </w:r>
    </w:p>
    <w:p w14:paraId="2E47F8E9" w14:textId="77777777" w:rsidR="001C6F4F" w:rsidRDefault="001C6F4F">
      <w:pPr>
        <w:pStyle w:val="Title2"/>
      </w:pPr>
      <w:r>
        <w:t>Nyack College Alliance Graduate School of Counseling</w:t>
      </w:r>
    </w:p>
    <w:p w14:paraId="1A24BD18" w14:textId="77777777" w:rsidR="00EC6E17" w:rsidRDefault="001C33DE">
      <w:r>
        <w:br w:type="page"/>
      </w:r>
    </w:p>
    <w:p w14:paraId="0E76F469" w14:textId="77777777" w:rsidR="00A15858" w:rsidRDefault="00A15858" w:rsidP="00A15858">
      <w:pPr>
        <w:pStyle w:val="Heading1"/>
      </w:pPr>
      <w:r>
        <w:lastRenderedPageBreak/>
        <w:t>Introduction</w:t>
      </w:r>
    </w:p>
    <w:p w14:paraId="68ABA347" w14:textId="617F58A3" w:rsidR="00A15858" w:rsidRPr="004976D5" w:rsidRDefault="00A15858" w:rsidP="004976D5">
      <w:pPr>
        <w:pStyle w:val="Heading1"/>
        <w:jc w:val="left"/>
        <w:rPr>
          <w:b w:val="0"/>
          <w:bCs w:val="0"/>
        </w:rPr>
      </w:pPr>
      <w:r>
        <w:tab/>
      </w:r>
      <w:r w:rsidR="00DE7FF4">
        <w:rPr>
          <w:b w:val="0"/>
          <w:bCs w:val="0"/>
        </w:rPr>
        <w:t xml:space="preserve">Pain and suffering are inevitable in life and is experienced </w:t>
      </w:r>
      <w:r>
        <w:rPr>
          <w:b w:val="0"/>
          <w:bCs w:val="0"/>
        </w:rPr>
        <w:t xml:space="preserve">from birth to death and Christians believe that those who are </w:t>
      </w:r>
      <w:r w:rsidR="00584033">
        <w:rPr>
          <w:b w:val="0"/>
          <w:bCs w:val="0"/>
        </w:rPr>
        <w:t xml:space="preserve">non-believers in God will suffer beyond death. “The question of pain and suffering provides the greatest challenge to belief in God” </w:t>
      </w:r>
      <w:sdt>
        <w:sdtPr>
          <w:rPr>
            <w:b w:val="0"/>
            <w:bCs w:val="0"/>
          </w:rPr>
          <w:id w:val="942347233"/>
          <w:citation/>
        </w:sdtPr>
        <w:sdtEndPr/>
        <w:sdtContent>
          <w:r w:rsidR="00584033" w:rsidRPr="00584033">
            <w:rPr>
              <w:b w:val="0"/>
              <w:bCs w:val="0"/>
            </w:rPr>
            <w:fldChar w:fldCharType="begin"/>
          </w:r>
          <w:r w:rsidR="00584033" w:rsidRPr="00584033">
            <w:rPr>
              <w:b w:val="0"/>
              <w:bCs w:val="0"/>
            </w:rPr>
            <w:instrText xml:space="preserve"> CITATION Zac14 \l 1033 </w:instrText>
          </w:r>
          <w:r w:rsidR="00584033" w:rsidRPr="00584033">
            <w:rPr>
              <w:b w:val="0"/>
              <w:bCs w:val="0"/>
            </w:rPr>
            <w:fldChar w:fldCharType="separate"/>
          </w:r>
          <w:r w:rsidR="00584033" w:rsidRPr="00584033">
            <w:rPr>
              <w:b w:val="0"/>
              <w:bCs w:val="0"/>
              <w:noProof/>
            </w:rPr>
            <w:t>(Zacharias &amp; Vitale, 2014)</w:t>
          </w:r>
          <w:r w:rsidR="00584033" w:rsidRPr="00584033">
            <w:rPr>
              <w:b w:val="0"/>
              <w:bCs w:val="0"/>
            </w:rPr>
            <w:fldChar w:fldCharType="end"/>
          </w:r>
        </w:sdtContent>
      </w:sdt>
      <w:r w:rsidR="00584033">
        <w:rPr>
          <w:b w:val="0"/>
          <w:bCs w:val="0"/>
        </w:rPr>
        <w:t>.</w:t>
      </w:r>
      <w:r w:rsidR="00292CEA">
        <w:rPr>
          <w:b w:val="0"/>
          <w:bCs w:val="0"/>
        </w:rPr>
        <w:t xml:space="preserve"> </w:t>
      </w:r>
      <w:r w:rsidR="003226C9">
        <w:rPr>
          <w:b w:val="0"/>
          <w:bCs w:val="0"/>
        </w:rPr>
        <w:t>Skeptics</w:t>
      </w:r>
      <w:r w:rsidR="001C7820">
        <w:rPr>
          <w:b w:val="0"/>
          <w:bCs w:val="0"/>
        </w:rPr>
        <w:t xml:space="preserve"> and </w:t>
      </w:r>
      <w:r w:rsidR="00C35448">
        <w:rPr>
          <w:b w:val="0"/>
          <w:bCs w:val="0"/>
        </w:rPr>
        <w:t>atheists’</w:t>
      </w:r>
      <w:r w:rsidR="001C7820">
        <w:rPr>
          <w:b w:val="0"/>
          <w:bCs w:val="0"/>
        </w:rPr>
        <w:t xml:space="preserve"> </w:t>
      </w:r>
      <w:r w:rsidR="003226C9">
        <w:rPr>
          <w:b w:val="0"/>
          <w:bCs w:val="0"/>
        </w:rPr>
        <w:t xml:space="preserve">question if there </w:t>
      </w:r>
      <w:r w:rsidR="00C35448">
        <w:rPr>
          <w:b w:val="0"/>
          <w:bCs w:val="0"/>
        </w:rPr>
        <w:t>are</w:t>
      </w:r>
      <w:r w:rsidR="003226C9">
        <w:rPr>
          <w:b w:val="0"/>
          <w:bCs w:val="0"/>
        </w:rPr>
        <w:t xml:space="preserve"> a good God, why would God allow pain and suffering and evil in life. Ravi Zacharia and Vince Vitale talk about these issues from other </w:t>
      </w:r>
      <w:r w:rsidR="001C7820">
        <w:rPr>
          <w:b w:val="0"/>
          <w:bCs w:val="0"/>
        </w:rPr>
        <w:t xml:space="preserve">worldview perspectives </w:t>
      </w:r>
      <w:r w:rsidR="00CB6D1C">
        <w:rPr>
          <w:b w:val="0"/>
          <w:bCs w:val="0"/>
        </w:rPr>
        <w:t xml:space="preserve">and </w:t>
      </w:r>
      <w:r w:rsidR="001C7820">
        <w:rPr>
          <w:b w:val="0"/>
          <w:bCs w:val="0"/>
        </w:rPr>
        <w:t>then</w:t>
      </w:r>
      <w:r w:rsidR="003226C9">
        <w:rPr>
          <w:b w:val="0"/>
          <w:bCs w:val="0"/>
        </w:rPr>
        <w:t xml:space="preserve"> explain the Christian perspective on why there is pain, suffering and evil in the world. </w:t>
      </w:r>
      <w:r w:rsidR="004976D5" w:rsidRPr="004976D5">
        <w:rPr>
          <w:b w:val="0"/>
          <w:bCs w:val="0"/>
        </w:rPr>
        <w:t>This book</w:t>
      </w:r>
      <w:r w:rsidR="004976D5" w:rsidRPr="004976D5">
        <w:rPr>
          <w:b w:val="0"/>
          <w:bCs w:val="0"/>
        </w:rPr>
        <w:t xml:space="preserve"> redefines sin and allows the reader to see what sin is through a different lens.</w:t>
      </w:r>
      <w:r w:rsidR="004976D5" w:rsidRPr="004976D5">
        <w:rPr>
          <w:b w:val="0"/>
          <w:bCs w:val="0"/>
        </w:rPr>
        <w:t xml:space="preserve"> </w:t>
      </w:r>
    </w:p>
    <w:p w14:paraId="1BA3CB73" w14:textId="24938BBC" w:rsidR="00A15858" w:rsidRDefault="00DC72D3" w:rsidP="00DC72D3">
      <w:pPr>
        <w:ind w:firstLine="0"/>
        <w:jc w:val="center"/>
        <w:rPr>
          <w:b/>
          <w:bCs/>
        </w:rPr>
      </w:pPr>
      <w:r>
        <w:rPr>
          <w:b/>
          <w:bCs/>
        </w:rPr>
        <w:t>Summary</w:t>
      </w:r>
    </w:p>
    <w:p w14:paraId="19285B98" w14:textId="45F4BA7A" w:rsidR="00EA03CF" w:rsidRDefault="00086B8E" w:rsidP="006C6B58">
      <w:pPr>
        <w:ind w:firstLine="0"/>
      </w:pPr>
      <w:r>
        <w:tab/>
      </w:r>
      <w:r w:rsidR="00D41C38">
        <w:t>There are seven  different approaches  that the authors propose to address the questions  of God’s existence and the reality of good and evil along with the the perpetual issue of pain and suffering.</w:t>
      </w:r>
      <w:r w:rsidR="001C662E">
        <w:t xml:space="preserve"> </w:t>
      </w:r>
      <w:r w:rsidR="00876B7E">
        <w:t xml:space="preserve">The authors </w:t>
      </w:r>
      <w:r w:rsidR="008B6755">
        <w:t xml:space="preserve">discuss various assumptions throughout the book </w:t>
      </w:r>
      <w:r w:rsidR="009B4399">
        <w:t>such as the</w:t>
      </w:r>
      <w:r w:rsidR="005F1D55">
        <w:t xml:space="preserve"> insoluble </w:t>
      </w:r>
      <w:r w:rsidR="009B4399">
        <w:t xml:space="preserve"> </w:t>
      </w:r>
      <w:r w:rsidR="00540C73">
        <w:t>trilemma</w:t>
      </w:r>
      <w:r w:rsidR="00666FCE">
        <w:t xml:space="preserve"> </w:t>
      </w:r>
      <w:r w:rsidR="003B25AE">
        <w:t>from skeptics</w:t>
      </w:r>
      <w:r w:rsidR="005A3168">
        <w:t xml:space="preserve"> and atheistic views.</w:t>
      </w:r>
      <w:r w:rsidR="003548DB">
        <w:t xml:space="preserve"> “</w:t>
      </w:r>
      <w:r w:rsidR="0002427F">
        <w:t xml:space="preserve">These </w:t>
      </w:r>
      <w:r w:rsidR="000A5657">
        <w:t>views</w:t>
      </w:r>
      <w:r w:rsidR="00E66736">
        <w:t xml:space="preserve"> argue </w:t>
      </w:r>
      <w:r w:rsidR="00F679A6">
        <w:t xml:space="preserve">against the </w:t>
      </w:r>
      <w:r w:rsidR="00CE131D">
        <w:t>existence of an all power</w:t>
      </w:r>
      <w:r w:rsidR="003848B8">
        <w:t xml:space="preserve">ful God </w:t>
      </w:r>
      <w:r w:rsidR="00104AE2">
        <w:t xml:space="preserve">can do anything he </w:t>
      </w:r>
      <w:r w:rsidR="00C864FB">
        <w:t xml:space="preserve">pleases, </w:t>
      </w:r>
      <w:r w:rsidR="00840B17">
        <w:t>an all loving God</w:t>
      </w:r>
      <w:r w:rsidR="00213C00">
        <w:t xml:space="preserve"> that </w:t>
      </w:r>
      <w:r w:rsidR="008A764C">
        <w:t>cares with intense value for His creation</w:t>
      </w:r>
      <w:r w:rsidR="0070192A">
        <w:t>, and evil is reality</w:t>
      </w:r>
      <w:r w:rsidR="00F679A6">
        <w:t xml:space="preserve">, suffering is an all-pervading part of this world” </w:t>
      </w:r>
      <w:sdt>
        <w:sdtPr>
          <w:rPr>
            <w:b/>
            <w:bCs/>
          </w:rPr>
          <w:id w:val="1990281831"/>
          <w:citation/>
        </w:sdtPr>
        <w:sdtEndPr/>
        <w:sdtContent>
          <w:r w:rsidR="00406D71" w:rsidRPr="00584033">
            <w:rPr>
              <w:b/>
              <w:bCs/>
            </w:rPr>
            <w:fldChar w:fldCharType="begin"/>
          </w:r>
          <w:r w:rsidR="00406D71" w:rsidRPr="00584033">
            <w:instrText xml:space="preserve"> CITATION Zac14 \l 1033 </w:instrText>
          </w:r>
          <w:r w:rsidR="00406D71" w:rsidRPr="00584033">
            <w:rPr>
              <w:b/>
              <w:bCs/>
            </w:rPr>
            <w:fldChar w:fldCharType="separate"/>
          </w:r>
          <w:r w:rsidR="00406D71" w:rsidRPr="00584033">
            <w:rPr>
              <w:noProof/>
            </w:rPr>
            <w:t>(Zacharias &amp; Vitale, 2014)</w:t>
          </w:r>
          <w:r w:rsidR="00406D71" w:rsidRPr="00584033">
            <w:rPr>
              <w:b/>
              <w:bCs/>
            </w:rPr>
            <w:fldChar w:fldCharType="end"/>
          </w:r>
        </w:sdtContent>
      </w:sdt>
      <w:r w:rsidR="00406D71">
        <w:t>.</w:t>
      </w:r>
      <w:r w:rsidR="00F23D75">
        <w:t xml:space="preserve"> </w:t>
      </w:r>
      <w:r w:rsidR="00EA510F">
        <w:t xml:space="preserve">Zacharias and Vital </w:t>
      </w:r>
      <w:r w:rsidR="00E46D47">
        <w:t xml:space="preserve">uses different approaches to </w:t>
      </w:r>
      <w:r w:rsidR="00D66042">
        <w:t xml:space="preserve">challenge the trilemma assumptions. </w:t>
      </w:r>
      <w:r w:rsidR="00C72853">
        <w:t xml:space="preserve">They bring a Christian worldview </w:t>
      </w:r>
      <w:r w:rsidR="00CF1E2B">
        <w:t xml:space="preserve">about the reality of evil, the finite mind of </w:t>
      </w:r>
      <w:r w:rsidR="006A6CEA">
        <w:t>human knowledge,</w:t>
      </w:r>
      <w:r w:rsidR="00F93387">
        <w:t xml:space="preserve"> and </w:t>
      </w:r>
      <w:r w:rsidR="006A6CEA">
        <w:t xml:space="preserve"> </w:t>
      </w:r>
      <w:r w:rsidR="00D742A8">
        <w:t>God’s loving gift of freewill</w:t>
      </w:r>
      <w:r w:rsidR="00F93387">
        <w:t xml:space="preserve">. </w:t>
      </w:r>
    </w:p>
    <w:p w14:paraId="533E06A5" w14:textId="02354A9E" w:rsidR="005A3168" w:rsidRDefault="00F93387" w:rsidP="00EA03CF">
      <w:r>
        <w:t>They reason</w:t>
      </w:r>
      <w:r w:rsidR="00BD6073">
        <w:t xml:space="preserve"> a</w:t>
      </w:r>
      <w:r w:rsidR="00A40E6A">
        <w:t xml:space="preserve">  hypothetical re</w:t>
      </w:r>
      <w:r w:rsidR="006A5137">
        <w:t xml:space="preserve">ality of </w:t>
      </w:r>
      <w:r w:rsidR="00AF1AA5">
        <w:t>wishing</w:t>
      </w:r>
      <w:r w:rsidR="006A5137">
        <w:t xml:space="preserve"> we were </w:t>
      </w:r>
      <w:r w:rsidR="00E00D8D">
        <w:t xml:space="preserve">born in a different time frame </w:t>
      </w:r>
      <w:r w:rsidR="00AF1AA5">
        <w:t xml:space="preserve">and </w:t>
      </w:r>
      <w:r w:rsidR="00E00D8D">
        <w:t>different circumstances</w:t>
      </w:r>
      <w:r w:rsidR="003F592C">
        <w:t>. We would not be the same being</w:t>
      </w:r>
      <w:r w:rsidR="00334D85">
        <w:t xml:space="preserve">, </w:t>
      </w:r>
      <w:r w:rsidR="00E94E98">
        <w:t xml:space="preserve">a different character and we would not be what makes </w:t>
      </w:r>
      <w:r w:rsidR="005A315C">
        <w:t>us our unique self</w:t>
      </w:r>
      <w:r w:rsidR="00B47488">
        <w:t xml:space="preserve">, </w:t>
      </w:r>
      <w:r w:rsidR="003F592C">
        <w:t xml:space="preserve"> </w:t>
      </w:r>
      <w:r w:rsidR="007F15FB">
        <w:t>or non-existent of these wishes were granted.</w:t>
      </w:r>
      <w:r w:rsidR="0006287C">
        <w:t xml:space="preserve"> </w:t>
      </w:r>
      <w:r w:rsidR="00795D70">
        <w:t>Vitale tells the</w:t>
      </w:r>
      <w:r w:rsidR="00162B31">
        <w:t xml:space="preserve"> </w:t>
      </w:r>
      <w:r w:rsidR="00795D70">
        <w:lastRenderedPageBreak/>
        <w:t xml:space="preserve">story of how his parents </w:t>
      </w:r>
      <w:r w:rsidR="0068385B">
        <w:t xml:space="preserve">realized that </w:t>
      </w:r>
      <w:r w:rsidR="00F431F5">
        <w:t>they were meant to be together</w:t>
      </w:r>
      <w:r w:rsidR="00B56ABD">
        <w:t xml:space="preserve"> and if this </w:t>
      </w:r>
      <w:r w:rsidR="00C3600F">
        <w:t>occurrence</w:t>
      </w:r>
      <w:r w:rsidR="00B56ABD">
        <w:t xml:space="preserve"> did not happen that </w:t>
      </w:r>
      <w:r w:rsidR="00C3600F">
        <w:t>Vital would not exist or be a totally different person.</w:t>
      </w:r>
      <w:r w:rsidR="00F431F5">
        <w:t xml:space="preserve"> </w:t>
      </w:r>
      <w:sdt>
        <w:sdtPr>
          <w:rPr>
            <w:b/>
            <w:bCs/>
          </w:rPr>
          <w:id w:val="561296032"/>
          <w:citation/>
        </w:sdtPr>
        <w:sdtEndPr/>
        <w:sdtContent>
          <w:r w:rsidR="008B2993" w:rsidRPr="00584033">
            <w:rPr>
              <w:b/>
              <w:bCs/>
            </w:rPr>
            <w:fldChar w:fldCharType="begin"/>
          </w:r>
          <w:r w:rsidR="008B2993" w:rsidRPr="00584033">
            <w:instrText xml:space="preserve"> CITATION Zac14 \l 1033 </w:instrText>
          </w:r>
          <w:r w:rsidR="008B2993" w:rsidRPr="00584033">
            <w:rPr>
              <w:b/>
              <w:bCs/>
            </w:rPr>
            <w:fldChar w:fldCharType="separate"/>
          </w:r>
          <w:r w:rsidR="008B2993" w:rsidRPr="00584033">
            <w:rPr>
              <w:noProof/>
            </w:rPr>
            <w:t>(Zacharias &amp; Vitale, 2014)</w:t>
          </w:r>
          <w:r w:rsidR="008B2993" w:rsidRPr="00584033">
            <w:rPr>
              <w:b/>
              <w:bCs/>
            </w:rPr>
            <w:fldChar w:fldCharType="end"/>
          </w:r>
        </w:sdtContent>
      </w:sdt>
      <w:r w:rsidR="008B2993">
        <w:t>.</w:t>
      </w:r>
    </w:p>
    <w:p w14:paraId="7E81DDA2" w14:textId="3282475C" w:rsidR="00162B31" w:rsidRPr="00162B31" w:rsidRDefault="00C13A31" w:rsidP="00916212">
      <w:r>
        <w:t xml:space="preserve">Other approaches that they </w:t>
      </w:r>
      <w:r w:rsidR="0044563B">
        <w:t xml:space="preserve">discuss is </w:t>
      </w:r>
      <w:r w:rsidR="00A852B8">
        <w:t xml:space="preserve">that </w:t>
      </w:r>
      <w:r w:rsidR="00061267">
        <w:t xml:space="preserve">God willingly and lovingly suffers </w:t>
      </w:r>
      <w:r w:rsidR="002E57EF">
        <w:t>beside us and walks the journey with us</w:t>
      </w:r>
      <w:r w:rsidR="00C37C79">
        <w:t xml:space="preserve">. God desires to have a relationship with us </w:t>
      </w:r>
      <w:r w:rsidR="000A354F">
        <w:t xml:space="preserve">so he offers his hand to guide and comfort us through our pain and suffering. </w:t>
      </w:r>
      <w:r w:rsidR="00262916">
        <w:t xml:space="preserve">Our perspective of human pain and suffering is far </w:t>
      </w:r>
      <w:r w:rsidR="00196EC4">
        <w:t>different from God’s perspective</w:t>
      </w:r>
      <w:r w:rsidR="0034355D">
        <w:t xml:space="preserve"> our feeble understanding of suffering.</w:t>
      </w:r>
      <w:r w:rsidR="001132CF">
        <w:t xml:space="preserve"> God</w:t>
      </w:r>
      <w:r w:rsidR="00196EC4">
        <w:t xml:space="preserve"> promises His people a </w:t>
      </w:r>
      <w:r w:rsidR="001132CF">
        <w:t xml:space="preserve">world without any pain and suffering and </w:t>
      </w:r>
      <w:r w:rsidR="00886D97">
        <w:t xml:space="preserve">where evil ceases to exist. </w:t>
      </w:r>
      <w:r w:rsidR="004F7A0C">
        <w:t xml:space="preserve">Revelation 21:4 states </w:t>
      </w:r>
      <w:r w:rsidR="005775AC">
        <w:t>that God will wipe every tear from our eyes, where there will be no more</w:t>
      </w:r>
      <w:r w:rsidR="009A6626">
        <w:t xml:space="preserve"> death or mourning or pain” </w:t>
      </w:r>
      <w:sdt>
        <w:sdtPr>
          <w:rPr>
            <w:b/>
            <w:bCs/>
          </w:rPr>
          <w:id w:val="-314414853"/>
          <w:citation/>
        </w:sdtPr>
        <w:sdtEndPr/>
        <w:sdtContent>
          <w:r w:rsidR="005305DC" w:rsidRPr="00584033">
            <w:rPr>
              <w:b/>
              <w:bCs/>
            </w:rPr>
            <w:fldChar w:fldCharType="begin"/>
          </w:r>
          <w:r w:rsidR="005305DC" w:rsidRPr="00584033">
            <w:instrText xml:space="preserve"> CITATION Zac14 \l 1033 </w:instrText>
          </w:r>
          <w:r w:rsidR="005305DC" w:rsidRPr="00584033">
            <w:rPr>
              <w:b/>
              <w:bCs/>
            </w:rPr>
            <w:fldChar w:fldCharType="separate"/>
          </w:r>
          <w:r w:rsidR="005305DC" w:rsidRPr="00584033">
            <w:rPr>
              <w:noProof/>
            </w:rPr>
            <w:t>(Zacharias &amp; Vitale, 2014)</w:t>
          </w:r>
          <w:r w:rsidR="005305DC" w:rsidRPr="00584033">
            <w:rPr>
              <w:b/>
              <w:bCs/>
            </w:rPr>
            <w:fldChar w:fldCharType="end"/>
          </w:r>
        </w:sdtContent>
      </w:sdt>
      <w:r w:rsidR="005305DC">
        <w:rPr>
          <w:b/>
          <w:bCs/>
        </w:rPr>
        <w:t xml:space="preserve">. </w:t>
      </w:r>
      <w:r w:rsidR="004976D5">
        <w:rPr>
          <w:b/>
          <w:bCs/>
        </w:rPr>
        <w:t xml:space="preserve"> </w:t>
      </w:r>
    </w:p>
    <w:p w14:paraId="1AB17D7F" w14:textId="77777777" w:rsidR="00C35448" w:rsidRDefault="00EB551C" w:rsidP="00C35448">
      <w:pPr>
        <w:pStyle w:val="TableFigure"/>
        <w:jc w:val="center"/>
        <w:rPr>
          <w:b/>
          <w:bCs/>
        </w:rPr>
      </w:pPr>
      <w:r>
        <w:rPr>
          <w:b/>
          <w:bCs/>
        </w:rPr>
        <w:t>Critical Interaction</w:t>
      </w:r>
    </w:p>
    <w:p w14:paraId="3A98B5E1" w14:textId="4236C15F" w:rsidR="004528A6" w:rsidRDefault="00C35448" w:rsidP="004528A6">
      <w:pPr>
        <w:pStyle w:val="TableFigure"/>
        <w:rPr>
          <w:rFonts w:ascii="Times" w:eastAsia="Times New Roman" w:hAnsi="Times" w:cs="Times New Roman"/>
          <w:color w:val="000000"/>
          <w:kern w:val="0"/>
          <w:lang w:eastAsia="en-US"/>
        </w:rPr>
      </w:pPr>
      <w:r>
        <w:tab/>
      </w:r>
      <w:r w:rsidR="007E16E8">
        <w:t xml:space="preserve">This book’s major theme is looking for an explanation of the suffering and pain in this world and how non-believers try to contradict the existence of God through defining their perspective. </w:t>
      </w:r>
      <w:r w:rsidR="006A1AEC">
        <w:rPr>
          <w:rFonts w:ascii="Times" w:eastAsia="Times New Roman" w:hAnsi="Times" w:cs="Times New Roman"/>
          <w:color w:val="000000"/>
          <w:kern w:val="0"/>
          <w:lang w:eastAsia="en-US"/>
        </w:rPr>
        <w:t>In</w:t>
      </w:r>
      <w:r w:rsidR="00FB7C4B">
        <w:rPr>
          <w:rFonts w:ascii="Times" w:eastAsia="Times New Roman" w:hAnsi="Times" w:cs="Times New Roman"/>
          <w:color w:val="000000"/>
          <w:kern w:val="0"/>
          <w:lang w:eastAsia="en-US"/>
        </w:rPr>
        <w:t xml:space="preserve"> a</w:t>
      </w:r>
      <w:r w:rsidR="006A1AEC">
        <w:rPr>
          <w:rFonts w:ascii="Times" w:eastAsia="Times New Roman" w:hAnsi="Times" w:cs="Times New Roman"/>
          <w:color w:val="000000"/>
          <w:kern w:val="0"/>
          <w:lang w:eastAsia="en-US"/>
        </w:rPr>
        <w:t xml:space="preserve"> </w:t>
      </w:r>
      <w:r w:rsidR="004528A6">
        <w:rPr>
          <w:rFonts w:ascii="Times" w:eastAsia="Times New Roman" w:hAnsi="Times" w:cs="Times New Roman"/>
          <w:color w:val="000000"/>
          <w:kern w:val="0"/>
          <w:lang w:eastAsia="en-US"/>
        </w:rPr>
        <w:t>journal article</w:t>
      </w:r>
      <w:r w:rsidR="00970708">
        <w:rPr>
          <w:rFonts w:ascii="Times" w:eastAsia="Times New Roman" w:hAnsi="Times" w:cs="Times New Roman"/>
          <w:color w:val="000000"/>
          <w:kern w:val="0"/>
          <w:lang w:eastAsia="en-US"/>
        </w:rPr>
        <w:t xml:space="preserve"> on </w:t>
      </w:r>
      <w:r w:rsidR="00970708">
        <w:rPr>
          <w:rFonts w:ascii="Times" w:eastAsia="Times New Roman" w:hAnsi="Times" w:cs="Times New Roman"/>
          <w:i/>
          <w:iCs/>
          <w:color w:val="000000"/>
          <w:kern w:val="0"/>
          <w:lang w:eastAsia="en-US"/>
        </w:rPr>
        <w:t>Evil and Omnipotence</w:t>
      </w:r>
      <w:r w:rsidR="006A1AEC">
        <w:rPr>
          <w:rFonts w:ascii="Times" w:eastAsia="Times New Roman" w:hAnsi="Times" w:cs="Times New Roman"/>
          <w:color w:val="000000"/>
          <w:kern w:val="0"/>
          <w:lang w:eastAsia="en-US"/>
        </w:rPr>
        <w:t xml:space="preserve"> written by the atheist, J.L. Mackie</w:t>
      </w:r>
      <w:r w:rsidR="00970708">
        <w:rPr>
          <w:rFonts w:ascii="Times" w:eastAsia="Times New Roman" w:hAnsi="Times" w:cs="Times New Roman"/>
          <w:color w:val="000000"/>
          <w:kern w:val="0"/>
          <w:lang w:eastAsia="en-US"/>
        </w:rPr>
        <w:t xml:space="preserve"> </w:t>
      </w:r>
      <w:r w:rsidR="004528A6">
        <w:rPr>
          <w:rFonts w:ascii="Times" w:eastAsia="Times New Roman" w:hAnsi="Times" w:cs="Times New Roman"/>
          <w:color w:val="000000"/>
          <w:kern w:val="0"/>
          <w:lang w:eastAsia="en-US"/>
        </w:rPr>
        <w:t>quotes,</w:t>
      </w:r>
      <w:r w:rsidR="004528A6" w:rsidRPr="007E16E8">
        <w:rPr>
          <w:rFonts w:ascii="Times" w:eastAsia="Times New Roman" w:hAnsi="Times" w:cs="Times New Roman"/>
          <w:i/>
          <w:iCs/>
          <w:color w:val="000000"/>
          <w:kern w:val="0"/>
          <w:lang w:eastAsia="en-US"/>
        </w:rPr>
        <w:t xml:space="preserve"> </w:t>
      </w:r>
      <w:r w:rsidR="004528A6" w:rsidRPr="00970708">
        <w:rPr>
          <w:rFonts w:ascii="Times" w:eastAsia="Times New Roman" w:hAnsi="Times" w:cs="Times New Roman"/>
          <w:color w:val="000000"/>
          <w:kern w:val="0"/>
          <w:lang w:eastAsia="en-US"/>
        </w:rPr>
        <w:t>“This</w:t>
      </w:r>
      <w:r w:rsidR="007E16E8" w:rsidRPr="00970708">
        <w:rPr>
          <w:rFonts w:ascii="Times" w:eastAsia="Times New Roman" w:hAnsi="Times" w:cs="Times New Roman"/>
          <w:color w:val="000000"/>
          <w:kern w:val="0"/>
          <w:lang w:eastAsia="en-US"/>
        </w:rPr>
        <w:t xml:space="preserve"> is a mystery which may be revealed to us later" or "Evil is something to be faced and overcome, not to be merely discussed" </w:t>
      </w:r>
      <w:sdt>
        <w:sdtPr>
          <w:rPr>
            <w:rFonts w:ascii="Times" w:eastAsia="Times New Roman" w:hAnsi="Times" w:cs="Times New Roman"/>
            <w:i/>
            <w:iCs/>
            <w:color w:val="000000"/>
            <w:kern w:val="0"/>
            <w:lang w:eastAsia="en-US"/>
          </w:rPr>
          <w:id w:val="825404037"/>
          <w:citation/>
        </w:sdtPr>
        <w:sdtContent>
          <w:r w:rsidR="007E16E8" w:rsidRPr="007E16E8">
            <w:rPr>
              <w:rFonts w:ascii="Times" w:eastAsia="Times New Roman" w:hAnsi="Times" w:cs="Times New Roman"/>
              <w:i/>
              <w:iCs/>
              <w:color w:val="000000"/>
              <w:kern w:val="0"/>
              <w:lang w:eastAsia="en-US"/>
            </w:rPr>
            <w:fldChar w:fldCharType="begin"/>
          </w:r>
          <w:r w:rsidR="007E16E8" w:rsidRPr="007E16E8">
            <w:rPr>
              <w:rFonts w:ascii="Times" w:eastAsia="Times New Roman" w:hAnsi="Times" w:cs="Times New Roman"/>
              <w:i/>
              <w:iCs/>
              <w:color w:val="000000"/>
              <w:kern w:val="0"/>
              <w:lang w:eastAsia="en-US"/>
            </w:rPr>
            <w:instrText xml:space="preserve"> CITATION Mac95 \l 1033 </w:instrText>
          </w:r>
          <w:r w:rsidR="007E16E8" w:rsidRPr="007E16E8">
            <w:rPr>
              <w:rFonts w:ascii="Times" w:eastAsia="Times New Roman" w:hAnsi="Times" w:cs="Times New Roman"/>
              <w:i/>
              <w:iCs/>
              <w:color w:val="000000"/>
              <w:kern w:val="0"/>
              <w:lang w:eastAsia="en-US"/>
            </w:rPr>
            <w:fldChar w:fldCharType="separate"/>
          </w:r>
          <w:r w:rsidR="007E16E8" w:rsidRPr="007E16E8">
            <w:rPr>
              <w:rFonts w:ascii="Times" w:eastAsia="Times New Roman" w:hAnsi="Times" w:cs="Times New Roman"/>
              <w:noProof/>
              <w:color w:val="000000"/>
              <w:kern w:val="0"/>
              <w:lang w:eastAsia="en-US"/>
            </w:rPr>
            <w:t>(Mackie, 1995)</w:t>
          </w:r>
          <w:r w:rsidR="007E16E8" w:rsidRPr="007E16E8">
            <w:rPr>
              <w:rFonts w:ascii="Times" w:eastAsia="Times New Roman" w:hAnsi="Times" w:cs="Times New Roman"/>
              <w:i/>
              <w:iCs/>
              <w:color w:val="000000"/>
              <w:kern w:val="0"/>
              <w:lang w:eastAsia="en-US"/>
            </w:rPr>
            <w:fldChar w:fldCharType="end"/>
          </w:r>
        </w:sdtContent>
      </w:sdt>
      <w:r w:rsidR="007E16E8" w:rsidRPr="007E16E8">
        <w:rPr>
          <w:rFonts w:ascii="Times" w:eastAsia="Times New Roman" w:hAnsi="Times" w:cs="Times New Roman"/>
          <w:i/>
          <w:iCs/>
          <w:color w:val="000000"/>
          <w:kern w:val="0"/>
          <w:lang w:eastAsia="en-US"/>
        </w:rPr>
        <w:t xml:space="preserve">. </w:t>
      </w:r>
      <w:r w:rsidR="007E16E8" w:rsidRPr="007E16E8">
        <w:rPr>
          <w:rFonts w:ascii="Times" w:eastAsia="Times New Roman" w:hAnsi="Times" w:cs="Times New Roman"/>
          <w:color w:val="000000"/>
          <w:kern w:val="0"/>
          <w:lang w:eastAsia="en-US"/>
        </w:rPr>
        <w:t xml:space="preserve">The human mind is </w:t>
      </w:r>
      <w:r w:rsidR="007E16E8">
        <w:rPr>
          <w:rFonts w:ascii="Times" w:eastAsia="Times New Roman" w:hAnsi="Times" w:cs="Times New Roman"/>
          <w:color w:val="000000"/>
          <w:kern w:val="0"/>
          <w:lang w:eastAsia="en-US"/>
        </w:rPr>
        <w:t xml:space="preserve">unable to fathom God’s ways and we can only explain in human terms for those who don’t believe God exists as a mystery. </w:t>
      </w:r>
    </w:p>
    <w:p w14:paraId="343C15D3" w14:textId="6D7857ED" w:rsidR="007E16E8" w:rsidRPr="004528A6" w:rsidRDefault="004528A6" w:rsidP="004528A6">
      <w:pPr>
        <w:pStyle w:val="TableFigure"/>
      </w:pPr>
      <w:r>
        <w:rPr>
          <w:rFonts w:ascii="Times" w:eastAsia="Times New Roman" w:hAnsi="Times" w:cs="Times New Roman"/>
          <w:color w:val="000000"/>
          <w:kern w:val="0"/>
          <w:lang w:eastAsia="en-US"/>
        </w:rPr>
        <w:tab/>
      </w:r>
      <w:r w:rsidR="007E16E8">
        <w:rPr>
          <w:rFonts w:ascii="Times" w:eastAsia="Times New Roman" w:hAnsi="Times" w:cs="Times New Roman"/>
          <w:color w:val="000000"/>
          <w:kern w:val="0"/>
          <w:lang w:eastAsia="en-US"/>
        </w:rPr>
        <w:t>For Christians, we believ</w:t>
      </w:r>
      <w:r w:rsidR="00970708">
        <w:rPr>
          <w:rFonts w:ascii="Times" w:eastAsia="Times New Roman" w:hAnsi="Times" w:cs="Times New Roman"/>
          <w:color w:val="000000"/>
          <w:kern w:val="0"/>
          <w:lang w:eastAsia="en-US"/>
        </w:rPr>
        <w:t xml:space="preserve">e </w:t>
      </w:r>
      <w:r w:rsidR="007E16E8">
        <w:rPr>
          <w:rFonts w:ascii="Times" w:eastAsia="Times New Roman" w:hAnsi="Times" w:cs="Times New Roman"/>
          <w:color w:val="000000"/>
          <w:kern w:val="0"/>
          <w:lang w:eastAsia="en-US"/>
        </w:rPr>
        <w:t>God exists because we feel his presence in our spirit and we understand God’s ways supernaturally. The definition of supernatural is “a manifestation or event attributed to some force beyond scientific understanding or the laws of nature</w:t>
      </w:r>
      <w:r w:rsidR="00B41792">
        <w:rPr>
          <w:rFonts w:ascii="Times" w:eastAsia="Times New Roman" w:hAnsi="Times" w:cs="Times New Roman"/>
          <w:color w:val="000000"/>
          <w:kern w:val="0"/>
          <w:lang w:eastAsia="en-US"/>
        </w:rPr>
        <w:t xml:space="preserve">” </w:t>
      </w:r>
      <w:sdt>
        <w:sdtPr>
          <w:rPr>
            <w:rFonts w:ascii="Times" w:eastAsia="Times New Roman" w:hAnsi="Times" w:cs="Times New Roman"/>
            <w:color w:val="000000"/>
            <w:kern w:val="0"/>
            <w:lang w:eastAsia="en-US"/>
          </w:rPr>
          <w:id w:val="349226365"/>
          <w:citation/>
        </w:sdtPr>
        <w:sdtContent>
          <w:r w:rsidR="00B41792">
            <w:rPr>
              <w:rFonts w:ascii="Times" w:eastAsia="Times New Roman" w:hAnsi="Times" w:cs="Times New Roman"/>
              <w:color w:val="000000"/>
              <w:kern w:val="0"/>
              <w:lang w:eastAsia="en-US"/>
            </w:rPr>
            <w:fldChar w:fldCharType="begin"/>
          </w:r>
          <w:r w:rsidR="00B41792">
            <w:rPr>
              <w:rFonts w:ascii="Times" w:eastAsia="Times New Roman" w:hAnsi="Times" w:cs="Times New Roman"/>
              <w:color w:val="000000"/>
              <w:kern w:val="0"/>
              <w:lang w:eastAsia="en-US"/>
            </w:rPr>
            <w:instrText xml:space="preserve"> CITATION Lex19 \l 1033 </w:instrText>
          </w:r>
          <w:r w:rsidR="00B41792">
            <w:rPr>
              <w:rFonts w:ascii="Times" w:eastAsia="Times New Roman" w:hAnsi="Times" w:cs="Times New Roman"/>
              <w:color w:val="000000"/>
              <w:kern w:val="0"/>
              <w:lang w:eastAsia="en-US"/>
            </w:rPr>
            <w:fldChar w:fldCharType="separate"/>
          </w:r>
          <w:r w:rsidR="00B41792" w:rsidRPr="00B41792">
            <w:rPr>
              <w:rFonts w:ascii="Times" w:eastAsia="Times New Roman" w:hAnsi="Times" w:cs="Times New Roman"/>
              <w:noProof/>
              <w:color w:val="000000"/>
              <w:kern w:val="0"/>
              <w:lang w:eastAsia="en-US"/>
            </w:rPr>
            <w:t>(Lexico, 2019)</w:t>
          </w:r>
          <w:r w:rsidR="00B41792">
            <w:rPr>
              <w:rFonts w:ascii="Times" w:eastAsia="Times New Roman" w:hAnsi="Times" w:cs="Times New Roman"/>
              <w:color w:val="000000"/>
              <w:kern w:val="0"/>
              <w:lang w:eastAsia="en-US"/>
            </w:rPr>
            <w:fldChar w:fldCharType="end"/>
          </w:r>
        </w:sdtContent>
      </w:sdt>
      <w:r w:rsidR="00B41792">
        <w:rPr>
          <w:rFonts w:ascii="Times" w:eastAsia="Times New Roman" w:hAnsi="Times" w:cs="Times New Roman"/>
          <w:color w:val="000000"/>
          <w:kern w:val="0"/>
          <w:lang w:eastAsia="en-US"/>
        </w:rPr>
        <w:t xml:space="preserve">. </w:t>
      </w:r>
      <w:r w:rsidR="007E16E8">
        <w:rPr>
          <w:rFonts w:ascii="Times" w:eastAsia="Times New Roman" w:hAnsi="Times" w:cs="Times New Roman"/>
          <w:color w:val="000000"/>
          <w:kern w:val="0"/>
          <w:lang w:eastAsia="en-US"/>
        </w:rPr>
        <w:t xml:space="preserve"> Non-believers </w:t>
      </w:r>
      <w:r w:rsidR="00B41792">
        <w:rPr>
          <w:rFonts w:ascii="Times" w:eastAsia="Times New Roman" w:hAnsi="Times" w:cs="Times New Roman"/>
          <w:color w:val="000000"/>
          <w:kern w:val="0"/>
          <w:lang w:eastAsia="en-US"/>
        </w:rPr>
        <w:t>look for</w:t>
      </w:r>
      <w:r w:rsidR="007E16E8">
        <w:rPr>
          <w:rFonts w:ascii="Times" w:eastAsia="Times New Roman" w:hAnsi="Times" w:cs="Times New Roman"/>
          <w:color w:val="000000"/>
          <w:kern w:val="0"/>
          <w:lang w:eastAsia="en-US"/>
        </w:rPr>
        <w:t xml:space="preserve"> scientific evidence that God exists but the human mind is unable to understand something that is not natural. However, some people believe in the</w:t>
      </w:r>
      <w:r w:rsidR="00970708">
        <w:rPr>
          <w:rFonts w:ascii="Times" w:eastAsia="Times New Roman" w:hAnsi="Times" w:cs="Times New Roman"/>
          <w:color w:val="000000"/>
          <w:kern w:val="0"/>
          <w:lang w:eastAsia="en-US"/>
        </w:rPr>
        <w:t xml:space="preserve"> </w:t>
      </w:r>
      <w:r w:rsidR="007E16E8">
        <w:rPr>
          <w:rFonts w:ascii="Times" w:eastAsia="Times New Roman" w:hAnsi="Times" w:cs="Times New Roman"/>
          <w:color w:val="000000"/>
          <w:kern w:val="0"/>
          <w:lang w:eastAsia="en-US"/>
        </w:rPr>
        <w:t xml:space="preserve">metaphysical and paranormal which is also not scientifically evidenced, so there seems to be a contradiction in </w:t>
      </w:r>
      <w:r w:rsidR="007E16E8">
        <w:rPr>
          <w:rFonts w:ascii="Times" w:eastAsia="Times New Roman" w:hAnsi="Times" w:cs="Times New Roman"/>
          <w:color w:val="000000"/>
          <w:kern w:val="0"/>
          <w:lang w:eastAsia="en-US"/>
        </w:rPr>
        <w:lastRenderedPageBreak/>
        <w:t xml:space="preserve">the argument. </w:t>
      </w:r>
      <w:r>
        <w:rPr>
          <w:rFonts w:ascii="Times" w:eastAsia="Times New Roman" w:hAnsi="Times" w:cs="Times New Roman"/>
          <w:color w:val="000000"/>
          <w:kern w:val="0"/>
          <w:lang w:eastAsia="en-US"/>
        </w:rPr>
        <w:tab/>
      </w:r>
      <w:r w:rsidR="007E16E8" w:rsidRPr="004528A6">
        <w:rPr>
          <w:rFonts w:ascii="Times" w:eastAsia="Times New Roman" w:hAnsi="Times" w:cs="Times New Roman"/>
          <w:color w:val="000000"/>
          <w:kern w:val="0"/>
          <w:lang w:eastAsia="en-US"/>
        </w:rPr>
        <w:t>“God is omnipotent; God is wholly good; and yet evil exists. good is opposed to evil, in such a way that a good thing always eliminates evil as far as it can, and that there are no limits to what an omnipotent thing can do.”</w:t>
      </w:r>
      <w:r w:rsidR="007E16E8" w:rsidRPr="001C272F">
        <w:rPr>
          <w:rFonts w:ascii="Times" w:eastAsia="Times New Roman" w:hAnsi="Times" w:cs="Times New Roman"/>
          <w:color w:val="000000"/>
          <w:kern w:val="0"/>
          <w:lang w:eastAsia="en-US"/>
        </w:rPr>
        <w:t> </w:t>
      </w:r>
      <w:sdt>
        <w:sdtPr>
          <w:rPr>
            <w:rFonts w:ascii="Times" w:eastAsia="Times New Roman" w:hAnsi="Times" w:cs="Times New Roman"/>
            <w:color w:val="000000"/>
            <w:kern w:val="0"/>
            <w:lang w:eastAsia="en-US"/>
          </w:rPr>
          <w:id w:val="-1858881240"/>
          <w:citation/>
        </w:sdtPr>
        <w:sdtEndPr>
          <w:rPr>
            <w:sz w:val="27"/>
            <w:szCs w:val="27"/>
          </w:rPr>
        </w:sdtEndPr>
        <w:sdtContent>
          <w:r w:rsidR="007E16E8" w:rsidRPr="0012300E">
            <w:rPr>
              <w:rFonts w:ascii="Times" w:eastAsia="Times New Roman" w:hAnsi="Times" w:cs="Times New Roman"/>
              <w:color w:val="000000"/>
              <w:kern w:val="0"/>
              <w:lang w:eastAsia="en-US"/>
            </w:rPr>
            <w:fldChar w:fldCharType="begin"/>
          </w:r>
          <w:r w:rsidR="007E16E8" w:rsidRPr="0012300E">
            <w:rPr>
              <w:rFonts w:ascii="Times" w:eastAsia="Times New Roman" w:hAnsi="Times" w:cs="Times New Roman"/>
              <w:color w:val="000000"/>
              <w:kern w:val="0"/>
              <w:lang w:eastAsia="en-US"/>
            </w:rPr>
            <w:instrText xml:space="preserve"> CITATION Mac95 \l 1033 </w:instrText>
          </w:r>
          <w:r w:rsidR="007E16E8" w:rsidRPr="0012300E">
            <w:rPr>
              <w:rFonts w:ascii="Times" w:eastAsia="Times New Roman" w:hAnsi="Times" w:cs="Times New Roman"/>
              <w:color w:val="000000"/>
              <w:kern w:val="0"/>
              <w:lang w:eastAsia="en-US"/>
            </w:rPr>
            <w:fldChar w:fldCharType="separate"/>
          </w:r>
          <w:r w:rsidR="007E16E8" w:rsidRPr="0012300E">
            <w:rPr>
              <w:rFonts w:ascii="Times" w:eastAsia="Times New Roman" w:hAnsi="Times" w:cs="Times New Roman"/>
              <w:noProof/>
              <w:color w:val="000000"/>
              <w:kern w:val="0"/>
              <w:lang w:eastAsia="en-US"/>
            </w:rPr>
            <w:t>(Mackie, 1995)</w:t>
          </w:r>
          <w:r w:rsidR="007E16E8" w:rsidRPr="0012300E">
            <w:rPr>
              <w:rFonts w:ascii="Times" w:eastAsia="Times New Roman" w:hAnsi="Times" w:cs="Times New Roman"/>
              <w:color w:val="000000"/>
              <w:kern w:val="0"/>
              <w:lang w:eastAsia="en-US"/>
            </w:rPr>
            <w:fldChar w:fldCharType="end"/>
          </w:r>
        </w:sdtContent>
      </w:sdt>
      <w:r w:rsidR="00970708">
        <w:rPr>
          <w:rFonts w:ascii="Times" w:eastAsia="Times New Roman" w:hAnsi="Times" w:cs="Times New Roman"/>
          <w:color w:val="000000"/>
          <w:kern w:val="0"/>
          <w:sz w:val="27"/>
          <w:szCs w:val="27"/>
          <w:lang w:eastAsia="en-US"/>
        </w:rPr>
        <w:t>.</w:t>
      </w:r>
      <w:r w:rsidR="007E16E8">
        <w:rPr>
          <w:rFonts w:ascii="Times" w:eastAsia="Times New Roman" w:hAnsi="Times" w:cs="Times New Roman"/>
          <w:color w:val="000000"/>
          <w:kern w:val="0"/>
          <w:lang w:eastAsia="en-US"/>
        </w:rPr>
        <w:t xml:space="preserve"> Where there is good, there has to be an opposite, otherwise how would we know good from evil? Each individual has a difference in perspective of good and evil</w:t>
      </w:r>
      <w:r w:rsidR="00CB3477">
        <w:rPr>
          <w:rFonts w:ascii="Times" w:eastAsia="Times New Roman" w:hAnsi="Times" w:cs="Times New Roman"/>
          <w:color w:val="000000"/>
          <w:kern w:val="0"/>
          <w:lang w:eastAsia="en-US"/>
        </w:rPr>
        <w:t>.</w:t>
      </w:r>
    </w:p>
    <w:p w14:paraId="4556ADBD" w14:textId="77777777" w:rsidR="009F1C27" w:rsidRDefault="00CB3477" w:rsidP="009F1C27">
      <w:pPr>
        <w:pStyle w:val="NoSpacing"/>
      </w:pPr>
      <w:r>
        <w:tab/>
      </w:r>
      <w:r w:rsidR="00CB6D1C">
        <w:t xml:space="preserve">Another perspective is from a  Russian Monk’s view on Hell literature work written by </w:t>
      </w:r>
      <w:proofErr w:type="spellStart"/>
      <w:r w:rsidR="00CB6D1C">
        <w:t>F</w:t>
      </w:r>
      <w:r w:rsidR="009819DB">
        <w:t>yoder</w:t>
      </w:r>
      <w:proofErr w:type="spellEnd"/>
      <w:r w:rsidR="009819DB">
        <w:t xml:space="preserve"> Dostoevsky.</w:t>
      </w:r>
      <w:r w:rsidR="00CB6D1C">
        <w:t xml:space="preserve"> </w:t>
      </w:r>
      <w:r w:rsidR="009819DB">
        <w:t>“</w:t>
      </w:r>
      <w:r w:rsidR="009819DB" w:rsidRPr="009819DB">
        <w:t>Fathers and teachers, I ponder, "What is hell?" I maintain that it is the suffering of being unable to love. torment, to rise up to the Lord without ever having loved, to be brought close to those who have loved when he has despised their love</w:t>
      </w:r>
      <w:r w:rsidR="009819DB">
        <w:t>” This is the possible consequence that the Bible teaches about the afterlife of suffering for eternity</w:t>
      </w:r>
      <w:r w:rsidR="008B7822">
        <w:rPr>
          <w:rFonts w:ascii="Times" w:eastAsia="Times New Roman" w:hAnsi="Times" w:cs="Times New Roman"/>
          <w:color w:val="000000"/>
          <w:lang w:eastAsia="en-US"/>
        </w:rPr>
        <w:t>.</w:t>
      </w:r>
      <w:r w:rsidR="009819DB">
        <w:rPr>
          <w:rFonts w:ascii="Times" w:eastAsia="Times New Roman" w:hAnsi="Times" w:cs="Times New Roman"/>
          <w:color w:val="000000"/>
          <w:lang w:eastAsia="en-US"/>
        </w:rPr>
        <w:t xml:space="preserve"> </w:t>
      </w:r>
      <w:r w:rsidR="009F1C27">
        <w:rPr>
          <w:rFonts w:ascii="Times" w:eastAsia="Times New Roman" w:hAnsi="Times" w:cs="Times New Roman"/>
          <w:color w:val="000000"/>
          <w:lang w:eastAsia="en-US"/>
        </w:rPr>
        <w:t>He explains that there is perpetual torment and an unquenchable thirst.</w:t>
      </w:r>
      <w:sdt>
        <w:sdtPr>
          <w:id w:val="1035240173"/>
          <w:citation/>
        </w:sdtPr>
        <w:sdtEndPr>
          <w:rPr>
            <w:i/>
            <w:iCs/>
          </w:rPr>
        </w:sdtEndPr>
        <w:sdtContent>
          <w:r w:rsidR="009F1C27" w:rsidRPr="009819DB">
            <w:fldChar w:fldCharType="begin"/>
          </w:r>
          <w:r w:rsidR="009F1C27" w:rsidRPr="009819DB">
            <w:instrText xml:space="preserve"> CITATION Dos19 \l 1033 </w:instrText>
          </w:r>
          <w:r w:rsidR="009F1C27" w:rsidRPr="009819DB">
            <w:fldChar w:fldCharType="separate"/>
          </w:r>
          <w:r w:rsidR="009F1C27" w:rsidRPr="009819DB">
            <w:t xml:space="preserve"> (Dostoeevsky)</w:t>
          </w:r>
          <w:r w:rsidR="009F1C27" w:rsidRPr="009819DB">
            <w:fldChar w:fldCharType="end"/>
          </w:r>
        </w:sdtContent>
      </w:sdt>
      <w:r w:rsidR="009F1C27">
        <w:t>.</w:t>
      </w:r>
    </w:p>
    <w:p w14:paraId="724E3BFE" w14:textId="77777777" w:rsidR="009F1C27" w:rsidRDefault="009F1C27" w:rsidP="009F1C27">
      <w:pPr>
        <w:pStyle w:val="NoSpacing"/>
      </w:pPr>
      <w:r>
        <w:tab/>
      </w:r>
      <w:r>
        <w:t xml:space="preserve">There are several strengths and weakness I found to be of value. The strengths I found in this book are reading plan on the authors website, www.rzim.org to better understand the Christian principles that applies to pain and suffering. The twenty- four day reading plan is found in their Just Thinking Magazine link. The authors relate to other arguments by telling their own story and how God has worked through their pain and suffering. </w:t>
      </w:r>
    </w:p>
    <w:p w14:paraId="45FBCD88" w14:textId="3E60724A" w:rsidR="009F1C27" w:rsidRDefault="009F1C27" w:rsidP="009F1C27">
      <w:pPr>
        <w:pStyle w:val="NoSpacing"/>
      </w:pPr>
      <w:r>
        <w:tab/>
      </w:r>
      <w:r>
        <w:t xml:space="preserve">Ravi told about his visit to prison and spent time with one of the inmates and how the inmate made a complete turn when he came to Jesus and is now the prison minister. I know someone who also had been in prison and this individual came to Christ and also became a prison minister. The fall of man is heavily discussed throughout the book and the authors turn to scripture to show the readers that God loves us unconditionally and he wants to suffer along with us and that no other god such as Islam would love their people and stoop down to our level and guide and walk with us through our pain and suffering. </w:t>
      </w:r>
    </w:p>
    <w:p w14:paraId="598E68C9" w14:textId="77777777" w:rsidR="009F1C27" w:rsidRDefault="009F1C27" w:rsidP="009F1C27">
      <w:pPr>
        <w:pStyle w:val="NoSpacing"/>
      </w:pPr>
      <w:r>
        <w:lastRenderedPageBreak/>
        <w:tab/>
        <w:t xml:space="preserve">I found it difficult to understand the deep philosophical language that the authors use. The title of the book, </w:t>
      </w:r>
      <w:r>
        <w:rPr>
          <w:i/>
          <w:iCs/>
        </w:rPr>
        <w:t>Why Suffering? Finding Meaning and Comfort when Life Doesn’t Make Sense</w:t>
      </w:r>
      <w:r>
        <w:t>, is misleading because I had to look at their footnotes’ they used to interpret some of the philosophical jargon. To the reader that is not philosophically minded can be frustrating to the individual.</w:t>
      </w:r>
    </w:p>
    <w:p w14:paraId="04D80B7D" w14:textId="1E94998E" w:rsidR="003357CE" w:rsidRDefault="009F1C27" w:rsidP="00AA3B33">
      <w:pPr>
        <w:pStyle w:val="NoSpacing"/>
      </w:pPr>
      <w:r>
        <w:tab/>
        <w:t xml:space="preserve">The theological significance </w:t>
      </w:r>
      <w:r w:rsidR="00EB551C" w:rsidRPr="00EB551C">
        <w:t xml:space="preserve">is </w:t>
      </w:r>
      <w:r>
        <w:t xml:space="preserve">that </w:t>
      </w:r>
      <w:r w:rsidR="00EB551C" w:rsidRPr="00EB551C">
        <w:t xml:space="preserve">often our suffering that helps bring us closer to </w:t>
      </w:r>
      <w:r w:rsidR="00EB551C">
        <w:t>G</w:t>
      </w:r>
      <w:r w:rsidR="00EB551C" w:rsidRPr="00EB551C">
        <w:t>od</w:t>
      </w:r>
      <w:r w:rsidR="00EB551C">
        <w:t xml:space="preserve">. </w:t>
      </w:r>
      <w:r w:rsidR="00EB551C" w:rsidRPr="00EB551C">
        <w:t xml:space="preserve"> It is through suffering that we learn compassion empathy forgiveness</w:t>
      </w:r>
      <w:r w:rsidR="00EB551C">
        <w:t xml:space="preserve">. </w:t>
      </w:r>
      <w:r w:rsidR="00EB551C" w:rsidRPr="00EB551C">
        <w:t>Words are also often not needed</w:t>
      </w:r>
      <w:r w:rsidR="00EB551C">
        <w:t xml:space="preserve">. </w:t>
      </w:r>
      <w:r w:rsidR="00EB551C" w:rsidRPr="00EB551C">
        <w:t>We sometimes feel the need to feel the silence even though it is silence that is needed in order to process what is</w:t>
      </w:r>
      <w:r w:rsidR="00AA3B33">
        <w:t xml:space="preserve"> </w:t>
      </w:r>
      <w:r w:rsidR="00EB551C" w:rsidRPr="00EB551C">
        <w:t>happening or what has happened</w:t>
      </w:r>
      <w:r w:rsidR="00EB551C">
        <w:t>.</w:t>
      </w:r>
      <w:r w:rsidR="00EB551C" w:rsidRPr="00EB551C">
        <w:t xml:space="preserve"> It is acceptance of </w:t>
      </w:r>
      <w:r w:rsidR="00EB551C">
        <w:t>G</w:t>
      </w:r>
      <w:r w:rsidR="00EB551C" w:rsidRPr="00EB551C">
        <w:t>od</w:t>
      </w:r>
      <w:r w:rsidR="00EB551C">
        <w:t>’</w:t>
      </w:r>
      <w:r w:rsidR="00EB551C" w:rsidRPr="00EB551C">
        <w:t>s will and our journey is to s</w:t>
      </w:r>
      <w:r w:rsidR="00EB551C">
        <w:t>ea</w:t>
      </w:r>
      <w:r w:rsidR="00EB551C" w:rsidRPr="00EB551C">
        <w:t>rch for understanding and meaning in the meaningless of pain and suffering</w:t>
      </w:r>
      <w:r w:rsidR="00EB551C">
        <w:t xml:space="preserve">. </w:t>
      </w:r>
      <w:r w:rsidR="00EB551C" w:rsidRPr="00EB551C">
        <w:t xml:space="preserve"> After all</w:t>
      </w:r>
      <w:r w:rsidR="00EB551C">
        <w:t>, o</w:t>
      </w:r>
      <w:r w:rsidR="00EB551C" w:rsidRPr="00EB551C">
        <w:t xml:space="preserve">ne can argue that a child’s suffering is cruel and what </w:t>
      </w:r>
      <w:r w:rsidR="00EB551C">
        <w:t>G</w:t>
      </w:r>
      <w:r w:rsidR="00EB551C" w:rsidRPr="00EB551C">
        <w:t>od could possibly will that</w:t>
      </w:r>
      <w:r w:rsidR="00EB551C">
        <w:t xml:space="preserve">. </w:t>
      </w:r>
      <w:r w:rsidR="00EB551C" w:rsidRPr="00EB551C">
        <w:t>So</w:t>
      </w:r>
      <w:r w:rsidR="00EB551C">
        <w:t>,</w:t>
      </w:r>
      <w:r w:rsidR="00EB551C" w:rsidRPr="00EB551C">
        <w:t xml:space="preserve"> it is not </w:t>
      </w:r>
      <w:r w:rsidR="00EB551C">
        <w:t>G</w:t>
      </w:r>
      <w:r w:rsidR="00EB551C" w:rsidRPr="00EB551C">
        <w:t>od</w:t>
      </w:r>
      <w:r w:rsidR="00EB551C">
        <w:t>’</w:t>
      </w:r>
      <w:r w:rsidR="00EB551C" w:rsidRPr="00EB551C">
        <w:t>s will that we suffer</w:t>
      </w:r>
      <w:r w:rsidR="00EB551C">
        <w:t>, r</w:t>
      </w:r>
      <w:r w:rsidR="00EB551C" w:rsidRPr="00EB551C">
        <w:t>ather</w:t>
      </w:r>
      <w:r w:rsidR="00EB551C">
        <w:t>, i</w:t>
      </w:r>
      <w:r w:rsidR="00EB551C" w:rsidRPr="00EB551C">
        <w:t xml:space="preserve">t is </w:t>
      </w:r>
      <w:r w:rsidR="00EB551C">
        <w:t>H</w:t>
      </w:r>
      <w:r w:rsidR="00EB551C" w:rsidRPr="00EB551C">
        <w:t>is will that we grow through our suffering</w:t>
      </w:r>
      <w:r w:rsidR="00EB551C">
        <w:t xml:space="preserve"> b</w:t>
      </w:r>
      <w:r w:rsidR="00EB551C" w:rsidRPr="00EB551C">
        <w:t xml:space="preserve">ecause </w:t>
      </w:r>
      <w:r w:rsidR="00EB551C">
        <w:t>G</w:t>
      </w:r>
      <w:r w:rsidR="00EB551C" w:rsidRPr="00EB551C">
        <w:t>od loves us</w:t>
      </w:r>
      <w:r w:rsidR="00EB551C">
        <w:t>.</w:t>
      </w:r>
      <w:r w:rsidR="00EB551C" w:rsidRPr="00EB551C">
        <w:t xml:space="preserve"> </w:t>
      </w:r>
      <w:r w:rsidR="00EB551C">
        <w:t>H</w:t>
      </w:r>
      <w:r w:rsidR="00EB551C" w:rsidRPr="00EB551C">
        <w:t>e</w:t>
      </w:r>
      <w:r w:rsidR="00AA3B33">
        <w:t xml:space="preserve"> </w:t>
      </w:r>
      <w:r w:rsidR="00EB551C" w:rsidRPr="00EB551C">
        <w:t>granted us the gift of humanity and choice</w:t>
      </w:r>
      <w:r w:rsidR="00EB551C">
        <w:t xml:space="preserve"> b</w:t>
      </w:r>
      <w:r w:rsidR="00EB551C" w:rsidRPr="00EB551C">
        <w:t>ecause he loves us</w:t>
      </w:r>
      <w:r w:rsidR="00EB551C">
        <w:t>.</w:t>
      </w:r>
      <w:r w:rsidR="00EB551C" w:rsidRPr="00EB551C">
        <w:t xml:space="preserve"> </w:t>
      </w:r>
    </w:p>
    <w:p w14:paraId="6F3D5B3A" w14:textId="77777777" w:rsidR="003357CE" w:rsidRDefault="003357CE" w:rsidP="00EB551C">
      <w:pPr>
        <w:pStyle w:val="TableFigure"/>
      </w:pPr>
      <w:r>
        <w:tab/>
      </w:r>
      <w:r w:rsidR="00EB551C">
        <w:t>God</w:t>
      </w:r>
      <w:r w:rsidR="00EB551C" w:rsidRPr="00EB551C">
        <w:t xml:space="preserve"> wants us to grow in knowledge and understanding in order to become more like him</w:t>
      </w:r>
      <w:r w:rsidR="00EB551C">
        <w:t xml:space="preserve">. </w:t>
      </w:r>
      <w:r w:rsidR="00EB551C" w:rsidRPr="00EB551C">
        <w:t>Often it is the harshness of experience that is the greatest teacher</w:t>
      </w:r>
      <w:r w:rsidR="00EB551C">
        <w:t xml:space="preserve">. </w:t>
      </w:r>
      <w:r w:rsidR="00EB551C" w:rsidRPr="00EB551C">
        <w:t>When we truly love we see from an eternal perspective and not a terrestrial</w:t>
      </w:r>
      <w:r>
        <w:t xml:space="preserve"> perspective.</w:t>
      </w:r>
      <w:r w:rsidR="00EB551C" w:rsidRPr="00EB551C">
        <w:t xml:space="preserve"> With an eternal perspective we understand the fleeting nature of our lives and the importance of pain to understand compassion and empathy, to understand even the absence of pain. We additionally know that from a psychological perspective pain is inherent in survival. Without having pain by holding a hot pan we could cause ourselves further damage because we would not put it down or drop it thus causing a deeper burn. </w:t>
      </w:r>
    </w:p>
    <w:p w14:paraId="1FE1AF57" w14:textId="77777777" w:rsidR="00EB551C" w:rsidRPr="00EB551C" w:rsidRDefault="003357CE" w:rsidP="00EB551C">
      <w:pPr>
        <w:pStyle w:val="TableFigure"/>
      </w:pPr>
      <w:r>
        <w:tab/>
      </w:r>
      <w:r w:rsidR="00EB551C" w:rsidRPr="00EB551C">
        <w:t>This is the same with psychological pain</w:t>
      </w:r>
      <w:r>
        <w:t>.</w:t>
      </w:r>
      <w:r w:rsidR="00EB551C" w:rsidRPr="00EB551C">
        <w:t xml:space="preserve"> When we feel sorrow</w:t>
      </w:r>
      <w:r>
        <w:t>,</w:t>
      </w:r>
      <w:r w:rsidR="00EB551C" w:rsidRPr="00EB551C">
        <w:t xml:space="preserve"> we learn to grow and change from it or we increase our suffering until we do or die from it</w:t>
      </w:r>
      <w:r>
        <w:t xml:space="preserve">. </w:t>
      </w:r>
      <w:r w:rsidR="00EB551C" w:rsidRPr="00EB551C">
        <w:t xml:space="preserve">The necessity is pain </w:t>
      </w:r>
      <w:r w:rsidR="00EB551C" w:rsidRPr="00EB551C">
        <w:lastRenderedPageBreak/>
        <w:t>becomes inherent to life. It is a blessing to have pain. Therefor</w:t>
      </w:r>
      <w:r>
        <w:t>e</w:t>
      </w:r>
      <w:r w:rsidR="00EB551C" w:rsidRPr="00EB551C">
        <w:t xml:space="preserve">, because </w:t>
      </w:r>
      <w:r>
        <w:t>G</w:t>
      </w:r>
      <w:r w:rsidR="00EB551C" w:rsidRPr="00EB551C">
        <w:t xml:space="preserve">od loves us, he blesses us with sorrow and pain. </w:t>
      </w:r>
    </w:p>
    <w:p w14:paraId="45CB86FF" w14:textId="1BEE66F0" w:rsidR="00AA3B33" w:rsidRDefault="00AA3B33" w:rsidP="00AA3B33">
      <w:pPr>
        <w:pStyle w:val="TableFigure"/>
      </w:pPr>
      <w:r>
        <w:tab/>
        <w:t>1 Peter 4:1-2 states, “</w:t>
      </w:r>
      <w:r w:rsidRPr="00AA3B33">
        <w:t>Therefore, since Christ suffered for us in the flesh, arm yourselves also with the same mind, for he who has suffered in the flesh has ceased from sin,</w:t>
      </w:r>
      <w:r w:rsidRPr="00AA3B33">
        <w:t xml:space="preserve"> </w:t>
      </w:r>
      <w:r w:rsidRPr="00AA3B33">
        <w:t>that he no longer should live the rest of </w:t>
      </w:r>
      <w:r w:rsidRPr="00AA3B33">
        <w:rPr>
          <w:i/>
          <w:iCs/>
        </w:rPr>
        <w:t>his</w:t>
      </w:r>
      <w:r w:rsidRPr="00AA3B33">
        <w:t> time in the flesh for the lusts of men, but for the will of God</w:t>
      </w:r>
      <w:r>
        <w:t>”</w:t>
      </w:r>
      <w:r w:rsidR="007A03FC">
        <w:t xml:space="preserve"> </w:t>
      </w:r>
      <w:sdt>
        <w:sdtPr>
          <w:id w:val="559762317"/>
          <w:citation/>
        </w:sdtPr>
        <w:sdtContent>
          <w:r w:rsidR="00A70BDD">
            <w:fldChar w:fldCharType="begin"/>
          </w:r>
          <w:r w:rsidR="00A70BDD">
            <w:instrText xml:space="preserve"> CITATION NKJ90 \l 1033 </w:instrText>
          </w:r>
          <w:r w:rsidR="00A70BDD">
            <w:fldChar w:fldCharType="separate"/>
          </w:r>
          <w:r w:rsidR="00A70BDD">
            <w:rPr>
              <w:noProof/>
            </w:rPr>
            <w:t>(NKJV, 1990)</w:t>
          </w:r>
          <w:r w:rsidR="00A70BDD">
            <w:fldChar w:fldCharType="end"/>
          </w:r>
        </w:sdtContent>
      </w:sdt>
      <w:r w:rsidR="00A70BDD">
        <w:t xml:space="preserve">. </w:t>
      </w:r>
      <w:r w:rsidR="007A03FC">
        <w:t>Christ is the perfect model for suffering. He did not have to come to earth to die for the sins of all mankind but his agape (divine) love for us is unfathomable.</w:t>
      </w:r>
    </w:p>
    <w:p w14:paraId="195B29EF" w14:textId="221B2DBD" w:rsidR="007A03FC" w:rsidRDefault="007A03FC" w:rsidP="007A03FC">
      <w:pPr>
        <w:pStyle w:val="TableFigure"/>
      </w:pPr>
      <w:r>
        <w:tab/>
      </w:r>
      <w:r w:rsidRPr="007A03FC">
        <w:t>2 Corinthians 4:17 </w:t>
      </w:r>
      <w:r>
        <w:t>states,</w:t>
      </w:r>
      <w:r w:rsidRPr="007A03FC">
        <w:rPr>
          <w:b/>
          <w:bCs/>
          <w:vertAlign w:val="superscript"/>
        </w:rPr>
        <w:t> </w:t>
      </w:r>
      <w:r>
        <w:rPr>
          <w:b/>
          <w:bCs/>
          <w:vertAlign w:val="superscript"/>
        </w:rPr>
        <w:t xml:space="preserve"> “</w:t>
      </w:r>
      <w:r w:rsidRPr="007A03FC">
        <w:t>For our light affliction, which is but for a moment, is working for us a far more exceeding and eternal weight of glory,</w:t>
      </w:r>
      <w:r>
        <w:t xml:space="preserve"> </w:t>
      </w:r>
      <w:r w:rsidRPr="007A03FC">
        <w:t>while we do not look at the things which are seen, but at the things which are not seen. For the things which are seen are</w:t>
      </w:r>
      <w:r>
        <w:rPr>
          <w:i/>
          <w:iCs/>
        </w:rPr>
        <w:t xml:space="preserve"> </w:t>
      </w:r>
      <w:r w:rsidRPr="007A03FC">
        <w:t>temporary, but the things which are not seen </w:t>
      </w:r>
      <w:r w:rsidRPr="007A03FC">
        <w:rPr>
          <w:i/>
          <w:iCs/>
        </w:rPr>
        <w:t>are</w:t>
      </w:r>
      <w:r w:rsidRPr="007A03FC">
        <w:t> eternal</w:t>
      </w:r>
      <w:r>
        <w:t>”</w:t>
      </w:r>
      <w:r w:rsidR="00A70BDD">
        <w:t xml:space="preserve"> </w:t>
      </w:r>
      <w:sdt>
        <w:sdtPr>
          <w:id w:val="-783339998"/>
          <w:citation/>
        </w:sdtPr>
        <w:sdtContent>
          <w:r w:rsidR="00A70BDD">
            <w:fldChar w:fldCharType="begin"/>
          </w:r>
          <w:r w:rsidR="00A70BDD">
            <w:instrText xml:space="preserve"> CITATION NKJ90 \l 1033 </w:instrText>
          </w:r>
          <w:r w:rsidR="00A70BDD">
            <w:fldChar w:fldCharType="separate"/>
          </w:r>
          <w:r w:rsidR="00A70BDD">
            <w:rPr>
              <w:noProof/>
            </w:rPr>
            <w:t>(NKJV, 1990)</w:t>
          </w:r>
          <w:r w:rsidR="00A70BDD">
            <w:fldChar w:fldCharType="end"/>
          </w:r>
        </w:sdtContent>
      </w:sdt>
      <w:r w:rsidR="00A70BDD">
        <w:t xml:space="preserve">. </w:t>
      </w:r>
      <w:r>
        <w:t xml:space="preserve">Our sense of time is minute compared to God’s sense of time. Momentary troubles achieve eternal glory that surpasses them all. </w:t>
      </w:r>
      <w:r w:rsidR="00C741EF">
        <w:t>Our time here is just a moment of God’s time which is eternal.</w:t>
      </w:r>
    </w:p>
    <w:p w14:paraId="5DC47B0C" w14:textId="73FEDFC0" w:rsidR="00C741EF" w:rsidRDefault="00C741EF" w:rsidP="00C741EF">
      <w:pPr>
        <w:pStyle w:val="TableFigure"/>
      </w:pPr>
      <w:r>
        <w:tab/>
        <w:t>Hebrews 2:10 states, “</w:t>
      </w:r>
      <w:r w:rsidRPr="00C741EF">
        <w:t>For it was fitting for Him, for whom </w:t>
      </w:r>
      <w:r w:rsidRPr="00C741EF">
        <w:rPr>
          <w:i/>
          <w:iCs/>
        </w:rPr>
        <w:t>are</w:t>
      </w:r>
      <w:r w:rsidRPr="00C741EF">
        <w:t> all things and by whom </w:t>
      </w:r>
      <w:r w:rsidRPr="00C741EF">
        <w:rPr>
          <w:i/>
          <w:iCs/>
        </w:rPr>
        <w:t>are</w:t>
      </w:r>
      <w:r w:rsidRPr="00C741EF">
        <w:t> all things, in bringing many sons to glory, to make the captain of their salvation perfect through sufferings</w:t>
      </w:r>
      <w:r>
        <w:t>”</w:t>
      </w:r>
      <w:r w:rsidR="00A70BDD">
        <w:t xml:space="preserve"> </w:t>
      </w:r>
      <w:sdt>
        <w:sdtPr>
          <w:id w:val="-1602020205"/>
          <w:citation/>
        </w:sdtPr>
        <w:sdtContent>
          <w:r w:rsidR="00A70BDD">
            <w:fldChar w:fldCharType="begin"/>
          </w:r>
          <w:r w:rsidR="00A70BDD">
            <w:instrText xml:space="preserve"> CITATION NKJ90 \l 1033 </w:instrText>
          </w:r>
          <w:r w:rsidR="00A70BDD">
            <w:fldChar w:fldCharType="separate"/>
          </w:r>
          <w:r w:rsidR="00A70BDD">
            <w:rPr>
              <w:noProof/>
            </w:rPr>
            <w:t>(NKJV, 1990)</w:t>
          </w:r>
          <w:r w:rsidR="00A70BDD">
            <w:fldChar w:fldCharType="end"/>
          </w:r>
        </w:sdtContent>
      </w:sdt>
      <w:r w:rsidR="00A70BDD">
        <w:t>.</w:t>
      </w:r>
      <w:r>
        <w:t xml:space="preserve"> We are made perfect through our sufferings because it requires Christ intervening on our behalf. </w:t>
      </w:r>
    </w:p>
    <w:p w14:paraId="6B053E89" w14:textId="23EFD4C3" w:rsidR="00C741EF" w:rsidRDefault="00C741EF" w:rsidP="00C741EF">
      <w:pPr>
        <w:pStyle w:val="TableFigure"/>
      </w:pPr>
      <w:r>
        <w:tab/>
        <w:t>James 1:12-15 states, “</w:t>
      </w:r>
      <w:r w:rsidRPr="00C741EF">
        <w:t>Blessed is the man who endures temptation; for when he has been approved, he will receive the crown of life which the Lord has promised to those who love Him. </w:t>
      </w:r>
      <w:r w:rsidRPr="00C741EF">
        <w:rPr>
          <w:b/>
          <w:bCs/>
          <w:vertAlign w:val="superscript"/>
        </w:rPr>
        <w:t> </w:t>
      </w:r>
      <w:r w:rsidRPr="00C741EF">
        <w:t>Let no one say when he is tempted, “I am tempted by God”; for God cannot be tempted by evil, nor does He Himself tempt anyone. </w:t>
      </w:r>
      <w:r w:rsidRPr="00C741EF">
        <w:rPr>
          <w:b/>
          <w:bCs/>
          <w:vertAlign w:val="superscript"/>
        </w:rPr>
        <w:t> </w:t>
      </w:r>
      <w:r w:rsidRPr="00C741EF">
        <w:t>But each one is tempted when he is drawn away by his own desires and enticed. </w:t>
      </w:r>
      <w:r w:rsidRPr="00C741EF">
        <w:rPr>
          <w:b/>
          <w:bCs/>
          <w:vertAlign w:val="superscript"/>
        </w:rPr>
        <w:t> </w:t>
      </w:r>
      <w:r w:rsidRPr="00C741EF">
        <w:t>Then, when desire has conceived, it gives birth to sin; and sin, when it is full-grown, brings forth death</w:t>
      </w:r>
      <w:r>
        <w:t xml:space="preserve">” </w:t>
      </w:r>
      <w:sdt>
        <w:sdtPr>
          <w:id w:val="1203134406"/>
          <w:citation/>
        </w:sdtPr>
        <w:sdtContent>
          <w:r w:rsidR="00A70BDD">
            <w:fldChar w:fldCharType="begin"/>
          </w:r>
          <w:r w:rsidR="00A70BDD">
            <w:instrText xml:space="preserve"> CITATION NKJ90 \l 1033 </w:instrText>
          </w:r>
          <w:r w:rsidR="00A70BDD">
            <w:fldChar w:fldCharType="separate"/>
          </w:r>
          <w:r w:rsidR="00A70BDD">
            <w:rPr>
              <w:noProof/>
            </w:rPr>
            <w:t>(NKJV, 1990)</w:t>
          </w:r>
          <w:r w:rsidR="00A70BDD">
            <w:fldChar w:fldCharType="end"/>
          </w:r>
        </w:sdtContent>
      </w:sdt>
      <w:r w:rsidR="00A70BDD">
        <w:t xml:space="preserve">. </w:t>
      </w:r>
      <w:r>
        <w:t xml:space="preserve">James is talking about the eternal perspective </w:t>
      </w:r>
      <w:r>
        <w:lastRenderedPageBreak/>
        <w:t>and the refiner’s fire (Christ walking in the midst with us through temptation). When we per</w:t>
      </w:r>
      <w:r w:rsidR="00AA15FF">
        <w:t xml:space="preserve">severe through trials and avoid acting upon our temptations, through Christ, our reward is eternal life. </w:t>
      </w:r>
    </w:p>
    <w:p w14:paraId="42C212EF" w14:textId="291261A8" w:rsidR="00A70BDD" w:rsidRDefault="00A70BDD" w:rsidP="00C741EF">
      <w:pPr>
        <w:pStyle w:val="TableFigure"/>
      </w:pPr>
      <w:r>
        <w:tab/>
        <w:t>I found that there are similar books that defend and argue the meaning and why God would allow suffering but I also found it easier to skim through because they do not have the deep intellectual philosophical jargon</w:t>
      </w:r>
      <w:r w:rsidR="003E5F07">
        <w:t xml:space="preserve"> but address the similar assumptions and biblical concepts. The book written by C.S. Lewis, </w:t>
      </w:r>
      <w:r w:rsidR="003E5F07">
        <w:rPr>
          <w:i/>
          <w:iCs/>
        </w:rPr>
        <w:t>The Problem of Pain</w:t>
      </w:r>
      <w:r w:rsidR="003E5F07">
        <w:t xml:space="preserve">, is also mentioned in the </w:t>
      </w:r>
      <w:r w:rsidR="003E5F07">
        <w:rPr>
          <w:i/>
          <w:iCs/>
        </w:rPr>
        <w:t>Why Suffering</w:t>
      </w:r>
      <w:r w:rsidR="003E5F07">
        <w:t xml:space="preserve"> book. C.S. discusses God’s divine omnipotence, divine goodness, the evil in this world due to the fall of man followed by pain and suffering, heaven and hell. </w:t>
      </w:r>
      <w:sdt>
        <w:sdtPr>
          <w:id w:val="-455568333"/>
          <w:citation/>
        </w:sdtPr>
        <w:sdtContent>
          <w:r w:rsidR="003E5F07">
            <w:fldChar w:fldCharType="begin"/>
          </w:r>
          <w:r w:rsidR="003E5F07">
            <w:instrText xml:space="preserve"> CITATION CSL96 \l 1033 </w:instrText>
          </w:r>
          <w:r w:rsidR="003E5F07">
            <w:fldChar w:fldCharType="separate"/>
          </w:r>
          <w:r w:rsidR="003E5F07">
            <w:rPr>
              <w:noProof/>
            </w:rPr>
            <w:t>(Lewis, 1996)</w:t>
          </w:r>
          <w:r w:rsidR="003E5F07">
            <w:fldChar w:fldCharType="end"/>
          </w:r>
        </w:sdtContent>
      </w:sdt>
    </w:p>
    <w:p w14:paraId="41393483" w14:textId="70A36F30" w:rsidR="003F2380" w:rsidRDefault="003F2380" w:rsidP="00C741EF">
      <w:pPr>
        <w:pStyle w:val="TableFigure"/>
      </w:pPr>
      <w:r>
        <w:tab/>
        <w:t>Another book</w:t>
      </w:r>
      <w:r w:rsidR="00CB2035">
        <w:t xml:space="preserve"> </w:t>
      </w:r>
      <w:r>
        <w:t xml:space="preserve">that is similar that defends the Christian faith but also easy to understand  is </w:t>
      </w:r>
      <w:r>
        <w:rPr>
          <w:i/>
          <w:iCs/>
        </w:rPr>
        <w:t>Know Why You Believe</w:t>
      </w:r>
      <w:r>
        <w:t xml:space="preserve"> from K. Scott </w:t>
      </w:r>
      <w:proofErr w:type="spellStart"/>
      <w:r>
        <w:t>Oliphint</w:t>
      </w:r>
      <w:proofErr w:type="spellEnd"/>
      <w:r>
        <w:t>. This book is geared more t</w:t>
      </w:r>
      <w:r w:rsidR="00CB2035">
        <w:t>o</w:t>
      </w:r>
      <w:r>
        <w:t xml:space="preserve">wards a firm understanding on why Christians should be able to explain their belief and show confidence in talking about their faith when being questioned by skeptics and atheists. The book </w:t>
      </w:r>
      <w:r w:rsidR="00CB2035">
        <w:t>begins</w:t>
      </w:r>
      <w:r>
        <w:t xml:space="preserve"> with the apostles creed </w:t>
      </w:r>
      <w:r w:rsidR="00CB2035">
        <w:t xml:space="preserve">as the foundation of the Christian faith and towards the end, it talks about why Christians should continue to believe despite the evil and suffering in the world </w:t>
      </w:r>
      <w:sdt>
        <w:sdtPr>
          <w:id w:val="174620951"/>
          <w:citation/>
        </w:sdtPr>
        <w:sdtContent>
          <w:r w:rsidR="00CB2035">
            <w:fldChar w:fldCharType="begin"/>
          </w:r>
          <w:r w:rsidR="00CB2035">
            <w:instrText xml:space="preserve"> CITATION Oli17 \l 1033 </w:instrText>
          </w:r>
          <w:r w:rsidR="00CB2035">
            <w:fldChar w:fldCharType="separate"/>
          </w:r>
          <w:r w:rsidR="00CB2035">
            <w:rPr>
              <w:noProof/>
            </w:rPr>
            <w:t>(Oliphint, 2017)</w:t>
          </w:r>
          <w:r w:rsidR="00CB2035">
            <w:fldChar w:fldCharType="end"/>
          </w:r>
        </w:sdtContent>
      </w:sdt>
      <w:r w:rsidR="00CB2035">
        <w:t xml:space="preserve">. </w:t>
      </w:r>
    </w:p>
    <w:p w14:paraId="48ED7654" w14:textId="5C74DBCD" w:rsidR="00CB2035" w:rsidRDefault="00CB2035" w:rsidP="00CB2035">
      <w:pPr>
        <w:pStyle w:val="TableFigure"/>
        <w:jc w:val="center"/>
      </w:pPr>
      <w:r>
        <w:rPr>
          <w:b/>
          <w:bCs/>
        </w:rPr>
        <w:t>Conclusion</w:t>
      </w:r>
    </w:p>
    <w:p w14:paraId="0A213971" w14:textId="291BE08B" w:rsidR="00CB2035" w:rsidRDefault="00CB2035" w:rsidP="00CB2035">
      <w:pPr>
        <w:pStyle w:val="TableFigure"/>
      </w:pPr>
      <w:r>
        <w:tab/>
        <w:t xml:space="preserve">The fall of man brought sin into all of humanity. Despite the fact that God’s creation brought sin due to disobedience, his greatest desire is to have a relationship with all of us. His unconditional love for us proves that because when </w:t>
      </w:r>
      <w:r w:rsidR="00154F79">
        <w:t xml:space="preserve">Christ willingly suffered with us to pay the ultimate sacrifice for sin. Sin has been mentioned throughout the book but also God’s agape love for us counteracts that sin when we live for Christ. Theological and Philosophical debates are ways to question and find the truth in these challenges of why? The bottom line is who are we </w:t>
      </w:r>
      <w:r w:rsidR="00154F79">
        <w:lastRenderedPageBreak/>
        <w:t xml:space="preserve">depending on, God or man? Humans are imperfect beings in and imperfect world but God is a perfect being </w:t>
      </w:r>
      <w:r w:rsidR="00FB7C4B">
        <w:t xml:space="preserve">in a perfect world. </w:t>
      </w:r>
    </w:p>
    <w:p w14:paraId="2D81ED98" w14:textId="6C84A36D" w:rsidR="00FB7C4B" w:rsidRDefault="00FB7C4B" w:rsidP="00CB2035">
      <w:pPr>
        <w:pStyle w:val="TableFigure"/>
      </w:pPr>
    </w:p>
    <w:p w14:paraId="377E8A2E" w14:textId="0C87CAAD" w:rsidR="00FB7C4B" w:rsidRDefault="00FB7C4B" w:rsidP="00CB2035">
      <w:pPr>
        <w:pStyle w:val="TableFigure"/>
      </w:pPr>
    </w:p>
    <w:p w14:paraId="5076F8A8" w14:textId="7F2E2C81" w:rsidR="00FB7C4B" w:rsidRDefault="00FB7C4B" w:rsidP="00CB2035">
      <w:pPr>
        <w:pStyle w:val="TableFigure"/>
      </w:pPr>
    </w:p>
    <w:p w14:paraId="296E4B26" w14:textId="0745B511" w:rsidR="00FB7C4B" w:rsidRDefault="00FB7C4B" w:rsidP="00CB2035">
      <w:pPr>
        <w:pStyle w:val="TableFigure"/>
      </w:pPr>
    </w:p>
    <w:p w14:paraId="184012DD" w14:textId="6D2058E9" w:rsidR="00FB7C4B" w:rsidRDefault="00FB7C4B" w:rsidP="00CB2035">
      <w:pPr>
        <w:pStyle w:val="TableFigure"/>
      </w:pPr>
    </w:p>
    <w:p w14:paraId="0CFFDE6E" w14:textId="4F04D822" w:rsidR="00FB7C4B" w:rsidRDefault="00FB7C4B" w:rsidP="00CB2035">
      <w:pPr>
        <w:pStyle w:val="TableFigure"/>
      </w:pPr>
    </w:p>
    <w:p w14:paraId="07E476B5" w14:textId="62AAB5E0" w:rsidR="00FB7C4B" w:rsidRDefault="00FB7C4B" w:rsidP="00CB2035">
      <w:pPr>
        <w:pStyle w:val="TableFigure"/>
      </w:pPr>
    </w:p>
    <w:p w14:paraId="4A102E16" w14:textId="69C4E86B" w:rsidR="00FB7C4B" w:rsidRDefault="00FB7C4B" w:rsidP="00CB2035">
      <w:pPr>
        <w:pStyle w:val="TableFigure"/>
      </w:pPr>
    </w:p>
    <w:p w14:paraId="42153653" w14:textId="42D1E5BE" w:rsidR="00FB7C4B" w:rsidRDefault="00FB7C4B" w:rsidP="00CB2035">
      <w:pPr>
        <w:pStyle w:val="TableFigure"/>
      </w:pPr>
    </w:p>
    <w:p w14:paraId="096790D4" w14:textId="652BD095" w:rsidR="00FB7C4B" w:rsidRDefault="00FB7C4B" w:rsidP="00CB2035">
      <w:pPr>
        <w:pStyle w:val="TableFigure"/>
      </w:pPr>
    </w:p>
    <w:p w14:paraId="5CEDCD7A" w14:textId="29F0A9FF" w:rsidR="00FB7C4B" w:rsidRDefault="00FB7C4B" w:rsidP="00CB2035">
      <w:pPr>
        <w:pStyle w:val="TableFigure"/>
      </w:pPr>
    </w:p>
    <w:p w14:paraId="10B66BF7" w14:textId="41588B6B" w:rsidR="00FB7C4B" w:rsidRDefault="00FB7C4B" w:rsidP="00CB2035">
      <w:pPr>
        <w:pStyle w:val="TableFigure"/>
      </w:pPr>
    </w:p>
    <w:p w14:paraId="7CE9538C" w14:textId="1E370D3C" w:rsidR="00FB7C4B" w:rsidRDefault="00FB7C4B" w:rsidP="00CB2035">
      <w:pPr>
        <w:pStyle w:val="TableFigure"/>
      </w:pPr>
    </w:p>
    <w:p w14:paraId="41037583" w14:textId="3CBFFDB4" w:rsidR="00FB7C4B" w:rsidRDefault="00FB7C4B" w:rsidP="00CB2035">
      <w:pPr>
        <w:pStyle w:val="TableFigure"/>
      </w:pPr>
    </w:p>
    <w:p w14:paraId="2C74B770" w14:textId="14ADFD63" w:rsidR="00FB7C4B" w:rsidRDefault="00FB7C4B" w:rsidP="00CB2035">
      <w:pPr>
        <w:pStyle w:val="TableFigure"/>
      </w:pPr>
    </w:p>
    <w:p w14:paraId="71DE6D31" w14:textId="7D0FF3C6" w:rsidR="00FB7C4B" w:rsidRDefault="00FB7C4B" w:rsidP="00CB2035">
      <w:pPr>
        <w:pStyle w:val="TableFigure"/>
      </w:pPr>
    </w:p>
    <w:p w14:paraId="6807E03F" w14:textId="1132D1B1" w:rsidR="00FB7C4B" w:rsidRDefault="00FB7C4B" w:rsidP="00CB2035">
      <w:pPr>
        <w:pStyle w:val="TableFigure"/>
      </w:pPr>
    </w:p>
    <w:p w14:paraId="65A32FFE" w14:textId="4075020F" w:rsidR="00FB7C4B" w:rsidRDefault="00FB7C4B" w:rsidP="00CB2035">
      <w:pPr>
        <w:pStyle w:val="TableFigure"/>
      </w:pPr>
    </w:p>
    <w:p w14:paraId="63DCCAAB" w14:textId="2857FE6E" w:rsidR="00FB7C4B" w:rsidRDefault="00FB7C4B" w:rsidP="00CB2035">
      <w:pPr>
        <w:pStyle w:val="TableFigure"/>
      </w:pPr>
    </w:p>
    <w:p w14:paraId="39DE321D" w14:textId="38A2E04D" w:rsidR="00FB7C4B" w:rsidRDefault="00FB7C4B" w:rsidP="00FB7C4B">
      <w:pPr>
        <w:pStyle w:val="Heading1"/>
      </w:pPr>
    </w:p>
    <w:p w14:paraId="5B83CC34" w14:textId="6A3DC5BF" w:rsidR="00FB7C4B" w:rsidRDefault="00FB7C4B" w:rsidP="00FB7C4B"/>
    <w:p w14:paraId="5ED82EF0" w14:textId="78BA2454" w:rsidR="00FB7C4B" w:rsidRDefault="00FB7C4B" w:rsidP="00FB7C4B">
      <w:pPr>
        <w:jc w:val="center"/>
        <w:rPr>
          <w:b/>
          <w:bCs/>
        </w:rPr>
      </w:pPr>
      <w:r>
        <w:rPr>
          <w:b/>
          <w:bCs/>
        </w:rPr>
        <w:lastRenderedPageBreak/>
        <w:t>References</w:t>
      </w:r>
    </w:p>
    <w:sdt>
      <w:sdtPr>
        <w:id w:val="111145805"/>
        <w:bibliography/>
      </w:sdtPr>
      <w:sdtContent>
        <w:p w14:paraId="593496AE" w14:textId="77777777" w:rsidR="00FB7C4B" w:rsidRDefault="00FB7C4B" w:rsidP="00FB7C4B">
          <w:pPr>
            <w:pStyle w:val="Bibliography"/>
            <w:rPr>
              <w:noProof/>
            </w:rPr>
          </w:pPr>
          <w:r>
            <w:fldChar w:fldCharType="begin"/>
          </w:r>
          <w:r>
            <w:instrText xml:space="preserve"> BIBLIOGRAPHY </w:instrText>
          </w:r>
          <w:r>
            <w:fldChar w:fldCharType="separate"/>
          </w:r>
          <w:r>
            <w:rPr>
              <w:noProof/>
            </w:rPr>
            <w:t xml:space="preserve">Dostoeevsky, F. (n.d.). </w:t>
          </w:r>
          <w:r>
            <w:rPr>
              <w:i/>
              <w:iCs/>
              <w:noProof/>
            </w:rPr>
            <w:t>The Brothers Karamazov.</w:t>
          </w:r>
          <w:r>
            <w:rPr>
              <w:noProof/>
            </w:rPr>
            <w:t xml:space="preserve"> Retrieved October 2019, from The Literature Network: http://www.online-literature.com/dostoevsky/brothers_karamazov/41/</w:t>
          </w:r>
        </w:p>
        <w:p w14:paraId="51857FA8" w14:textId="77777777" w:rsidR="00FB7C4B" w:rsidRDefault="00FB7C4B" w:rsidP="00FB7C4B">
          <w:pPr>
            <w:pStyle w:val="Bibliography"/>
            <w:rPr>
              <w:noProof/>
            </w:rPr>
          </w:pPr>
          <w:r>
            <w:rPr>
              <w:noProof/>
            </w:rPr>
            <w:t xml:space="preserve">Lewis, C. (1996). </w:t>
          </w:r>
          <w:r>
            <w:rPr>
              <w:i/>
              <w:iCs/>
              <w:noProof/>
            </w:rPr>
            <w:t>The Problem of Pain.</w:t>
          </w:r>
          <w:r>
            <w:rPr>
              <w:noProof/>
            </w:rPr>
            <w:t xml:space="preserve"> New York: Harper Collins.</w:t>
          </w:r>
        </w:p>
        <w:p w14:paraId="097F1FD5" w14:textId="77777777" w:rsidR="00FB7C4B" w:rsidRDefault="00FB7C4B" w:rsidP="00FB7C4B">
          <w:pPr>
            <w:pStyle w:val="Bibliography"/>
            <w:rPr>
              <w:noProof/>
            </w:rPr>
          </w:pPr>
          <w:r>
            <w:rPr>
              <w:noProof/>
            </w:rPr>
            <w:t xml:space="preserve">Lexico. (2019). </w:t>
          </w:r>
          <w:r>
            <w:rPr>
              <w:i/>
              <w:iCs/>
              <w:noProof/>
            </w:rPr>
            <w:t>Definition of Supernatural in English</w:t>
          </w:r>
          <w:r>
            <w:rPr>
              <w:noProof/>
            </w:rPr>
            <w:t>. Retrieved 11 2019, from lexico.com: lexico.com/en/definition/supernatural</w:t>
          </w:r>
        </w:p>
        <w:p w14:paraId="6CF4F303" w14:textId="77777777" w:rsidR="00FB7C4B" w:rsidRDefault="00FB7C4B" w:rsidP="00FB7C4B">
          <w:pPr>
            <w:pStyle w:val="Bibliography"/>
            <w:rPr>
              <w:noProof/>
            </w:rPr>
          </w:pPr>
          <w:r>
            <w:rPr>
              <w:noProof/>
            </w:rPr>
            <w:t xml:space="preserve">Mackie, J. (1995, April). Evil and Omnipotence. </w:t>
          </w:r>
          <w:r>
            <w:rPr>
              <w:i/>
              <w:iCs/>
              <w:noProof/>
            </w:rPr>
            <w:t>Mind, 64</w:t>
          </w:r>
          <w:r>
            <w:rPr>
              <w:noProof/>
            </w:rPr>
            <w:t>(254), 200-212.</w:t>
          </w:r>
        </w:p>
        <w:p w14:paraId="0C1BA29E" w14:textId="77777777" w:rsidR="00FB7C4B" w:rsidRDefault="00FB7C4B" w:rsidP="00FB7C4B">
          <w:pPr>
            <w:pStyle w:val="Bibliography"/>
            <w:rPr>
              <w:noProof/>
            </w:rPr>
          </w:pPr>
          <w:r>
            <w:rPr>
              <w:noProof/>
            </w:rPr>
            <w:t xml:space="preserve">NKJV. (1990). </w:t>
          </w:r>
          <w:r>
            <w:rPr>
              <w:i/>
              <w:iCs/>
              <w:noProof/>
            </w:rPr>
            <w:t>The New Open Bible Study Edition.</w:t>
          </w:r>
          <w:r>
            <w:rPr>
              <w:noProof/>
            </w:rPr>
            <w:t xml:space="preserve"> Thomas Nelson.</w:t>
          </w:r>
        </w:p>
        <w:p w14:paraId="1B3A49DD" w14:textId="77777777" w:rsidR="00FB7C4B" w:rsidRDefault="00FB7C4B" w:rsidP="00FB7C4B">
          <w:pPr>
            <w:pStyle w:val="Bibliography"/>
            <w:rPr>
              <w:noProof/>
            </w:rPr>
          </w:pPr>
          <w:r>
            <w:rPr>
              <w:noProof/>
            </w:rPr>
            <w:t xml:space="preserve">Oliphint, K. S. (2017). </w:t>
          </w:r>
          <w:r>
            <w:rPr>
              <w:i/>
              <w:iCs/>
              <w:noProof/>
            </w:rPr>
            <w:t>Know Why You Believe.</w:t>
          </w:r>
          <w:r>
            <w:rPr>
              <w:noProof/>
            </w:rPr>
            <w:t xml:space="preserve"> Grand Rapids: Harper Collins Publishers.</w:t>
          </w:r>
        </w:p>
        <w:p w14:paraId="26305B2F" w14:textId="77777777" w:rsidR="00FB7C4B" w:rsidRDefault="00FB7C4B" w:rsidP="00FB7C4B">
          <w:pPr>
            <w:pStyle w:val="Bibliography"/>
            <w:rPr>
              <w:noProof/>
            </w:rPr>
          </w:pPr>
          <w:r>
            <w:rPr>
              <w:noProof/>
            </w:rPr>
            <w:t xml:space="preserve">Zacharias, R., &amp; Vitale, V. (2014). </w:t>
          </w:r>
          <w:r>
            <w:rPr>
              <w:i/>
              <w:iCs/>
              <w:noProof/>
            </w:rPr>
            <w:t>Why Suffering? Finding Meaning and Comfort When Life Doesn't Make Sense.</w:t>
          </w:r>
          <w:r>
            <w:rPr>
              <w:noProof/>
            </w:rPr>
            <w:t xml:space="preserve"> New York, NY: Faith Words.</w:t>
          </w:r>
        </w:p>
        <w:p w14:paraId="2826E0E2" w14:textId="77777777" w:rsidR="00FB7C4B" w:rsidRDefault="00FB7C4B" w:rsidP="00FB7C4B">
          <w:r>
            <w:rPr>
              <w:b/>
              <w:bCs/>
              <w:noProof/>
            </w:rPr>
            <w:fldChar w:fldCharType="end"/>
          </w:r>
        </w:p>
      </w:sdtContent>
    </w:sdt>
    <w:p w14:paraId="18109ECF" w14:textId="77777777" w:rsidR="00FB7C4B" w:rsidRPr="00FB7C4B" w:rsidRDefault="00FB7C4B" w:rsidP="00FB7C4B"/>
    <w:p w14:paraId="7585129A" w14:textId="77777777" w:rsidR="00FB7C4B" w:rsidRPr="00FB7C4B" w:rsidRDefault="00FB7C4B" w:rsidP="00FB7C4B">
      <w:pPr>
        <w:pStyle w:val="TableFigure"/>
      </w:pPr>
    </w:p>
    <w:p w14:paraId="16B67496" w14:textId="77777777" w:rsidR="00CB2035" w:rsidRPr="003F2380" w:rsidRDefault="00CB2035" w:rsidP="00C741EF">
      <w:pPr>
        <w:pStyle w:val="TableFigure"/>
      </w:pPr>
    </w:p>
    <w:p w14:paraId="6A1D5D07" w14:textId="0386D094" w:rsidR="00AA15FF" w:rsidRPr="00C741EF" w:rsidRDefault="00AA15FF" w:rsidP="00C741EF">
      <w:pPr>
        <w:pStyle w:val="TableFigure"/>
      </w:pPr>
      <w:r>
        <w:tab/>
      </w:r>
    </w:p>
    <w:p w14:paraId="706FFDC4" w14:textId="788F7000" w:rsidR="00C741EF" w:rsidRPr="00C741EF" w:rsidRDefault="00C741EF" w:rsidP="00C741EF">
      <w:pPr>
        <w:pStyle w:val="TableFigure"/>
      </w:pPr>
    </w:p>
    <w:p w14:paraId="2A566DE7" w14:textId="50C308E4" w:rsidR="00C741EF" w:rsidRPr="007A03FC" w:rsidRDefault="00C741EF" w:rsidP="007A03FC">
      <w:pPr>
        <w:pStyle w:val="TableFigure"/>
      </w:pPr>
    </w:p>
    <w:p w14:paraId="34BC08EB" w14:textId="1B9D14ED" w:rsidR="007A03FC" w:rsidRPr="007A03FC" w:rsidRDefault="007A03FC" w:rsidP="007A03FC">
      <w:pPr>
        <w:pStyle w:val="TableFigure"/>
      </w:pPr>
    </w:p>
    <w:p w14:paraId="5B6D4F6F" w14:textId="0B8D359C" w:rsidR="007A03FC" w:rsidRDefault="007A03FC" w:rsidP="00AA3B33">
      <w:pPr>
        <w:pStyle w:val="TableFigure"/>
      </w:pPr>
    </w:p>
    <w:p w14:paraId="0F77BCEC" w14:textId="77777777" w:rsidR="00AA3B33" w:rsidRPr="00AA3B33" w:rsidRDefault="00AA3B33" w:rsidP="00AA3B33">
      <w:pPr>
        <w:pStyle w:val="TableFigure"/>
      </w:pPr>
    </w:p>
    <w:p w14:paraId="044A5D83" w14:textId="49A53BBE" w:rsidR="0060714A" w:rsidRDefault="0060714A" w:rsidP="00437551">
      <w:pPr>
        <w:pStyle w:val="TableFigure"/>
      </w:pPr>
    </w:p>
    <w:p w14:paraId="1078318E" w14:textId="5316A311" w:rsidR="00091F39" w:rsidRPr="00EB551C" w:rsidRDefault="0060714A" w:rsidP="00EB551C">
      <w:pPr>
        <w:pStyle w:val="TableFigure"/>
      </w:pPr>
      <w:r>
        <w:tab/>
      </w:r>
      <w:bookmarkStart w:id="0" w:name="_GoBack"/>
      <w:bookmarkEnd w:id="0"/>
    </w:p>
    <w:sectPr w:rsidR="00091F39" w:rsidRPr="00EB551C" w:rsidSect="00970708">
      <w:headerReference w:type="default" r:id="rId9"/>
      <w:headerReference w:type="first" r:id="rId10"/>
      <w:footnotePr>
        <w:pos w:val="beneathText"/>
      </w:footnotePr>
      <w:pgSz w:w="12240" w:h="15840" w:code="1"/>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31296" w14:textId="77777777" w:rsidR="00322CCC" w:rsidRDefault="00322CCC">
      <w:pPr>
        <w:spacing w:line="240" w:lineRule="auto"/>
      </w:pPr>
      <w:r>
        <w:separator/>
      </w:r>
    </w:p>
  </w:endnote>
  <w:endnote w:type="continuationSeparator" w:id="0">
    <w:p w14:paraId="0B334C4B" w14:textId="77777777" w:rsidR="00322CCC" w:rsidRDefault="00322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AB970" w14:textId="77777777" w:rsidR="00322CCC" w:rsidRDefault="00322CCC">
      <w:pPr>
        <w:spacing w:line="240" w:lineRule="auto"/>
      </w:pPr>
      <w:r>
        <w:separator/>
      </w:r>
    </w:p>
  </w:footnote>
  <w:footnote w:type="continuationSeparator" w:id="0">
    <w:p w14:paraId="4958778D" w14:textId="77777777" w:rsidR="00322CCC" w:rsidRDefault="00322C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8D4C1" w14:textId="77777777" w:rsidR="00EC6E17" w:rsidRDefault="00322CCC">
    <w:pPr>
      <w:pStyle w:val="Header"/>
    </w:pPr>
    <w:sdt>
      <w:sdtPr>
        <w:rPr>
          <w:rStyle w:val="Strong"/>
        </w:rPr>
        <w:alias w:val="Running head"/>
        <w:tag w:val=""/>
        <w:id w:val="1072628492"/>
        <w:placeholder>
          <w:docPart w:val="4F09F81CE6F11F4AB6DB93994B8BE1B2"/>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1C6F4F">
          <w:rPr>
            <w:rStyle w:val="Strong"/>
          </w:rPr>
          <w:t>Why suffering? Book Review</w:t>
        </w:r>
      </w:sdtContent>
    </w:sdt>
    <w:r w:rsidR="001C33DE">
      <w:rPr>
        <w:rStyle w:val="Strong"/>
      </w:rPr>
      <w:t xml:space="preserve"> </w:t>
    </w:r>
    <w:r w:rsidR="001C33DE">
      <w:rPr>
        <w:rStyle w:val="Strong"/>
      </w:rPr>
      <w:ptab w:relativeTo="margin" w:alignment="right" w:leader="none"/>
    </w:r>
    <w:r w:rsidR="001C33DE">
      <w:rPr>
        <w:rStyle w:val="Strong"/>
      </w:rPr>
      <w:fldChar w:fldCharType="begin"/>
    </w:r>
    <w:r w:rsidR="001C33DE">
      <w:rPr>
        <w:rStyle w:val="Strong"/>
      </w:rPr>
      <w:instrText xml:space="preserve"> PAGE   \* MERGEFORMAT </w:instrText>
    </w:r>
    <w:r w:rsidR="001C33DE">
      <w:rPr>
        <w:rStyle w:val="Strong"/>
      </w:rPr>
      <w:fldChar w:fldCharType="separate"/>
    </w:r>
    <w:r w:rsidR="001C33DE">
      <w:rPr>
        <w:rStyle w:val="Strong"/>
        <w:noProof/>
      </w:rPr>
      <w:t>9</w:t>
    </w:r>
    <w:r w:rsidR="001C33DE">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3FA1" w14:textId="77777777" w:rsidR="00EC6E17" w:rsidRDefault="001C33DE">
    <w:pPr>
      <w:pStyle w:val="Header"/>
      <w:rPr>
        <w:rStyle w:val="Strong"/>
      </w:rPr>
    </w:pPr>
    <w:r>
      <w:t xml:space="preserve">Running head: </w:t>
    </w:r>
    <w:sdt>
      <w:sdtPr>
        <w:rPr>
          <w:rStyle w:val="Strong"/>
        </w:rPr>
        <w:alias w:val="Running head"/>
        <w:tag w:val=""/>
        <w:id w:val="-696842620"/>
        <w:placeholder>
          <w:docPart w:val="74F4A5ED23758645A1B592235928E22D"/>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1C6F4F">
          <w:rPr>
            <w:rStyle w:val="Strong"/>
          </w:rPr>
          <w:t>Why suffering? Book Review</w:t>
        </w:r>
      </w:sdtContent>
    </w:sdt>
    <w:r>
      <w:rPr>
        <w:rStyle w:val="Strong"/>
      </w:rPr>
      <w:t xml:space="preserve"> </w:t>
    </w: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6D18123E"/>
    <w:multiLevelType w:val="hybridMultilevel"/>
    <w:tmpl w:val="FCE8DC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B8"/>
    <w:rsid w:val="000042FB"/>
    <w:rsid w:val="00004673"/>
    <w:rsid w:val="0002427F"/>
    <w:rsid w:val="00031CF1"/>
    <w:rsid w:val="00061267"/>
    <w:rsid w:val="0006287C"/>
    <w:rsid w:val="0007183E"/>
    <w:rsid w:val="00084C48"/>
    <w:rsid w:val="00086B8E"/>
    <w:rsid w:val="00090C1D"/>
    <w:rsid w:val="00091F39"/>
    <w:rsid w:val="000A354F"/>
    <w:rsid w:val="000A5657"/>
    <w:rsid w:val="000B01D2"/>
    <w:rsid w:val="000B397A"/>
    <w:rsid w:val="000D6466"/>
    <w:rsid w:val="000F1C8E"/>
    <w:rsid w:val="00104AE2"/>
    <w:rsid w:val="00106CAB"/>
    <w:rsid w:val="001132CF"/>
    <w:rsid w:val="0012300E"/>
    <w:rsid w:val="00131DF2"/>
    <w:rsid w:val="001366B8"/>
    <w:rsid w:val="00137B15"/>
    <w:rsid w:val="001408A9"/>
    <w:rsid w:val="00154F79"/>
    <w:rsid w:val="00162B31"/>
    <w:rsid w:val="00181BCE"/>
    <w:rsid w:val="00196EC4"/>
    <w:rsid w:val="001A0B58"/>
    <w:rsid w:val="001B49BC"/>
    <w:rsid w:val="001C272F"/>
    <w:rsid w:val="001C33DE"/>
    <w:rsid w:val="001C662E"/>
    <w:rsid w:val="001C6F4F"/>
    <w:rsid w:val="001C7820"/>
    <w:rsid w:val="001E0BFF"/>
    <w:rsid w:val="00201A4B"/>
    <w:rsid w:val="002028D2"/>
    <w:rsid w:val="00213C00"/>
    <w:rsid w:val="00217A23"/>
    <w:rsid w:val="002211E6"/>
    <w:rsid w:val="00262916"/>
    <w:rsid w:val="00280622"/>
    <w:rsid w:val="00281F67"/>
    <w:rsid w:val="00292CEA"/>
    <w:rsid w:val="002C1632"/>
    <w:rsid w:val="002D5EFC"/>
    <w:rsid w:val="002D7727"/>
    <w:rsid w:val="002E57EF"/>
    <w:rsid w:val="003226C9"/>
    <w:rsid w:val="00322CCC"/>
    <w:rsid w:val="00334D85"/>
    <w:rsid w:val="003357CE"/>
    <w:rsid w:val="0034355D"/>
    <w:rsid w:val="00353E3F"/>
    <w:rsid w:val="003548DB"/>
    <w:rsid w:val="003848B8"/>
    <w:rsid w:val="003A09D4"/>
    <w:rsid w:val="003A57B0"/>
    <w:rsid w:val="003B25AE"/>
    <w:rsid w:val="003D079F"/>
    <w:rsid w:val="003E5F07"/>
    <w:rsid w:val="003F2380"/>
    <w:rsid w:val="003F592C"/>
    <w:rsid w:val="00406D71"/>
    <w:rsid w:val="00437551"/>
    <w:rsid w:val="00437727"/>
    <w:rsid w:val="0044563B"/>
    <w:rsid w:val="004528A6"/>
    <w:rsid w:val="00470CFF"/>
    <w:rsid w:val="004976D5"/>
    <w:rsid w:val="004F7A0C"/>
    <w:rsid w:val="005305DC"/>
    <w:rsid w:val="00533173"/>
    <w:rsid w:val="00540C73"/>
    <w:rsid w:val="005477DB"/>
    <w:rsid w:val="00555330"/>
    <w:rsid w:val="005611D7"/>
    <w:rsid w:val="00572AFA"/>
    <w:rsid w:val="005767A4"/>
    <w:rsid w:val="005775AC"/>
    <w:rsid w:val="00584033"/>
    <w:rsid w:val="005A315C"/>
    <w:rsid w:val="005A3168"/>
    <w:rsid w:val="005B6CA8"/>
    <w:rsid w:val="005D0468"/>
    <w:rsid w:val="005E7B50"/>
    <w:rsid w:val="005F1D55"/>
    <w:rsid w:val="0060714A"/>
    <w:rsid w:val="00643A43"/>
    <w:rsid w:val="00666FCE"/>
    <w:rsid w:val="0068385B"/>
    <w:rsid w:val="00690AB7"/>
    <w:rsid w:val="006A1AEC"/>
    <w:rsid w:val="006A5137"/>
    <w:rsid w:val="006A6CEA"/>
    <w:rsid w:val="006C6B58"/>
    <w:rsid w:val="006D3978"/>
    <w:rsid w:val="006E0BE3"/>
    <w:rsid w:val="006F5CFF"/>
    <w:rsid w:val="0070192A"/>
    <w:rsid w:val="0071691E"/>
    <w:rsid w:val="00723DC2"/>
    <w:rsid w:val="00747208"/>
    <w:rsid w:val="007513DF"/>
    <w:rsid w:val="007704B1"/>
    <w:rsid w:val="00773BB9"/>
    <w:rsid w:val="0077421C"/>
    <w:rsid w:val="00786987"/>
    <w:rsid w:val="00795D70"/>
    <w:rsid w:val="007A03FC"/>
    <w:rsid w:val="007B05B3"/>
    <w:rsid w:val="007C5D00"/>
    <w:rsid w:val="007E16E8"/>
    <w:rsid w:val="007F15FB"/>
    <w:rsid w:val="00840B17"/>
    <w:rsid w:val="00853C3F"/>
    <w:rsid w:val="00860F2F"/>
    <w:rsid w:val="008633EF"/>
    <w:rsid w:val="00876B7E"/>
    <w:rsid w:val="00886D97"/>
    <w:rsid w:val="008920E6"/>
    <w:rsid w:val="008A087F"/>
    <w:rsid w:val="008A764C"/>
    <w:rsid w:val="008B2993"/>
    <w:rsid w:val="008B6755"/>
    <w:rsid w:val="008B7822"/>
    <w:rsid w:val="008C438D"/>
    <w:rsid w:val="008C60D5"/>
    <w:rsid w:val="008E5544"/>
    <w:rsid w:val="008E79C0"/>
    <w:rsid w:val="00906A4D"/>
    <w:rsid w:val="00916212"/>
    <w:rsid w:val="00932E56"/>
    <w:rsid w:val="0093440D"/>
    <w:rsid w:val="0093493B"/>
    <w:rsid w:val="00937DEB"/>
    <w:rsid w:val="00952188"/>
    <w:rsid w:val="00955928"/>
    <w:rsid w:val="00970708"/>
    <w:rsid w:val="009819DB"/>
    <w:rsid w:val="009A6626"/>
    <w:rsid w:val="009B2AB3"/>
    <w:rsid w:val="009B4399"/>
    <w:rsid w:val="009B6F65"/>
    <w:rsid w:val="009D0AEF"/>
    <w:rsid w:val="009E176F"/>
    <w:rsid w:val="009E40C4"/>
    <w:rsid w:val="009F1C27"/>
    <w:rsid w:val="009F6578"/>
    <w:rsid w:val="00A01CEA"/>
    <w:rsid w:val="00A15858"/>
    <w:rsid w:val="00A40E6A"/>
    <w:rsid w:val="00A51FC2"/>
    <w:rsid w:val="00A55290"/>
    <w:rsid w:val="00A70BDD"/>
    <w:rsid w:val="00A72544"/>
    <w:rsid w:val="00A852B8"/>
    <w:rsid w:val="00AA15FF"/>
    <w:rsid w:val="00AA3B33"/>
    <w:rsid w:val="00AB0073"/>
    <w:rsid w:val="00AF1AA5"/>
    <w:rsid w:val="00AF6105"/>
    <w:rsid w:val="00B06DCF"/>
    <w:rsid w:val="00B32E28"/>
    <w:rsid w:val="00B41792"/>
    <w:rsid w:val="00B4242A"/>
    <w:rsid w:val="00B47488"/>
    <w:rsid w:val="00B55F2E"/>
    <w:rsid w:val="00B56ABD"/>
    <w:rsid w:val="00B601F9"/>
    <w:rsid w:val="00BD6073"/>
    <w:rsid w:val="00BF1816"/>
    <w:rsid w:val="00C03869"/>
    <w:rsid w:val="00C13A31"/>
    <w:rsid w:val="00C34B94"/>
    <w:rsid w:val="00C35448"/>
    <w:rsid w:val="00C3600F"/>
    <w:rsid w:val="00C37C79"/>
    <w:rsid w:val="00C51689"/>
    <w:rsid w:val="00C575A7"/>
    <w:rsid w:val="00C72853"/>
    <w:rsid w:val="00C72C8C"/>
    <w:rsid w:val="00C741EF"/>
    <w:rsid w:val="00C744DA"/>
    <w:rsid w:val="00C864FB"/>
    <w:rsid w:val="00C8671D"/>
    <w:rsid w:val="00CB2035"/>
    <w:rsid w:val="00CB3477"/>
    <w:rsid w:val="00CB6D1C"/>
    <w:rsid w:val="00CE131D"/>
    <w:rsid w:val="00CF1E2B"/>
    <w:rsid w:val="00D14176"/>
    <w:rsid w:val="00D25F26"/>
    <w:rsid w:val="00D40C06"/>
    <w:rsid w:val="00D41C38"/>
    <w:rsid w:val="00D41F63"/>
    <w:rsid w:val="00D66042"/>
    <w:rsid w:val="00D72ABA"/>
    <w:rsid w:val="00D742A8"/>
    <w:rsid w:val="00D87E6B"/>
    <w:rsid w:val="00DA498B"/>
    <w:rsid w:val="00DA67F1"/>
    <w:rsid w:val="00DC10D1"/>
    <w:rsid w:val="00DC72D3"/>
    <w:rsid w:val="00DD67F4"/>
    <w:rsid w:val="00DE181B"/>
    <w:rsid w:val="00DE7FF4"/>
    <w:rsid w:val="00E00D8D"/>
    <w:rsid w:val="00E06A20"/>
    <w:rsid w:val="00E1026B"/>
    <w:rsid w:val="00E313FE"/>
    <w:rsid w:val="00E46D47"/>
    <w:rsid w:val="00E646E5"/>
    <w:rsid w:val="00E66736"/>
    <w:rsid w:val="00E90D74"/>
    <w:rsid w:val="00E94E98"/>
    <w:rsid w:val="00EA03CF"/>
    <w:rsid w:val="00EA510F"/>
    <w:rsid w:val="00EB551C"/>
    <w:rsid w:val="00EC218C"/>
    <w:rsid w:val="00EC6E17"/>
    <w:rsid w:val="00EE0074"/>
    <w:rsid w:val="00F12BEB"/>
    <w:rsid w:val="00F23D75"/>
    <w:rsid w:val="00F41060"/>
    <w:rsid w:val="00F431F5"/>
    <w:rsid w:val="00F56432"/>
    <w:rsid w:val="00F63936"/>
    <w:rsid w:val="00F679A6"/>
    <w:rsid w:val="00F74B5B"/>
    <w:rsid w:val="00F93387"/>
    <w:rsid w:val="00FA098A"/>
    <w:rsid w:val="00FB7C4B"/>
    <w:rsid w:val="00FD3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EBC07"/>
  <w15:chartTrackingRefBased/>
  <w15:docId w15:val="{6BC7AE59-DE37-9D46-934F-B3664FEB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9"/>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 w:type="character" w:styleId="UnresolvedMention">
    <w:name w:val="Unresolved Mention"/>
    <w:basedOn w:val="DefaultParagraphFont"/>
    <w:uiPriority w:val="99"/>
    <w:semiHidden/>
    <w:unhideWhenUsed/>
    <w:rsid w:val="003A09D4"/>
    <w:rPr>
      <w:color w:val="605E5C"/>
      <w:shd w:val="clear" w:color="auto" w:fill="E1DFDD"/>
    </w:rPr>
  </w:style>
  <w:style w:type="character" w:styleId="FollowedHyperlink">
    <w:name w:val="FollowedHyperlink"/>
    <w:basedOn w:val="DefaultParagraphFont"/>
    <w:uiPriority w:val="99"/>
    <w:semiHidden/>
    <w:unhideWhenUsed/>
    <w:rsid w:val="00AA3B33"/>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7709">
      <w:bodyDiv w:val="1"/>
      <w:marLeft w:val="0"/>
      <w:marRight w:val="0"/>
      <w:marTop w:val="0"/>
      <w:marBottom w:val="0"/>
      <w:divBdr>
        <w:top w:val="none" w:sz="0" w:space="0" w:color="auto"/>
        <w:left w:val="none" w:sz="0" w:space="0" w:color="auto"/>
        <w:bottom w:val="none" w:sz="0" w:space="0" w:color="auto"/>
        <w:right w:val="none" w:sz="0" w:space="0" w:color="auto"/>
      </w:divBdr>
    </w:div>
    <w:div w:id="102653215">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50096584">
      <w:bodyDiv w:val="1"/>
      <w:marLeft w:val="0"/>
      <w:marRight w:val="0"/>
      <w:marTop w:val="0"/>
      <w:marBottom w:val="0"/>
      <w:divBdr>
        <w:top w:val="none" w:sz="0" w:space="0" w:color="auto"/>
        <w:left w:val="none" w:sz="0" w:space="0" w:color="auto"/>
        <w:bottom w:val="none" w:sz="0" w:space="0" w:color="auto"/>
        <w:right w:val="none" w:sz="0" w:space="0" w:color="auto"/>
      </w:divBdr>
    </w:div>
    <w:div w:id="235677564">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51939780">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15257601">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70108094">
      <w:bodyDiv w:val="1"/>
      <w:marLeft w:val="0"/>
      <w:marRight w:val="0"/>
      <w:marTop w:val="0"/>
      <w:marBottom w:val="0"/>
      <w:divBdr>
        <w:top w:val="none" w:sz="0" w:space="0" w:color="auto"/>
        <w:left w:val="none" w:sz="0" w:space="0" w:color="auto"/>
        <w:bottom w:val="none" w:sz="0" w:space="0" w:color="auto"/>
        <w:right w:val="none" w:sz="0" w:space="0" w:color="auto"/>
      </w:divBdr>
    </w:div>
    <w:div w:id="376205786">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73253506">
      <w:bodyDiv w:val="1"/>
      <w:marLeft w:val="0"/>
      <w:marRight w:val="0"/>
      <w:marTop w:val="0"/>
      <w:marBottom w:val="0"/>
      <w:divBdr>
        <w:top w:val="none" w:sz="0" w:space="0" w:color="auto"/>
        <w:left w:val="none" w:sz="0" w:space="0" w:color="auto"/>
        <w:bottom w:val="none" w:sz="0" w:space="0" w:color="auto"/>
        <w:right w:val="none" w:sz="0" w:space="0" w:color="auto"/>
      </w:divBdr>
    </w:div>
    <w:div w:id="483856942">
      <w:bodyDiv w:val="1"/>
      <w:marLeft w:val="0"/>
      <w:marRight w:val="0"/>
      <w:marTop w:val="0"/>
      <w:marBottom w:val="0"/>
      <w:divBdr>
        <w:top w:val="none" w:sz="0" w:space="0" w:color="auto"/>
        <w:left w:val="none" w:sz="0" w:space="0" w:color="auto"/>
        <w:bottom w:val="none" w:sz="0" w:space="0" w:color="auto"/>
        <w:right w:val="none" w:sz="0" w:space="0" w:color="auto"/>
      </w:divBdr>
    </w:div>
    <w:div w:id="532422241">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825434794">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40130421">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182861821">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42701787">
      <w:bodyDiv w:val="1"/>
      <w:marLeft w:val="0"/>
      <w:marRight w:val="0"/>
      <w:marTop w:val="0"/>
      <w:marBottom w:val="0"/>
      <w:divBdr>
        <w:top w:val="none" w:sz="0" w:space="0" w:color="auto"/>
        <w:left w:val="none" w:sz="0" w:space="0" w:color="auto"/>
        <w:bottom w:val="none" w:sz="0" w:space="0" w:color="auto"/>
        <w:right w:val="none" w:sz="0" w:space="0" w:color="auto"/>
      </w:divBdr>
    </w:div>
    <w:div w:id="1346513098">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14013630">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4807962">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96748887">
      <w:bodyDiv w:val="1"/>
      <w:marLeft w:val="0"/>
      <w:marRight w:val="0"/>
      <w:marTop w:val="0"/>
      <w:marBottom w:val="0"/>
      <w:divBdr>
        <w:top w:val="none" w:sz="0" w:space="0" w:color="auto"/>
        <w:left w:val="none" w:sz="0" w:space="0" w:color="auto"/>
        <w:bottom w:val="none" w:sz="0" w:space="0" w:color="auto"/>
        <w:right w:val="none" w:sz="0" w:space="0" w:color="auto"/>
      </w:divBdr>
    </w:div>
    <w:div w:id="1667781377">
      <w:bodyDiv w:val="1"/>
      <w:marLeft w:val="0"/>
      <w:marRight w:val="0"/>
      <w:marTop w:val="0"/>
      <w:marBottom w:val="0"/>
      <w:divBdr>
        <w:top w:val="none" w:sz="0" w:space="0" w:color="auto"/>
        <w:left w:val="none" w:sz="0" w:space="0" w:color="auto"/>
        <w:bottom w:val="none" w:sz="0" w:space="0" w:color="auto"/>
        <w:right w:val="none" w:sz="0" w:space="0" w:color="auto"/>
      </w:divBdr>
    </w:div>
    <w:div w:id="1750423769">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65166552">
      <w:bodyDiv w:val="1"/>
      <w:marLeft w:val="0"/>
      <w:marRight w:val="0"/>
      <w:marTop w:val="0"/>
      <w:marBottom w:val="0"/>
      <w:divBdr>
        <w:top w:val="none" w:sz="0" w:space="0" w:color="auto"/>
        <w:left w:val="none" w:sz="0" w:space="0" w:color="auto"/>
        <w:bottom w:val="none" w:sz="0" w:space="0" w:color="auto"/>
        <w:right w:val="none" w:sz="0" w:space="0" w:color="auto"/>
      </w:divBdr>
    </w:div>
    <w:div w:id="1908564326">
      <w:bodyDiv w:val="1"/>
      <w:marLeft w:val="0"/>
      <w:marRight w:val="0"/>
      <w:marTop w:val="0"/>
      <w:marBottom w:val="0"/>
      <w:divBdr>
        <w:top w:val="none" w:sz="0" w:space="0" w:color="auto"/>
        <w:left w:val="none" w:sz="0" w:space="0" w:color="auto"/>
        <w:bottom w:val="none" w:sz="0" w:space="0" w:color="auto"/>
        <w:right w:val="none" w:sz="0" w:space="0" w:color="auto"/>
      </w:divBdr>
    </w:div>
    <w:div w:id="191963140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21807278">
      <w:bodyDiv w:val="1"/>
      <w:marLeft w:val="0"/>
      <w:marRight w:val="0"/>
      <w:marTop w:val="0"/>
      <w:marBottom w:val="0"/>
      <w:divBdr>
        <w:top w:val="none" w:sz="0" w:space="0" w:color="auto"/>
        <w:left w:val="none" w:sz="0" w:space="0" w:color="auto"/>
        <w:bottom w:val="none" w:sz="0" w:space="0" w:color="auto"/>
        <w:right w:val="none" w:sz="0" w:space="0" w:color="auto"/>
      </w:divBdr>
    </w:div>
    <w:div w:id="2032796441">
      <w:bodyDiv w:val="1"/>
      <w:marLeft w:val="0"/>
      <w:marRight w:val="0"/>
      <w:marTop w:val="0"/>
      <w:marBottom w:val="0"/>
      <w:divBdr>
        <w:top w:val="none" w:sz="0" w:space="0" w:color="auto"/>
        <w:left w:val="none" w:sz="0" w:space="0" w:color="auto"/>
        <w:bottom w:val="none" w:sz="0" w:space="0" w:color="auto"/>
        <w:right w:val="none" w:sz="0" w:space="0" w:color="auto"/>
      </w:divBdr>
    </w:div>
    <w:div w:id="2038699414">
      <w:bodyDiv w:val="1"/>
      <w:marLeft w:val="0"/>
      <w:marRight w:val="0"/>
      <w:marTop w:val="0"/>
      <w:marBottom w:val="0"/>
      <w:divBdr>
        <w:top w:val="none" w:sz="0" w:space="0" w:color="auto"/>
        <w:left w:val="none" w:sz="0" w:space="0" w:color="auto"/>
        <w:bottom w:val="none" w:sz="0" w:space="0" w:color="auto"/>
        <w:right w:val="none" w:sz="0" w:space="0" w:color="auto"/>
      </w:divBdr>
    </w:div>
    <w:div w:id="2040201552">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wameandjayna/Library/Containers/com.microsoft.Word/Data/Library/Application%20Support/Microsoft/Office/16.0/DTS/en-US%7b84D80C21-9C09-F541-B818-D7F998F39AAA%7d/%7b0E6CBDB3-3E79-A043-A665-7DD09EB0A748%7dtf1000209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5D3BEF57F48F4FA445910A6BE97651"/>
        <w:category>
          <w:name w:val="General"/>
          <w:gallery w:val="placeholder"/>
        </w:category>
        <w:types>
          <w:type w:val="bbPlcHdr"/>
        </w:types>
        <w:behaviors>
          <w:behavior w:val="content"/>
        </w:behaviors>
        <w:guid w:val="{4BF24D01-64FD-164E-8AC7-14C4A4E0B15E}"/>
      </w:docPartPr>
      <w:docPartBody>
        <w:p w:rsidR="00B43085" w:rsidRDefault="003343FE">
          <w:pPr>
            <w:pStyle w:val="965D3BEF57F48F4FA445910A6BE97651"/>
          </w:pPr>
          <w:r>
            <w:t>[Title Here, up to 12 Words, on One to Two Lines]</w:t>
          </w:r>
        </w:p>
      </w:docPartBody>
    </w:docPart>
    <w:docPart>
      <w:docPartPr>
        <w:name w:val="4F09F81CE6F11F4AB6DB93994B8BE1B2"/>
        <w:category>
          <w:name w:val="General"/>
          <w:gallery w:val="placeholder"/>
        </w:category>
        <w:types>
          <w:type w:val="bbPlcHdr"/>
        </w:types>
        <w:behaviors>
          <w:behavior w:val="content"/>
        </w:behaviors>
        <w:guid w:val="{DED4FCC8-1C4D-4446-99F2-0ABEF9D70257}"/>
      </w:docPartPr>
      <w:docPartBody>
        <w:p w:rsidR="00B43085" w:rsidRDefault="003343FE">
          <w:pPr>
            <w:pStyle w:val="4F09F81CE6F11F4AB6DB93994B8BE1B2"/>
          </w:pPr>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to get the spacing between table and note.  Tables in APA format can use single or 1.5 line spacing.  Include a heading for every row and column, even if the content seems obvious.  To insert a table, on the Insert tab, tap Table.  New tables that you create in this document use APA format by default.]</w:t>
          </w:r>
        </w:p>
      </w:docPartBody>
    </w:docPart>
    <w:docPart>
      <w:docPartPr>
        <w:name w:val="74F4A5ED23758645A1B592235928E22D"/>
        <w:category>
          <w:name w:val="General"/>
          <w:gallery w:val="placeholder"/>
        </w:category>
        <w:types>
          <w:type w:val="bbPlcHdr"/>
        </w:types>
        <w:behaviors>
          <w:behavior w:val="content"/>
        </w:behaviors>
        <w:guid w:val="{E87B85D8-DE49-AE4B-9D34-EEDE4908D5D0}"/>
      </w:docPartPr>
      <w:docPartBody>
        <w:p w:rsidR="00B43085" w:rsidRDefault="003343FE">
          <w:pPr>
            <w:pStyle w:val="74F4A5ED23758645A1B592235928E22D"/>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FE"/>
    <w:rsid w:val="00026083"/>
    <w:rsid w:val="003343FE"/>
    <w:rsid w:val="00B4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4"/>
    <w:unhideWhenUsed/>
    <w:qFormat/>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4"/>
    <w:unhideWhenUsed/>
    <w:qFormat/>
    <w:pPr>
      <w:keepNext/>
      <w:keepLines/>
      <w:spacing w:line="480" w:lineRule="auto"/>
      <w:ind w:firstLine="720"/>
      <w:outlineLvl w:val="4"/>
    </w:pPr>
    <w:rPr>
      <w:rFonts w:asciiTheme="majorHAnsi" w:eastAsiaTheme="majorEastAsia" w:hAnsiTheme="majorHAnsi" w:cstheme="majorBidi"/>
      <w:i/>
      <w:iCs/>
      <w:kern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5D3BEF57F48F4FA445910A6BE97651">
    <w:name w:val="965D3BEF57F48F4FA445910A6BE97651"/>
  </w:style>
  <w:style w:type="paragraph" w:customStyle="1" w:styleId="5B67EC261D48F74BB381AABC0B76D77B">
    <w:name w:val="5B67EC261D48F74BB381AABC0B76D77B"/>
  </w:style>
  <w:style w:type="paragraph" w:customStyle="1" w:styleId="76F8A391D7B3F94DBF0EC328570748CF">
    <w:name w:val="76F8A391D7B3F94DBF0EC328570748CF"/>
  </w:style>
  <w:style w:type="paragraph" w:customStyle="1" w:styleId="0692693230C61E459DB9AEE7D6E03D36">
    <w:name w:val="0692693230C61E459DB9AEE7D6E03D36"/>
  </w:style>
  <w:style w:type="character" w:styleId="Emphasis">
    <w:name w:val="Emphasis"/>
    <w:basedOn w:val="DefaultParagraphFont"/>
    <w:uiPriority w:val="20"/>
    <w:unhideWhenUsed/>
    <w:qFormat/>
    <w:rPr>
      <w:i/>
      <w:iCs/>
    </w:rPr>
  </w:style>
  <w:style w:type="paragraph" w:customStyle="1" w:styleId="5DACD7012C6FDF488E757C123C898BD8">
    <w:name w:val="5DACD7012C6FDF488E757C123C898BD8"/>
  </w:style>
  <w:style w:type="paragraph" w:customStyle="1" w:styleId="3F6759F1BF1CC848B3F2396842A7ED11">
    <w:name w:val="3F6759F1BF1CC848B3F2396842A7ED11"/>
  </w:style>
  <w:style w:type="paragraph" w:customStyle="1" w:styleId="9BFE8B561A1A494BA0934054098EF1D5">
    <w:name w:val="9BFE8B561A1A494BA0934054098EF1D5"/>
  </w:style>
  <w:style w:type="paragraph" w:customStyle="1" w:styleId="9E985C0FE990424FA5F89A0FC2902FDE">
    <w:name w:val="9E985C0FE990424FA5F89A0FC2902FDE"/>
  </w:style>
  <w:style w:type="paragraph" w:customStyle="1" w:styleId="6386ACACB12CE841B209B7B5EA5CD1CE">
    <w:name w:val="6386ACACB12CE841B209B7B5EA5CD1CE"/>
  </w:style>
  <w:style w:type="paragraph" w:customStyle="1" w:styleId="22342E30FE5E9C45BCDF13EC2877D373">
    <w:name w:val="22342E30FE5E9C45BCDF13EC2877D373"/>
  </w:style>
  <w:style w:type="paragraph" w:customStyle="1" w:styleId="30B3FA2DABF9A449B91A0284557F8E89">
    <w:name w:val="30B3FA2DABF9A449B91A0284557F8E89"/>
  </w:style>
  <w:style w:type="paragraph" w:customStyle="1" w:styleId="D514F79FC7A5A04E84D07F559295CD76">
    <w:name w:val="D514F79FC7A5A04E84D07F559295CD76"/>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eastAsia="ja-JP"/>
    </w:rPr>
  </w:style>
  <w:style w:type="paragraph" w:customStyle="1" w:styleId="CB6CCAAA0EE0804C8B2E7F0E39BDB7BA">
    <w:name w:val="CB6CCAAA0EE0804C8B2E7F0E39BDB7BA"/>
  </w:style>
  <w:style w:type="paragraph" w:customStyle="1" w:styleId="17DC79FEABB32C488CFDB14D61FC9F6F">
    <w:name w:val="17DC79FEABB32C488CFDB14D61FC9F6F"/>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eastAsia="ja-JP"/>
    </w:rPr>
  </w:style>
  <w:style w:type="paragraph" w:customStyle="1" w:styleId="6DB02718F7488F44B36E6D753AD7407B">
    <w:name w:val="6DB02718F7488F44B36E6D753AD7407B"/>
  </w:style>
  <w:style w:type="paragraph" w:customStyle="1" w:styleId="7119F15D9A259C4D9262AF7BDC0B18D3">
    <w:name w:val="7119F15D9A259C4D9262AF7BDC0B18D3"/>
  </w:style>
  <w:style w:type="paragraph" w:customStyle="1" w:styleId="04765B6CF00ECB40AC6F4DD4C4EEC6F8">
    <w:name w:val="04765B6CF00ECB40AC6F4DD4C4EEC6F8"/>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eastAsia="ja-JP"/>
    </w:rPr>
  </w:style>
  <w:style w:type="paragraph" w:customStyle="1" w:styleId="5B0FE91EC2DA1A4697A8CB8B2EF28012">
    <w:name w:val="5B0FE91EC2DA1A4697A8CB8B2EF28012"/>
  </w:style>
  <w:style w:type="paragraph" w:customStyle="1" w:styleId="148F9267631F4E4BAEB62AD959848354">
    <w:name w:val="148F9267631F4E4BAEB62AD959848354"/>
  </w:style>
  <w:style w:type="paragraph" w:customStyle="1" w:styleId="2994B6DD30614D498B92D6989603E47A">
    <w:name w:val="2994B6DD30614D498B92D6989603E47A"/>
  </w:style>
  <w:style w:type="paragraph" w:styleId="Bibliography">
    <w:name w:val="Bibliography"/>
    <w:basedOn w:val="Normal"/>
    <w:next w:val="Normal"/>
    <w:uiPriority w:val="37"/>
    <w:semiHidden/>
    <w:unhideWhenUsed/>
  </w:style>
  <w:style w:type="paragraph" w:customStyle="1" w:styleId="B24661F3B4CAB247A36FB400BA6FF82A">
    <w:name w:val="B24661F3B4CAB247A36FB400BA6FF82A"/>
  </w:style>
  <w:style w:type="paragraph" w:customStyle="1" w:styleId="B6C2E4D98D5B954585383FF61606C705">
    <w:name w:val="B6C2E4D98D5B954585383FF61606C705"/>
  </w:style>
  <w:style w:type="paragraph" w:customStyle="1" w:styleId="5066F7BD9B1E444B80C510283E66B6CC">
    <w:name w:val="5066F7BD9B1E444B80C510283E66B6CC"/>
  </w:style>
  <w:style w:type="paragraph" w:customStyle="1" w:styleId="4F09F81CE6F11F4AB6DB93994B8BE1B2">
    <w:name w:val="4F09F81CE6F11F4AB6DB93994B8BE1B2"/>
  </w:style>
  <w:style w:type="paragraph" w:customStyle="1" w:styleId="74F4A5ED23758645A1B592235928E22D">
    <w:name w:val="74F4A5ED23758645A1B592235928E2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Why suffering? Book Review</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Mac95</b:Tag>
    <b:SourceType>JournalArticle</b:SourceType>
    <b:Guid>{81B6AC4C-9B26-7745-96BC-7C3314FFBDB4}</b:Guid>
    <b:Title>Evil and Omnipotence</b:Title>
    <b:City>Sydney</b:City>
    <b:Year>1995</b:Year>
    <b:Author>
      <b:Author>
        <b:NameList>
          <b:Person>
            <b:Last>Mackie</b:Last>
            <b:First>J.L.</b:First>
          </b:Person>
        </b:NameList>
      </b:Author>
    </b:Author>
    <b:JournalName>Mind</b:JournalName>
    <b:Pages>200-212</b:Pages>
    <b:Month>April</b:Month>
    <b:Volume>64</b:Volume>
    <b:Issue>254</b:Issue>
    <b:RefOrder>2</b:RefOrder>
  </b:Source>
  <b:Source>
    <b:Tag>Zac14</b:Tag>
    <b:SourceType>Book</b:SourceType>
    <b:Guid>{ED2C73ED-4EA4-DC41-B0B1-4BB092B5B303}</b:Guid>
    <b:Title>Why Suffering? Finding Meaning and Comfort When Life Doesn't Make Sense</b:Title>
    <b:City>New York</b:City>
    <b:Publisher>Faith Words</b:Publisher>
    <b:Year>2014</b:Year>
    <b:Author>
      <b:Author>
        <b:NameList>
          <b:Person>
            <b:Last>Zacharias</b:Last>
            <b:First>Ravi</b:First>
          </b:Person>
          <b:Person>
            <b:Last>Vitale</b:Last>
            <b:First>Vince</b:First>
          </b:Person>
        </b:NameList>
      </b:Author>
    </b:Author>
    <b:StateProvince>NY</b:StateProvince>
    <b:RefOrder>1</b:RefOrder>
  </b:Source>
  <b:Source>
    <b:Tag>Dos19</b:Tag>
    <b:SourceType>DocumentFromInternetSite</b:SourceType>
    <b:Guid>{3FB88B82-B256-1842-B6B2-66E5B3A0FE7E}</b:Guid>
    <b:Title>The Brothers Karamazov</b:Title>
    <b:Author>
      <b:Author>
        <b:NameList>
          <b:Person>
            <b:Last>Dostoeevsky</b:Last>
            <b:First>Fyodor</b:First>
          </b:Person>
        </b:NameList>
      </b:Author>
    </b:Author>
    <b:InternetSiteTitle>The Literature Network</b:InternetSiteTitle>
    <b:URL>http://www.online-literature.com/dostoevsky/brothers_karamazov/41/</b:URL>
    <b:YearAccessed>2019</b:YearAccessed>
    <b:MonthAccessed>October</b:MonthAccessed>
    <b:RefOrder>4</b:RefOrder>
  </b:Source>
  <b:Source>
    <b:Tag>Oli17</b:Tag>
    <b:SourceType>Book</b:SourceType>
    <b:Guid>{92489B1C-72F3-4D40-9176-017E617FC3C1}</b:Guid>
    <b:Title>Know Why You Believe</b:Title>
    <b:Year>2017</b:Year>
    <b:City>Grand Rapids</b:City>
    <b:Publisher>Harper Collins Publishers</b:Publisher>
    <b:Author>
      <b:Author>
        <b:NameList>
          <b:Person>
            <b:Last>Oliphint</b:Last>
            <b:Middle>Scott</b:Middle>
            <b:First>K</b:First>
          </b:Person>
        </b:NameList>
      </b:Author>
    </b:Author>
    <b:RefOrder>7</b:RefOrder>
  </b:Source>
  <b:Source>
    <b:Tag>Lex19</b:Tag>
    <b:SourceType>InternetSite</b:SourceType>
    <b:Guid>{37A04F1A-1E22-144C-97B1-7A0C53A20442}</b:Guid>
    <b:Title>Definition of Supernatural in English</b:Title>
    <b:Year>2019</b:Year>
    <b:Author>
      <b:Author>
        <b:Corporate>Lexico</b:Corporate>
      </b:Author>
    </b:Author>
    <b:InternetSiteTitle>lexico.com</b:InternetSiteTitle>
    <b:URL>lexico.com/en/definition/supernatural</b:URL>
    <b:Day>02</b:Day>
    <b:YearAccessed>2019</b:YearAccessed>
    <b:MonthAccessed>11</b:MonthAccessed>
    <b:RefOrder>3</b:RefOrder>
  </b:Source>
  <b:Source>
    <b:Tag>NKJ90</b:Tag>
    <b:SourceType>Book</b:SourceType>
    <b:Guid>{BB85C2E2-EDE8-8C4E-A806-28E09DEF06D7}</b:Guid>
    <b:Author>
      <b:Author>
        <b:Corporate>NKJV</b:Corporate>
      </b:Author>
    </b:Author>
    <b:Title>The New Open Bible Study Edition</b:Title>
    <b:Year>1990</b:Year>
    <b:Publisher>Thomas Nelson</b:Publisher>
    <b:RefOrder>5</b:RefOrder>
  </b:Source>
  <b:Source>
    <b:Tag>CSL96</b:Tag>
    <b:SourceType>Book</b:SourceType>
    <b:Guid>{2436275F-7569-2E45-B390-D298CB0CFAF7}</b:Guid>
    <b:Author>
      <b:Author>
        <b:NameList>
          <b:Person>
            <b:Last>Lewis</b:Last>
            <b:First>C.S.</b:First>
          </b:Person>
        </b:NameList>
      </b:Author>
    </b:Author>
    <b:Title>The Problem of Pain</b:Title>
    <b:City>New York</b:City>
    <b:Publisher>Harper Collins</b:Publisher>
    <b:Year>1996</b:Year>
    <b:RefOrder>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AE8366-BF1F-5A49-8EA2-1DA330E0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{0E6CBDB3-3E79-A043-A665-7DD09EB0A748}tf10002091.dotx</Template>
  <TotalTime>7</TotalTime>
  <Pages>9</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Why Suffering? By Ravi Zacharias and Vince Vitale Book Review</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Suffering? By Ravi Zacharias and Vince Vitale Book Review</dc:title>
  <dc:subject/>
  <dc:creator>Jayna Murray-Tano</dc:creator>
  <cp:keywords/>
  <dc:description/>
  <cp:lastModifiedBy>Jayna Murray-Tano</cp:lastModifiedBy>
  <cp:revision>2</cp:revision>
  <dcterms:created xsi:type="dcterms:W3CDTF">2019-11-04T06:31:00Z</dcterms:created>
  <dcterms:modified xsi:type="dcterms:W3CDTF">2019-11-04T06:31:00Z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