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3E" w:rsidRDefault="000C1D35" w:rsidP="000C1D3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Ajith</w:t>
      </w:r>
      <w:proofErr w:type="spellEnd"/>
      <w:r>
        <w:rPr>
          <w:rFonts w:ascii="Times New Roman" w:hAnsi="Times New Roman" w:cs="Times New Roman"/>
          <w:sz w:val="24"/>
          <w:szCs w:val="24"/>
        </w:rPr>
        <w:t xml:space="preserve"> Joseph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11/2/19</w:t>
      </w:r>
    </w:p>
    <w:p w:rsidR="000C1D35" w:rsidRDefault="000C1D35" w:rsidP="000C1D35">
      <w:pPr>
        <w:spacing w:line="48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Maret</w:t>
      </w:r>
      <w:proofErr w:type="spellEnd"/>
    </w:p>
    <w:p w:rsidR="000C1D35" w:rsidRDefault="000C1D35" w:rsidP="000C1D35">
      <w:pPr>
        <w:spacing w:line="480" w:lineRule="auto"/>
        <w:rPr>
          <w:rFonts w:ascii="Times New Roman" w:hAnsi="Times New Roman" w:cs="Times New Roman"/>
          <w:sz w:val="24"/>
          <w:szCs w:val="24"/>
        </w:rPr>
      </w:pPr>
      <w:r>
        <w:rPr>
          <w:rFonts w:ascii="Times New Roman" w:hAnsi="Times New Roman" w:cs="Times New Roman"/>
          <w:sz w:val="24"/>
          <w:szCs w:val="24"/>
        </w:rPr>
        <w:t>PSY 342</w:t>
      </w:r>
    </w:p>
    <w:p w:rsidR="00B638C8" w:rsidRDefault="000C1D35" w:rsidP="000C1D35">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B638C8">
        <w:rPr>
          <w:rFonts w:ascii="Times New Roman" w:hAnsi="Times New Roman" w:cs="Times New Roman"/>
          <w:sz w:val="24"/>
          <w:szCs w:val="24"/>
        </w:rPr>
        <w:t xml:space="preserve">MDMA has numerous other names including ecstasy, x, </w:t>
      </w:r>
      <w:proofErr w:type="spellStart"/>
      <w:proofErr w:type="gramStart"/>
      <w:r w:rsidR="00B638C8">
        <w:rPr>
          <w:rFonts w:ascii="Times New Roman" w:hAnsi="Times New Roman" w:cs="Times New Roman"/>
          <w:sz w:val="24"/>
          <w:szCs w:val="24"/>
        </w:rPr>
        <w:t>adam</w:t>
      </w:r>
      <w:proofErr w:type="spellEnd"/>
      <w:proofErr w:type="gramEnd"/>
      <w:r w:rsidR="00B638C8">
        <w:rPr>
          <w:rFonts w:ascii="Times New Roman" w:hAnsi="Times New Roman" w:cs="Times New Roman"/>
          <w:sz w:val="24"/>
          <w:szCs w:val="24"/>
        </w:rPr>
        <w:t xml:space="preserve">, hug, beans and love drug. This drug is a stimulant which additionally causes hallucinogenic effects. It is widely used today as a club drug. The most alluring factor associated with this drug is the energy boost it provides. Most people who use this drug attend parties and raves. They need extra energy to keep dancing and partying all night and MDMA provides this in addition to elevating their mood and making them feel good. This drug is called the love drug because it creates a sense of attachment and connectedness when taken which makes people lose their inhibitions. The regular usage of this drug can be detrimental from a psychological perspective. It can lead to confusion, depression, sleep difficulties, severe anxiety and paranoia. These effects continue to manifest several weeks after the drug was taken. The physical symptoms created by MDMA are also notable: muscle tension, nausea, blurred vision, faintness, chills and sweating. The drug is known to make people clench and grind their teeth for extended periods of time leading to dental damage. The drug also causes reduced sweat production. This can lead an individual’s body becoming unable to cool off and cause death through hyperthermia. Individuals who feel their body heating up continue to drink water but are unable to sweat it off leading to water intoxication and death. MDMA works in the brain by allowing the total and complete release of serotonin and dopamine at once. The levels of these neurotransmitters rise sharply and then plummet. This severely impacts the production of neurotransmitters and causes an imbalance. These imbalances later lead to psychological problems in drug users. </w:t>
      </w:r>
    </w:p>
    <w:p w:rsidR="00204BD5" w:rsidRDefault="00204BD5"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1D5F3C">
        <w:rPr>
          <w:rFonts w:ascii="Times New Roman" w:hAnsi="Times New Roman" w:cs="Times New Roman"/>
          <w:sz w:val="24"/>
          <w:szCs w:val="24"/>
        </w:rPr>
        <w:t xml:space="preserve">Marijuana has historic significance in medicine. It was used by Chinese physicians as a surgical anesthetic two thousand years ago. It was even used to treat many illnesses including cholera, malaria, coughs, insomnia and rheumatism. Marijuana entered the United States in the early twentieth century. </w:t>
      </w:r>
      <w:r w:rsidR="00EA6DA1">
        <w:rPr>
          <w:rFonts w:ascii="Times New Roman" w:hAnsi="Times New Roman" w:cs="Times New Roman"/>
          <w:sz w:val="24"/>
          <w:szCs w:val="24"/>
        </w:rPr>
        <w:t xml:space="preserve">The earliest uses were medicinal. This soon changed as medical advancements were made and pharmaceutical manufacturing began. Marijuana became a menace as a recreational drug. This led to its illegality and made it a law enforcement problem. Pure THC was very difficult to extract. In 1980, scientists were finally able to find a way. The first disease that was treated with the use of these new findings was glaucoma. Research continued to study the many benefits which cannabis may have to offer to the field of medicine. It was found to be useful in patients dealing with chronic pain and asthma. It was also found to be helpful in patients recovering from chemotherapy to combat nausea and vomiting. Medical legalization began to gather force in the 1980s. Advocates argued that THC capsules worked much slower and did not have the same effect on the brain and the body as a whole. The Government resisted heavily and insisted that THC was plenty as it was regulated. Since then, there has been an ongoing battle between proponents and the Government in regards to the legalization of marijuana. Many states have recently legalized marijuana. The first two states to bring forth this change were Colorado and Washington in 2012. </w:t>
      </w:r>
      <w:r w:rsidR="00E760E0">
        <w:rPr>
          <w:rFonts w:ascii="Times New Roman" w:hAnsi="Times New Roman" w:cs="Times New Roman"/>
          <w:sz w:val="24"/>
          <w:szCs w:val="24"/>
        </w:rPr>
        <w:t xml:space="preserve">The state of California is also well known for its marijuana dispensaries. </w:t>
      </w:r>
      <w:r w:rsidR="00EA6DA1">
        <w:rPr>
          <w:rFonts w:ascii="Times New Roman" w:hAnsi="Times New Roman" w:cs="Times New Roman"/>
          <w:sz w:val="24"/>
          <w:szCs w:val="24"/>
        </w:rPr>
        <w:t xml:space="preserve">The residents of these states voted for marijuana to be legalized. Federal law still supersedes state law which means this change can be overturned at any time. The only country where marijuana has remained legal for the longest time is the Netherlands. Recently, Canada became just the second country in the world to legalize marijuana for individuals suffering from severe illnesses. The sale of marijuana has also been legalized through pharmacies. </w:t>
      </w:r>
    </w:p>
    <w:p w:rsidR="001616A9" w:rsidRDefault="00EB000B"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8) According to psychodynamic therapists, substance abuse can often be traced to incidences in the early life of an individual. The main argument is based on a lack </w:t>
      </w:r>
      <w:r w:rsidR="00B106C3">
        <w:rPr>
          <w:rFonts w:ascii="Times New Roman" w:hAnsi="Times New Roman" w:cs="Times New Roman"/>
          <w:sz w:val="24"/>
          <w:szCs w:val="24"/>
        </w:rPr>
        <w:t xml:space="preserve">of nurture from parents. These individuals often depend on others or other things to fill this void in their life and this reliance can sometimes become excessive. This lack of nurturance always causes the individual to look elsewhere and heavily depend on other individuals. This can later lead to dependence on addictive substances. Psychodynamic therapists have even developed a substance abuse personality based on an individual’s predisposition. Studies have shown that individuals who develop substance abuse have the following characteristics in their personality: dependence, antisocial elements, impulsiveness, novelty-seeking and depression. Impulsivity during teenage and middle age years has been shown to have a strong correlation with the development of alcohol dependence. Despite this evidence, it is difficult to accumulate and tag characteristics and personality traits to individuals who are likely to develop substance abuse disorders. There is no formal conclusion on this subject as each individual is unique and comes from varying circumstances and contexts. Behavioral psychologists believe that operant conditioning is the main factor behind developing substance abuse disorders. The conditioning is closely tied to the feeling of relaxation provided by the addictive substance. This is seen as a rewarding effect which keeps the individual hooked. This can also lead the individual to enrich the rewards by increasing dosages and shifting to more powerful ingestion methods. This mentality motivates an individual to seek the reward each time which is commonly seen in addicted individuals as they are able to go to extreme dangers just to procure the feeling of being high. </w:t>
      </w:r>
      <w:r w:rsidR="001616A9">
        <w:rPr>
          <w:rFonts w:ascii="Times New Roman" w:hAnsi="Times New Roman" w:cs="Times New Roman"/>
          <w:sz w:val="24"/>
          <w:szCs w:val="24"/>
        </w:rPr>
        <w:t>Behaviorists also claim that it is often stress which leads individuals to seek these substances in the first place. Classical conditioning is also listed as a key factor in substance addiction. The environment in which the individual finds themselves during substance abuse may provide a stress release.</w:t>
      </w:r>
    </w:p>
    <w:p w:rsidR="003D6ECC" w:rsidRDefault="001616A9"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3D6ECC">
        <w:rPr>
          <w:rFonts w:ascii="Times New Roman" w:hAnsi="Times New Roman" w:cs="Times New Roman"/>
          <w:sz w:val="24"/>
          <w:szCs w:val="24"/>
        </w:rPr>
        <w:t xml:space="preserve">Binge drinking is defined as consuming large amounts of alcohol in a very short period of time. This problem is seen prevalently on college campuses. This can arise from the need of fitting in among peers or even peer pressure. The rate of alcohol related arrests on college campuses is extremely high. Binge drinking also causes students to not be able to focus well on their academic performance and even leads to dropping out of college. Alcohol can cause people to lose their inhibitions and sometimes individuals may act violent. This type of behavior has led to an alarming number of physical and emotional trauma. Binge drinking simply does not disappear the morning after the event. It tends to affect an individual’s mood, memory, brain and heart function. Moreover, on college campuses, it has led to an alarming number of injuries, sexual assaults and date rapes. The rate of female binge drinkers has also been increasing over the years. The different types of lifestyles which students choose while in college often influence their behaviors related to alcohol use. Those who live in a fraternity or sorority house are more likely to be involved in binge drinking behaviors. Individuals who are involved in high risk behaviors are also prone to binge drinking. Students who start drinking early on during high school often develop a tolerance for alcohol and they tend to need larger amounts to get drunk. This leads to binge drinking episodes. College can often be stressful for students as they are growing into adults and taking on responsibilities. The pressure of doing well in college, student debt and an uncertain future often place great amounts of pressure on students which may lead them to finding ineffective coping mechanisms such as binge drinking. The issue of binge drinking on college campuses has been ongoing for a very long time but has only now started to garner the necessary attention. There has been no effective strategy implemented to tackle this issue yet but with improving research, there is the hope that effective strategies will be implemented in the future to lower rates of binge drinking on campuses. </w:t>
      </w:r>
    </w:p>
    <w:p w:rsidR="00144D82" w:rsidRDefault="00011F9C"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21) Assessment and conceptualization of the problem are important first steps to take when treating an individual with sexual dysfunction. A medical examination is necessary to establish a baseline for the patient and compare with in the future for improvement. An interview is also important to understand details about the patient’s sexy history as well as their feelings about what they are going through. The therapist tries to glean any information from the interview about contributing factors. This step requires the collaborative efforts of a psychologist, urologist and neurologist. Mutual responsibility regarding the dysfunction is emphasized by the therapist. The problem is to be shared by both partners. It is important for the therapist to explain to both partners that mutual understanding and support is essential for proper treatment and effective results. The patient is then given education about sexuality. It has been noted that those who suffer sexual dysfunction often suffer from not having the required knowledge regarding physiology and the techniques of sexual activity. This education is often provided through means of educational materials. Elimination of performance anxiety and the spectator role involves therapists teaching the patients various techniques of sensuality that do not have to include intercourse. This involves a series of sensate focusing and nondemanding pleasuring. This demonstrates to the patients that pleasure can be derived from non-intercourse related activities. Couples are told to first engage in sensual and arousing activities and slowly work their way up to sexual activities. </w:t>
      </w:r>
      <w:r w:rsidR="00144D82">
        <w:rPr>
          <w:rFonts w:ascii="Times New Roman" w:hAnsi="Times New Roman" w:cs="Times New Roman"/>
          <w:sz w:val="24"/>
          <w:szCs w:val="24"/>
        </w:rPr>
        <w:t xml:space="preserve">This helps build a bond between the couple and allows them to find their threshold. Increasing sexual and general communication skills involves using new sexual techniques and positions at home. This allows for sensual variety and allows patients to maintain a sense of control. Couples are also taught to talk to each other in a non-threatening manner to inform their partner about what they are feeling and what they want. This helps develop a bond between the couple and eases performance anxiety. </w:t>
      </w:r>
    </w:p>
    <w:p w:rsidR="003C4F09" w:rsidRDefault="00144D82"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24) </w:t>
      </w:r>
      <w:r w:rsidR="00B01E1D">
        <w:rPr>
          <w:rFonts w:ascii="Times New Roman" w:hAnsi="Times New Roman" w:cs="Times New Roman"/>
          <w:sz w:val="24"/>
          <w:szCs w:val="24"/>
        </w:rPr>
        <w:t xml:space="preserve">The </w:t>
      </w:r>
      <w:r w:rsidR="005F706F">
        <w:rPr>
          <w:rFonts w:ascii="Times New Roman" w:hAnsi="Times New Roman" w:cs="Times New Roman"/>
          <w:sz w:val="24"/>
          <w:szCs w:val="24"/>
        </w:rPr>
        <w:t xml:space="preserve">causes of fetish disorders are still under research. Behavioral psychologists believe the cause to be classical conditioning. It is possible that early exposure to associations with sexual desires may have caused an individual to develop a liking towards an object which later produces arousal. </w:t>
      </w:r>
      <w:r w:rsidR="003C4F09">
        <w:rPr>
          <w:rFonts w:ascii="Times New Roman" w:hAnsi="Times New Roman" w:cs="Times New Roman"/>
          <w:sz w:val="24"/>
          <w:szCs w:val="24"/>
        </w:rPr>
        <w:t xml:space="preserve">This object later becomes the subject of the fetish and becomes central to the patient’s sense of arousal and orgasm. Behavioral therapy intends to reorient the patient away from this focus on an object and towards a more appropriate subject. </w:t>
      </w:r>
      <w:r w:rsidR="005F706F">
        <w:rPr>
          <w:rFonts w:ascii="Times New Roman" w:hAnsi="Times New Roman" w:cs="Times New Roman"/>
          <w:sz w:val="24"/>
          <w:szCs w:val="24"/>
        </w:rPr>
        <w:t xml:space="preserve">Aversion therapy has been used through electric shocks provided to the arms and legs of patients. The shock was delivered while they were imagining the objects of fetish. </w:t>
      </w:r>
      <w:r w:rsidR="003C4F09">
        <w:rPr>
          <w:rFonts w:ascii="Times New Roman" w:hAnsi="Times New Roman" w:cs="Times New Roman"/>
          <w:sz w:val="24"/>
          <w:szCs w:val="24"/>
        </w:rPr>
        <w:t xml:space="preserve">This causes the patient to associate the shock with the fetish. </w:t>
      </w:r>
      <w:r w:rsidR="005F706F">
        <w:rPr>
          <w:rFonts w:ascii="Times New Roman" w:hAnsi="Times New Roman" w:cs="Times New Roman"/>
          <w:sz w:val="24"/>
          <w:szCs w:val="24"/>
        </w:rPr>
        <w:t>Another form of this therapy involves guided imagery. Patients were asked to imagine the subject of fetish and were constantly bombarded with aversive stimuli. This caused them to eventually start dissociating the subject of fetish with their sexual desires and instead created an aversion to it. Masturbatory satiation involves the patient repeatedly masturbating until they are worn out. The patient is first asked to masturbate to an appropriate object. Then they are asked to masturbate to the subject of fetish repeatedly. This causes the patient to become tired and bored. The therapy aims to help the individual associate this sense of boredom with the subject of fetish, leading to repulsiveness. Orgasmic reorientation intends to lead an individual to refocus their sexual desires away from the fetish and towards more appropriate sources. At first, the individual is made to masturbate to the subject of fetish and is then switched to an appropriate subject like a nude picture. This may cause the patient to lose their sense of arousal. In this case, the individual is once again redirected to the subject of the fetish. This process continues back and forth until the patient is able to achieve orgasm. During the orgasm, the individual is made to focus on the appropriat</w:t>
      </w:r>
      <w:r w:rsidR="003C4F09">
        <w:rPr>
          <w:rFonts w:ascii="Times New Roman" w:hAnsi="Times New Roman" w:cs="Times New Roman"/>
          <w:sz w:val="24"/>
          <w:szCs w:val="24"/>
        </w:rPr>
        <w:t xml:space="preserve">e image which will hopefully shift their focus away from the stimulus provided by the fetish. </w:t>
      </w:r>
      <w:r w:rsidR="005F706F">
        <w:rPr>
          <w:rFonts w:ascii="Times New Roman" w:hAnsi="Times New Roman" w:cs="Times New Roman"/>
          <w:sz w:val="24"/>
          <w:szCs w:val="24"/>
        </w:rPr>
        <w:t xml:space="preserve"> </w:t>
      </w:r>
    </w:p>
    <w:p w:rsidR="00995725" w:rsidRDefault="003C4F09"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AE5CD9">
        <w:rPr>
          <w:rFonts w:ascii="Times New Roman" w:hAnsi="Times New Roman" w:cs="Times New Roman"/>
          <w:sz w:val="24"/>
          <w:szCs w:val="24"/>
        </w:rPr>
        <w:t xml:space="preserve">An individual with pedophilic disorder is aroused by prepubescent children more than they are by physically mature individuals. </w:t>
      </w:r>
      <w:r w:rsidR="00995725">
        <w:rPr>
          <w:rFonts w:ascii="Times New Roman" w:hAnsi="Times New Roman" w:cs="Times New Roman"/>
          <w:sz w:val="24"/>
          <w:szCs w:val="24"/>
        </w:rPr>
        <w:t xml:space="preserve">Some individuals may only be attracted to children while others are attracted to both children and adults. </w:t>
      </w:r>
      <w:r w:rsidR="00AE5CD9">
        <w:rPr>
          <w:rFonts w:ascii="Times New Roman" w:hAnsi="Times New Roman" w:cs="Times New Roman"/>
          <w:sz w:val="24"/>
          <w:szCs w:val="24"/>
        </w:rPr>
        <w:t xml:space="preserve">There are three types of pedophiles. The classic type is attracted to prepubescent children. The </w:t>
      </w:r>
      <w:proofErr w:type="spellStart"/>
      <w:r w:rsidR="00AE5CD9">
        <w:rPr>
          <w:rFonts w:ascii="Times New Roman" w:hAnsi="Times New Roman" w:cs="Times New Roman"/>
          <w:sz w:val="24"/>
          <w:szCs w:val="24"/>
        </w:rPr>
        <w:t>hebephilic</w:t>
      </w:r>
      <w:proofErr w:type="spellEnd"/>
      <w:r w:rsidR="00AE5CD9">
        <w:rPr>
          <w:rFonts w:ascii="Times New Roman" w:hAnsi="Times New Roman" w:cs="Times New Roman"/>
          <w:sz w:val="24"/>
          <w:szCs w:val="24"/>
        </w:rPr>
        <w:t xml:space="preserve"> type is attracted to early pubescent children. A </w:t>
      </w:r>
      <w:proofErr w:type="spellStart"/>
      <w:r w:rsidR="00AE5CD9">
        <w:rPr>
          <w:rFonts w:ascii="Times New Roman" w:hAnsi="Times New Roman" w:cs="Times New Roman"/>
          <w:sz w:val="24"/>
          <w:szCs w:val="24"/>
        </w:rPr>
        <w:t>pedohebephilic</w:t>
      </w:r>
      <w:proofErr w:type="spellEnd"/>
      <w:r w:rsidR="00AE5CD9">
        <w:rPr>
          <w:rFonts w:ascii="Times New Roman" w:hAnsi="Times New Roman" w:cs="Times New Roman"/>
          <w:sz w:val="24"/>
          <w:szCs w:val="24"/>
        </w:rPr>
        <w:t xml:space="preserve"> is attracted to both. Some individuals limit these fantasies, urges and behaviors to child pornography or other indirect means. Others often watch, touch, fondle and even engage in sexual intercourse with children. Most victims of pedophilic disorders are girls. This disorder is generally developed during adolescence. Sexual abuse as children can be a strong risk factor for developing this disorder. </w:t>
      </w:r>
      <w:r w:rsidR="00995725">
        <w:rPr>
          <w:rFonts w:ascii="Times New Roman" w:hAnsi="Times New Roman" w:cs="Times New Roman"/>
          <w:sz w:val="24"/>
          <w:szCs w:val="24"/>
        </w:rPr>
        <w:t xml:space="preserve">Neglect, excessive punishment and depravity of genuine relationships in childhood have also shown to have strong correlations to the development of pedophilic disorder. Individuals with this disorder often have sexual difficulties but they may be able to get married. Delusional thinking is also commonly seen in these individuals. They often seem to think that it is normal to have sex with children. Individuals with pedophilic disorder often have another coexisting psychological illness. It has been suggested by many psychologists that this disorder may be biological in origin and may be the result of biochemical and brain structure abnormalities. The most commonly used form of therapy for these individuals is relapse prevention training which falls under cognitive behavioral treatment. This treatment is based on treatment which is used to treat individuals suffering from substance abuse disorders. Clients are taught and asked to identify triggers which lead them to pedophilic fantasies and actions. Once the triggers are identified, therapists help patients to learn strategies to avoid those situations. They are also taught better coping mechanisms to avoid relapsing into pedophilic behaviors. Relapse prevention has proven helpful in some but not all cases of pedophilia. </w:t>
      </w:r>
    </w:p>
    <w:p w:rsidR="00E760E0" w:rsidRPr="000C1D35" w:rsidRDefault="007229BB" w:rsidP="000C1D3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33) Drugs are designed to treat disorders. Products are used for enhancement. I think this distinction helps us understand and delineate both needs. This also delineates the need for enhancement in the minds of customers. The need for enhancement is a personal choice. The need to treat a recognized disorder helps to improve an individual’s life. I think drugs should be used only to treat disorder and not for enhancement. The branding has to be different for items which serve these purposes. As in the case of Viagra, it can be very dangerous if individuals perceive the pill to be useful for enhancement. It is a chemical subst</w:t>
      </w:r>
      <w:r w:rsidR="00AB035E">
        <w:rPr>
          <w:rFonts w:ascii="Times New Roman" w:hAnsi="Times New Roman" w:cs="Times New Roman"/>
          <w:sz w:val="24"/>
          <w:szCs w:val="24"/>
        </w:rPr>
        <w:t xml:space="preserve">ance and has many side effects which can lead to unwarranted situations in healthy individuals. I think that sex is a primal and inherent need which is within all of us. Sexual needs even have their own place in Maslow’s hierarchy. We try very hard to make the subject taboo but I think that sexual energy stems from our need for connection and intimacy with fellow human beings. It extends throughout our lifespan. Some individuals are simply better at suppressing their sexuality in comparison with others. Chemically, people have varied sexual drives and desires based on libido production in their body. I think that having a healthy sexual life is important. Due to its taboo nature, there is often a general lack of awareness and education about different topics pertaining to sex such as dysfunction, diseases and even sexuality itself. Negative emotions are a part of life and I simply do not believe that a drug will be able to eradicate it. At the same time, I believe that nothing is impossible and one day, we may develop such a drug but it will take away a great part of the human experience which is experiencing negative emotions and overcoming them. I think a great part of life is spent on dealing with adversity and negativity in our lives. It is the negativity which makes us recognize the positive aspects of our lives and to cherish the good things we have. It would be a perfect world without any negative emotions but its impact needs further studying and understanding. </w:t>
      </w:r>
      <w:bookmarkStart w:id="0" w:name="_GoBack"/>
      <w:bookmarkEnd w:id="0"/>
    </w:p>
    <w:sectPr w:rsidR="00E760E0" w:rsidRPr="000C1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35"/>
    <w:rsid w:val="00011F9C"/>
    <w:rsid w:val="000C1D35"/>
    <w:rsid w:val="00144D82"/>
    <w:rsid w:val="001616A9"/>
    <w:rsid w:val="001D5F3C"/>
    <w:rsid w:val="00204BD5"/>
    <w:rsid w:val="003C4F09"/>
    <w:rsid w:val="003D6ECC"/>
    <w:rsid w:val="003E2163"/>
    <w:rsid w:val="00407E3E"/>
    <w:rsid w:val="005F706F"/>
    <w:rsid w:val="007229BB"/>
    <w:rsid w:val="00995725"/>
    <w:rsid w:val="00AB035E"/>
    <w:rsid w:val="00AE5CD9"/>
    <w:rsid w:val="00B01E1D"/>
    <w:rsid w:val="00B106C3"/>
    <w:rsid w:val="00B638C8"/>
    <w:rsid w:val="00E760E0"/>
    <w:rsid w:val="00EA6DA1"/>
    <w:rsid w:val="00EB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Ajith</dc:creator>
  <cp:lastModifiedBy>Ajith</cp:lastModifiedBy>
  <cp:revision>10</cp:revision>
  <dcterms:created xsi:type="dcterms:W3CDTF">2019-11-02T18:07:00Z</dcterms:created>
  <dcterms:modified xsi:type="dcterms:W3CDTF">2019-11-02T21:47:00Z</dcterms:modified>
</cp:coreProperties>
</file>