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68FAC" w14:textId="77777777" w:rsidR="00743DA1" w:rsidRDefault="00743DA1" w:rsidP="00743DA1">
      <w:pPr>
        <w:pStyle w:val="NormalWeb"/>
        <w:spacing w:before="0" w:beforeAutospacing="0" w:after="0" w:afterAutospacing="0" w:line="480" w:lineRule="auto"/>
      </w:pPr>
      <w:r>
        <w:rPr>
          <w:color w:val="000000"/>
        </w:rPr>
        <w:t>Yajaira Benavides                                                                                                             10/31/19</w:t>
      </w:r>
    </w:p>
    <w:p w14:paraId="2EF2792D" w14:textId="77777777" w:rsidR="00743DA1" w:rsidRDefault="00743DA1" w:rsidP="00743DA1">
      <w:pPr>
        <w:pStyle w:val="NormalWeb"/>
        <w:spacing w:before="0" w:beforeAutospacing="0" w:after="0" w:afterAutospacing="0" w:line="480" w:lineRule="auto"/>
      </w:pPr>
      <w:r>
        <w:rPr>
          <w:color w:val="000000"/>
        </w:rPr>
        <w:t>Professor Stephen Maret                                                                                                   PSY342</w:t>
      </w:r>
    </w:p>
    <w:p w14:paraId="271F75F6" w14:textId="77777777" w:rsidR="00743DA1" w:rsidRDefault="00743DA1" w:rsidP="00743DA1">
      <w:pPr>
        <w:pStyle w:val="NormalWeb"/>
        <w:spacing w:before="0" w:beforeAutospacing="0" w:after="0" w:afterAutospacing="0" w:line="480" w:lineRule="auto"/>
        <w:jc w:val="center"/>
      </w:pPr>
      <w:r>
        <w:rPr>
          <w:color w:val="000000"/>
          <w:u w:val="single"/>
        </w:rPr>
        <w:t>Unit 5 Essay</w:t>
      </w:r>
    </w:p>
    <w:p w14:paraId="7CFD2432" w14:textId="77777777" w:rsidR="00743DA1" w:rsidRDefault="00743DA1" w:rsidP="00743DA1">
      <w:pPr>
        <w:pStyle w:val="NormalWeb"/>
        <w:spacing w:before="0" w:beforeAutospacing="0" w:after="0" w:afterAutospacing="0" w:line="480" w:lineRule="auto"/>
      </w:pPr>
      <w:r>
        <w:rPr>
          <w:b/>
          <w:bCs/>
          <w:color w:val="000000"/>
        </w:rPr>
        <w:t>Chapter 10:</w:t>
      </w:r>
    </w:p>
    <w:p w14:paraId="16629D75" w14:textId="77777777" w:rsidR="00743DA1" w:rsidRDefault="00743DA1" w:rsidP="00743DA1">
      <w:pPr>
        <w:pStyle w:val="NormalWeb"/>
        <w:spacing w:before="0" w:beforeAutospacing="0" w:after="0" w:afterAutospacing="0" w:line="480" w:lineRule="auto"/>
      </w:pPr>
      <w:r>
        <w:rPr>
          <w:color w:val="000000"/>
        </w:rPr>
        <w:t>5. The allure of the club drug known as MDMA (Ecstasy) lies in the change in mood it produces to its users. This drug is a stimulant (which raises activity in the central nervous system) and a hallucinogen (a drug which affects the sensory perception, causing hallucinations and illusions). Because of this, in a party setting, individuals feel attracted to take this drug as it will “enhance” their experience and mood. The increased activity in the nervous system also provides them with bouts of high energy to be able to stay awake and party as long as possible. Additionally, due to the serotonin or “feel good” chemicals being released, the users of this drug feel connected and clingy. This drug however poses many dangers. One of the dangers is that it intensifies blood pressure and heart rate. In parties, heart rates are usually already higher because of the ambience of dancing and large crowds. Therefore, if this drug is increasing heart rate even more, it could be detrimental to its users. Another risk is that it can cause psychological problems, in particular acute anxiety, paranoia, difficulty with sleep, confusion, and depression. Lastly, this drug reduces sweat production. As mentioned before, in a club environment there is a lot of dancing and large crowds. Thus, if there is reduced sweat production, it can induce heat stroke, and even hypothermia. If, as a result, users of this drug try to drink lots of water to compensate for this, what can actually happen is hyponatremia or “water intoxication.” MDMA operates in the brain by discharging serotonin and dopamine simultaneously. Initially, it increases the neurotransmitters but then exhausts them. As a result, it stunts the body’s ability to continue generating serotonin. </w:t>
      </w:r>
    </w:p>
    <w:p w14:paraId="603F5EC1" w14:textId="77777777" w:rsidR="00743DA1" w:rsidRDefault="00743DA1" w:rsidP="00743DA1">
      <w:pPr>
        <w:pStyle w:val="NormalWeb"/>
        <w:spacing w:before="0" w:beforeAutospacing="0" w:after="0" w:afterAutospacing="0" w:line="480" w:lineRule="auto"/>
      </w:pPr>
      <w:r>
        <w:rPr>
          <w:color w:val="000000"/>
        </w:rPr>
        <w:lastRenderedPageBreak/>
        <w:t>13. College binge drinking is a problematic behavior among college students. The textbook mentions many statistics which show the correlation between drinking and its dangers. For example, the vast majority of sexual assaults on college campuses are connected with plenteous alcohol consumption. This puts all individuals who are around binge drinking at risk for being sexually assaulted, and even raped. This encompasses not only sexual assault, but common assault as well, considering that 700,000 students are physically or emotionally assaulted by student drinkers each year. Additionally, over the last decade, the amount of female binge drinkers in college has grown by 31%. This is a dangerous combination; more female binge drinkers and more assaults. Binge drinking can also have a lasting effect on the individual’s brain and heart functioning, recall, and state of mind. Lastly, and most unfortunately, binge drinking is linked to 1,700 deaths per year. All of these statistics demonstrate just how problematic college binge drinking is. It puts the drinkers in danger, as well as other college students who are not even involved. </w:t>
      </w:r>
    </w:p>
    <w:p w14:paraId="7A22F65D" w14:textId="77777777" w:rsidR="00743DA1" w:rsidRDefault="00743DA1" w:rsidP="00743DA1">
      <w:pPr>
        <w:pStyle w:val="NormalWeb"/>
        <w:spacing w:before="0" w:beforeAutospacing="0" w:after="0" w:afterAutospacing="0" w:line="480" w:lineRule="auto"/>
      </w:pPr>
      <w:r>
        <w:rPr>
          <w:color w:val="000000"/>
        </w:rPr>
        <w:t xml:space="preserve">15. I do believe that Larry is responsible for his conduct, however only to a certain extent. He is responsible in the sense that he intentionally looks for the drugs he consumes and purchases them. No one is forcing him to do this. </w:t>
      </w:r>
      <w:proofErr w:type="gramStart"/>
      <w:r>
        <w:rPr>
          <w:color w:val="000000"/>
        </w:rPr>
        <w:t>But,</w:t>
      </w:r>
      <w:proofErr w:type="gramEnd"/>
      <w:r>
        <w:rPr>
          <w:color w:val="000000"/>
        </w:rPr>
        <w:t xml:space="preserve"> the video mentioned how he is a paranoid schizophrenic with irreparable brain damage which began after a hit to the head from a </w:t>
      </w:r>
      <w:proofErr w:type="spellStart"/>
      <w:r>
        <w:rPr>
          <w:color w:val="000000"/>
        </w:rPr>
        <w:t>propellor</w:t>
      </w:r>
      <w:proofErr w:type="spellEnd"/>
      <w:r>
        <w:rPr>
          <w:color w:val="000000"/>
        </w:rPr>
        <w:t xml:space="preserve"> blade while serving in Vietnam. This event which occurred to him is extremely serious and should have been treated as so. The video made no mention of medical intervention or tests conducted in order to get Larry the help he needed at that point in time. Because it wasn’t treated properly, clearly the brain damage had resulting effects. Not to mention if he also had PTSD which wasn’t diagnosed. In this sense, he is not responsible for what happened to him while serving and not getting the help for this serious occurrence. Society should deal with its “</w:t>
      </w:r>
      <w:proofErr w:type="spellStart"/>
      <w:r>
        <w:rPr>
          <w:color w:val="000000"/>
        </w:rPr>
        <w:t>Larrys</w:t>
      </w:r>
      <w:proofErr w:type="spellEnd"/>
      <w:r>
        <w:rPr>
          <w:color w:val="000000"/>
        </w:rPr>
        <w:t xml:space="preserve">” </w:t>
      </w:r>
      <w:r>
        <w:rPr>
          <w:color w:val="000000"/>
        </w:rPr>
        <w:lastRenderedPageBreak/>
        <w:t>by one, treating any potential damage to a person’s functioning seriously. Two, if this was not possible at that time, getting them the help now. I do not really think there is an alternative other than prison or a psychiatric hospital for Larry. The only other place I could think of is rehab, but this most likely wouldn’t work due to him being a paranoid schizophrenic, and no one there being specialized to deal with someone who has this disorder. The best solution would probably be to have a trained rehab specialist and a schizophrenia specialist work together in order to help Larry and get him off of the streets. </w:t>
      </w:r>
    </w:p>
    <w:p w14:paraId="2A524F56" w14:textId="77777777" w:rsidR="00743DA1" w:rsidRDefault="00743DA1" w:rsidP="00743DA1">
      <w:pPr>
        <w:pStyle w:val="NormalWeb"/>
        <w:spacing w:before="0" w:beforeAutospacing="0" w:after="0" w:afterAutospacing="0" w:line="480" w:lineRule="auto"/>
      </w:pPr>
      <w:r>
        <w:rPr>
          <w:color w:val="000000"/>
        </w:rPr>
        <w:t xml:space="preserve">16. Many factors can make a person vulnerable to drug abuse. Speaking at a macro or larger level, I think that socioeconomic status has a lot to do with it. In the video, I mostly saw Caucasians, some who were even “professionals” who worked in healthcare or as engineers. Ecstasy is probably more accessible to these individuals because of the connections and of course, the money they are willing to offer for it. At a micro, or individual level, I believe that the environment people are in can make them more vulnerable to drug abuse. For instance, all of the video took place in party and rave settings. A person in the clip even said that they just want to feel great for a couple of hours, which is why they take the drug. This is usually the mentality in party settings, leading to people offering others drugs so they could “have a good time.” This makes individuals become exposed to drug abuse. How society can best prevent the abuse of drugs is a tricky question. I was watching a show the other day that stated that drugs were like cockroaches; even if you “got rid” of all of them, more would just appear. As I mentioned, parties are a key location. </w:t>
      </w:r>
      <w:proofErr w:type="gramStart"/>
      <w:r>
        <w:rPr>
          <w:color w:val="000000"/>
        </w:rPr>
        <w:t>Obviously</w:t>
      </w:r>
      <w:proofErr w:type="gramEnd"/>
      <w:r>
        <w:rPr>
          <w:color w:val="000000"/>
        </w:rPr>
        <w:t xml:space="preserve"> all parties can’t be banned, but what would help is more vigilance from undercover cops, as shown in the clip. Finding the users of the drugs, as well as the top people who distribute them, can help prevent, at least on a smaller scale, the abuse of drugs. </w:t>
      </w:r>
    </w:p>
    <w:p w14:paraId="32BA7255" w14:textId="77777777" w:rsidR="00743DA1" w:rsidRDefault="00743DA1" w:rsidP="00743DA1">
      <w:pPr>
        <w:pStyle w:val="NormalWeb"/>
        <w:spacing w:before="0" w:beforeAutospacing="0" w:after="0" w:afterAutospacing="0" w:line="480" w:lineRule="auto"/>
      </w:pPr>
      <w:r>
        <w:rPr>
          <w:color w:val="000000"/>
        </w:rPr>
        <w:lastRenderedPageBreak/>
        <w:t>Chapter 11:</w:t>
      </w:r>
      <w:r>
        <w:rPr>
          <w:color w:val="000000"/>
        </w:rPr>
        <w:br/>
        <w:t xml:space="preserve">27. There are various sociocultural causes of low sexual desire. One which encompasses a lot of the causes are individual’s needs and wants. For example, if one or two of the people in the relationship are unhappy, it can cause a lot of problems leading to low sexual desire. This includes things such as loss of affection or feeling weak and oppressed by their partner. Even in relationships which are happy, if the needs and wants of an individual aren’t met, it can cause low sexual desire. Things such as if one partner is not a skilled or enthusiastic lover, and how their closeness needs are met can contribute to this. Other factors are situational pressures. This refers to events which go on in our lives that can cause us stress. For instance, problems at work, a divorce, economic problems, death of a loved one, or issues with infertility can cause low sexual desire. Cultural standards, as well, may play a role in low sexual desire. Double standard is something which until this day influences several aspects of </w:t>
      </w:r>
      <w:proofErr w:type="gramStart"/>
      <w:r>
        <w:rPr>
          <w:color w:val="000000"/>
        </w:rPr>
        <w:t>modern day</w:t>
      </w:r>
      <w:proofErr w:type="gramEnd"/>
      <w:r>
        <w:rPr>
          <w:color w:val="000000"/>
        </w:rPr>
        <w:t xml:space="preserve"> life. In this case, some men may think that feeling or demonstrating desire is not manly, and thus choose not to show it. Also, popular culture places a greater emphasis over sexual attractiveness in youth, as opposed to middle age. As a result, middle-aged and older individuals may feel undesirable and may equate sex as simply “not being for them.” Lastly, being sexually molested or assaulted can lead to feelings of low sexual desire. The trauma of their experience has left a negative link to sex, so much so that even during consensual sex, they may be reminded of that experience. </w:t>
      </w:r>
    </w:p>
    <w:p w14:paraId="35C0E36C" w14:textId="77777777" w:rsidR="00743DA1" w:rsidRDefault="00743DA1" w:rsidP="00743DA1">
      <w:pPr>
        <w:pStyle w:val="NormalWeb"/>
        <w:spacing w:before="0" w:beforeAutospacing="0" w:after="0" w:afterAutospacing="0" w:line="480" w:lineRule="auto"/>
      </w:pPr>
      <w:r>
        <w:rPr>
          <w:color w:val="000000"/>
        </w:rPr>
        <w:t xml:space="preserve">31. There is an issue surrounding Viagra and the Pill, primarily concerning sexism. Let’s take a look at the two examples provided in the textbook. Viagra was introduced into the United States in 1998. Only six months after the introduction of Viagra in the United States, it was also approved in Japan for use among men. On the other hand, low-dose contraceptives (the Pill) had already been around for 40 years and were not approved until </w:t>
      </w:r>
      <w:proofErr w:type="spellStart"/>
      <w:r>
        <w:rPr>
          <w:color w:val="000000"/>
        </w:rPr>
        <w:t>some time</w:t>
      </w:r>
      <w:proofErr w:type="spellEnd"/>
      <w:r>
        <w:rPr>
          <w:color w:val="000000"/>
        </w:rPr>
        <w:t xml:space="preserve"> </w:t>
      </w:r>
      <w:r>
        <w:rPr>
          <w:i/>
          <w:iCs/>
          <w:color w:val="000000"/>
        </w:rPr>
        <w:t>after</w:t>
      </w:r>
      <w:r>
        <w:rPr>
          <w:color w:val="000000"/>
        </w:rPr>
        <w:t xml:space="preserve"> the Viagra </w:t>
      </w:r>
      <w:r>
        <w:rPr>
          <w:color w:val="000000"/>
        </w:rPr>
        <w:lastRenderedPageBreak/>
        <w:t>approval. An observation made by some people is that the Pill approval was only because of the Viagra approval; in other words, government organizations in Japan knew that it would cause backlash if the Pill had not been approved after Viagra being approved so quickly. Looking at the next example, before the introduction of Viagra, insurance companies were not obligated to reimburse women who purchased prescription contraceptives. Interestingly enough, once Viagra came out, other insurance companies were willing to cover men’s expenses of this drug. This screams inequality and demonstrates the feelings of sexism present during this time. Until this day, a Supreme Court ruling in 2014 stated that owners of corporations are allowed to decline insurance companies’ coverage of these drugs for their workers. </w:t>
      </w:r>
    </w:p>
    <w:p w14:paraId="43E17715" w14:textId="77777777" w:rsidR="00743DA1" w:rsidRDefault="00743DA1" w:rsidP="00743DA1">
      <w:pPr>
        <w:pStyle w:val="NormalWeb"/>
        <w:spacing w:before="0" w:beforeAutospacing="0" w:after="0" w:afterAutospacing="0" w:line="480" w:lineRule="auto"/>
      </w:pPr>
      <w:r>
        <w:rPr>
          <w:color w:val="000000"/>
        </w:rPr>
        <w:t xml:space="preserve">32. “Sexting” is sexually explicit photos, videos, and texts which are sent to cell phones or other electronic devices. This practice can be considered abnormal in some cases, and normal in others. For instance, </w:t>
      </w:r>
      <w:proofErr w:type="spellStart"/>
      <w:r>
        <w:rPr>
          <w:i/>
          <w:iCs/>
          <w:color w:val="000000"/>
        </w:rPr>
        <w:t>exhibionistic</w:t>
      </w:r>
      <w:proofErr w:type="spellEnd"/>
      <w:r>
        <w:rPr>
          <w:i/>
          <w:iCs/>
          <w:color w:val="000000"/>
        </w:rPr>
        <w:t xml:space="preserve"> disorder </w:t>
      </w:r>
      <w:r>
        <w:rPr>
          <w:color w:val="000000"/>
        </w:rPr>
        <w:t xml:space="preserve">is when an individual exposes explicit parts of their body to others without their consent. Some </w:t>
      </w:r>
      <w:proofErr w:type="spellStart"/>
      <w:r>
        <w:rPr>
          <w:color w:val="000000"/>
        </w:rPr>
        <w:t>sexters</w:t>
      </w:r>
      <w:proofErr w:type="spellEnd"/>
      <w:r>
        <w:rPr>
          <w:color w:val="000000"/>
        </w:rPr>
        <w:t xml:space="preserve"> fit this description, because in some cases, they send the material to nonconsenting strangers. I personally have heard of this, in regards to female celebrities or social media stars, who frequently receive sexually explicit material from complete strangers. Another form in which sexting can be considered abnormal is that the individuals who send these sexts to strangers may have issues with intimacy and attachment. Lastly, sexting can lead to cheating in relationships and has even been the cause for some divorces. It is a </w:t>
      </w:r>
      <w:proofErr w:type="spellStart"/>
      <w:proofErr w:type="gramStart"/>
      <w:r>
        <w:rPr>
          <w:color w:val="000000"/>
        </w:rPr>
        <w:t>well known</w:t>
      </w:r>
      <w:proofErr w:type="spellEnd"/>
      <w:proofErr w:type="gramEnd"/>
      <w:r>
        <w:rPr>
          <w:color w:val="000000"/>
        </w:rPr>
        <w:t xml:space="preserve"> fact that electronic devices and social media are often the cause for serious problems in relationships and marriages. Sexting, however, can be considered “normal” and even healthy, when done in the confines of a relationship. This is used as a form of keeping relationships exciting and alive and can lead to a closer bond between the couple. </w:t>
      </w:r>
    </w:p>
    <w:p w14:paraId="3BA23A18" w14:textId="77777777" w:rsidR="00743DA1" w:rsidRDefault="00743DA1" w:rsidP="00743DA1">
      <w:pPr>
        <w:pStyle w:val="NormalWeb"/>
        <w:spacing w:before="0" w:beforeAutospacing="0" w:after="0" w:afterAutospacing="0" w:line="480" w:lineRule="auto"/>
      </w:pPr>
      <w:r>
        <w:rPr>
          <w:color w:val="000000"/>
        </w:rPr>
        <w:lastRenderedPageBreak/>
        <w:t>33. I believe that drugs should be used only to correct sexual disorders and not to improve sexual experience and performance. Something that caught my attention in the video was when the interviewer asked if these companies were possibly creating a need that was not there. I believe that like he mentioned, drug companies purposely target a younger audience in order to generate more business. However, this business is not for erectile dysfunction, but for enhancement. This benefits the companies, of course, because it is more money for them. This research reveals a lot about human sexual motivation across the lifespan. The clip demonstrated several ways of treating ED; pills, creams, and even nasal sprays! The motivation is so great that it pushes researchers to search for new and innovative ways in order to eradicate this major problem among men. Also, at an individual level, it was interesting to see how determined the men suffering with ED were. They were willing to try all of the new pills so as to find out what best suited them. The majority of these men were older, around 50 to 60 years old, and it goes to show that even in late adulthood sexual motivation impulses them to find solutions. I don’t believe that drugs should be used to eliminate all negative emotions if possible. I remember one of the previous essay questions asked if difficult situations can sometimes benefit us, and I answered that they do. Hard moments that we overcome allow us to build resilience and I believe they are necessary to our emotional development. If we eliminate all negative emotions, what will be left? We are meant to live our lives to the fullest, and I believe some drugs are unnecessary and take away from the human experience. </w:t>
      </w:r>
    </w:p>
    <w:p w14:paraId="599B7FE9" w14:textId="77777777" w:rsidR="00CF66C5" w:rsidRDefault="00CF66C5">
      <w:bookmarkStart w:id="0" w:name="_GoBack"/>
      <w:bookmarkEnd w:id="0"/>
    </w:p>
    <w:sectPr w:rsidR="00CF66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DA1"/>
    <w:rsid w:val="00743DA1"/>
    <w:rsid w:val="00CF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6967D"/>
  <w15:chartTrackingRefBased/>
  <w15:docId w15:val="{EE710463-1EFF-47EC-94E7-D31C7D85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3D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61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1803</Words>
  <Characters>10283</Characters>
  <Application>Microsoft Office Word</Application>
  <DocSecurity>0</DocSecurity>
  <Lines>85</Lines>
  <Paragraphs>24</Paragraphs>
  <ScaleCrop>false</ScaleCrop>
  <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Yajaira B</dc:creator>
  <cp:keywords/>
  <dc:description/>
  <cp:lastModifiedBy>Yajaira B</cp:lastModifiedBy>
  <cp:revision>2</cp:revision>
  <dcterms:created xsi:type="dcterms:W3CDTF">2019-11-02T04:24:00Z</dcterms:created>
  <dcterms:modified xsi:type="dcterms:W3CDTF">2019-11-02T04:25:00Z</dcterms:modified>
</cp:coreProperties>
</file>