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AA88" w14:textId="77777777" w:rsidR="003F1372" w:rsidRPr="003F1372" w:rsidRDefault="003F1372" w:rsidP="003F1372">
      <w:pPr>
        <w:spacing w:line="480" w:lineRule="auto"/>
        <w:rPr>
          <w:rFonts w:ascii="Arial" w:hAnsi="Arial" w:cs="Arial"/>
          <w:sz w:val="24"/>
          <w:szCs w:val="24"/>
        </w:rPr>
      </w:pPr>
      <w:r w:rsidRPr="003F1372">
        <w:rPr>
          <w:rFonts w:ascii="Arial" w:hAnsi="Arial" w:cs="Arial"/>
          <w:sz w:val="24"/>
          <w:szCs w:val="24"/>
        </w:rPr>
        <w:t>Nicole Benesch</w:t>
      </w:r>
    </w:p>
    <w:p w14:paraId="00C405B7" w14:textId="3E41A59B" w:rsidR="003F1372" w:rsidRPr="003F1372" w:rsidRDefault="003F1372" w:rsidP="003F1372">
      <w:pPr>
        <w:spacing w:line="480" w:lineRule="auto"/>
        <w:rPr>
          <w:rFonts w:ascii="Arial" w:hAnsi="Arial" w:cs="Arial"/>
          <w:sz w:val="24"/>
          <w:szCs w:val="24"/>
        </w:rPr>
      </w:pPr>
      <w:r w:rsidRPr="003F1372">
        <w:rPr>
          <w:rFonts w:ascii="Arial" w:hAnsi="Arial" w:cs="Arial"/>
          <w:sz w:val="24"/>
          <w:szCs w:val="24"/>
        </w:rPr>
        <w:t xml:space="preserve">October </w:t>
      </w:r>
      <w:r w:rsidR="00DF4106">
        <w:rPr>
          <w:rFonts w:ascii="Arial" w:hAnsi="Arial" w:cs="Arial"/>
          <w:sz w:val="24"/>
          <w:szCs w:val="24"/>
        </w:rPr>
        <w:t>29</w:t>
      </w:r>
      <w:r w:rsidRPr="003F1372">
        <w:rPr>
          <w:rFonts w:ascii="Arial" w:hAnsi="Arial" w:cs="Arial"/>
          <w:sz w:val="24"/>
          <w:szCs w:val="24"/>
        </w:rPr>
        <w:t>, 2019</w:t>
      </w:r>
    </w:p>
    <w:p w14:paraId="7B1BFCF1" w14:textId="77777777" w:rsidR="003F1372" w:rsidRPr="003F1372" w:rsidRDefault="003F1372" w:rsidP="003F1372">
      <w:pPr>
        <w:spacing w:line="480" w:lineRule="auto"/>
        <w:rPr>
          <w:rFonts w:ascii="Arial" w:hAnsi="Arial" w:cs="Arial"/>
          <w:sz w:val="24"/>
          <w:szCs w:val="24"/>
        </w:rPr>
      </w:pPr>
      <w:r w:rsidRPr="003F1372">
        <w:rPr>
          <w:rFonts w:ascii="Arial" w:hAnsi="Arial" w:cs="Arial"/>
          <w:sz w:val="24"/>
          <w:szCs w:val="24"/>
        </w:rPr>
        <w:t>Professor David Emanuel</w:t>
      </w:r>
    </w:p>
    <w:p w14:paraId="7BC3A3FB" w14:textId="77777777" w:rsidR="003F1372" w:rsidRPr="003F1372" w:rsidRDefault="003F1372" w:rsidP="003F1372">
      <w:pPr>
        <w:spacing w:line="480" w:lineRule="auto"/>
        <w:rPr>
          <w:rFonts w:ascii="Arial" w:hAnsi="Arial" w:cs="Arial"/>
          <w:sz w:val="24"/>
          <w:szCs w:val="24"/>
        </w:rPr>
      </w:pPr>
      <w:r w:rsidRPr="003F1372">
        <w:rPr>
          <w:rFonts w:ascii="Arial" w:hAnsi="Arial" w:cs="Arial"/>
          <w:sz w:val="24"/>
          <w:szCs w:val="24"/>
        </w:rPr>
        <w:t>BIB102: Old Testament Literature: RO</w:t>
      </w:r>
    </w:p>
    <w:p w14:paraId="1B76D849" w14:textId="38F9008D" w:rsidR="003F1372" w:rsidRPr="003F1372" w:rsidRDefault="003F1372" w:rsidP="003F1372">
      <w:pPr>
        <w:spacing w:line="480" w:lineRule="auto"/>
        <w:rPr>
          <w:rFonts w:ascii="Arial" w:hAnsi="Arial" w:cs="Arial"/>
          <w:sz w:val="24"/>
          <w:szCs w:val="24"/>
        </w:rPr>
      </w:pPr>
      <w:r w:rsidRPr="003F1372">
        <w:rPr>
          <w:rFonts w:ascii="Arial" w:hAnsi="Arial" w:cs="Arial"/>
          <w:sz w:val="24"/>
          <w:szCs w:val="24"/>
        </w:rPr>
        <w:t xml:space="preserve">Assignment </w:t>
      </w:r>
      <w:r w:rsidR="00DF4106">
        <w:rPr>
          <w:rFonts w:ascii="Arial" w:hAnsi="Arial" w:cs="Arial"/>
          <w:sz w:val="24"/>
          <w:szCs w:val="24"/>
        </w:rPr>
        <w:t>4</w:t>
      </w:r>
    </w:p>
    <w:p w14:paraId="68937936" w14:textId="7800B089" w:rsidR="00DF4106" w:rsidRPr="00DF4106" w:rsidRDefault="00DF4106" w:rsidP="00DF4106">
      <w:pPr>
        <w:spacing w:line="480" w:lineRule="auto"/>
        <w:ind w:firstLine="720"/>
        <w:rPr>
          <w:rFonts w:ascii="Arial" w:hAnsi="Arial" w:cs="Arial"/>
          <w:sz w:val="24"/>
          <w:szCs w:val="24"/>
        </w:rPr>
      </w:pPr>
      <w:r w:rsidRPr="00DF4106">
        <w:rPr>
          <w:rFonts w:ascii="Arial" w:hAnsi="Arial" w:cs="Arial"/>
          <w:sz w:val="24"/>
          <w:szCs w:val="24"/>
        </w:rPr>
        <w:t xml:space="preserve">Haman is a selfish, selfish man. He wanted all Jews murdered. Furthermore, he is an advisor to the king and always stood by his side in order to probably always gain an advantage. Haman was finally removed from all his offices and was executed on the gallows which he had planned and built for Mordechai. Then Mordechai became the King's closest advisor. </w:t>
      </w:r>
    </w:p>
    <w:p w14:paraId="7C9DE88D" w14:textId="77777777" w:rsidR="00DF4106" w:rsidRPr="00DF4106" w:rsidRDefault="00DF4106" w:rsidP="00DF4106">
      <w:pPr>
        <w:spacing w:line="480" w:lineRule="auto"/>
        <w:ind w:firstLine="720"/>
        <w:rPr>
          <w:rFonts w:ascii="Arial" w:hAnsi="Arial" w:cs="Arial"/>
          <w:sz w:val="24"/>
          <w:szCs w:val="24"/>
        </w:rPr>
      </w:pPr>
      <w:r w:rsidRPr="00DF4106">
        <w:rPr>
          <w:rFonts w:ascii="Arial" w:hAnsi="Arial" w:cs="Arial"/>
          <w:sz w:val="24"/>
          <w:szCs w:val="24"/>
        </w:rPr>
        <w:t xml:space="preserve">Esther is a Jewish orphan who grew up poor with her uncle Mordechai. She became queen because God wanted the king to fall in love with her. This was a long process because after the Old Queen was deposed, all the pretty girls from 127 provinces were first trained and then given a beauty treatment before being chosen by the king. Esther was the lucky chosen one. </w:t>
      </w:r>
    </w:p>
    <w:p w14:paraId="50EF648E" w14:textId="77777777" w:rsidR="00DF4106" w:rsidRPr="00DF4106" w:rsidRDefault="00DF4106" w:rsidP="00DF4106">
      <w:pPr>
        <w:spacing w:line="480" w:lineRule="auto"/>
        <w:ind w:firstLine="720"/>
        <w:rPr>
          <w:rFonts w:ascii="Arial" w:hAnsi="Arial" w:cs="Arial"/>
          <w:sz w:val="24"/>
          <w:szCs w:val="24"/>
        </w:rPr>
      </w:pPr>
      <w:r w:rsidRPr="00DF4106">
        <w:rPr>
          <w:rFonts w:ascii="Arial" w:hAnsi="Arial" w:cs="Arial"/>
          <w:sz w:val="24"/>
          <w:szCs w:val="24"/>
        </w:rPr>
        <w:t xml:space="preserve">The king, in turn, did not know that she was Jewish and found a loophole in the law and allowed the Jews to defend themselves. Esther stood up for the Jews because the law allowed Jews to be killed. Esther was successful because the king was on their side. </w:t>
      </w:r>
      <w:proofErr w:type="gramStart"/>
      <w:r w:rsidRPr="00DF4106">
        <w:rPr>
          <w:rFonts w:ascii="Arial" w:hAnsi="Arial" w:cs="Arial"/>
          <w:sz w:val="24"/>
          <w:szCs w:val="24"/>
        </w:rPr>
        <w:t>Thus</w:t>
      </w:r>
      <w:proofErr w:type="gramEnd"/>
      <w:r w:rsidRPr="00DF4106">
        <w:rPr>
          <w:rFonts w:ascii="Arial" w:hAnsi="Arial" w:cs="Arial"/>
          <w:sz w:val="24"/>
          <w:szCs w:val="24"/>
        </w:rPr>
        <w:t xml:space="preserve"> the Jews were allowed to defend themselves and could not be murdered so easily and had the opportunity to fight for their lives and defend their families. </w:t>
      </w:r>
      <w:proofErr w:type="gramStart"/>
      <w:r w:rsidRPr="00DF4106">
        <w:rPr>
          <w:rFonts w:ascii="Arial" w:hAnsi="Arial" w:cs="Arial"/>
          <w:sz w:val="24"/>
          <w:szCs w:val="24"/>
        </w:rPr>
        <w:t>Thus</w:t>
      </w:r>
      <w:proofErr w:type="gramEnd"/>
      <w:r w:rsidRPr="00DF4106">
        <w:rPr>
          <w:rFonts w:ascii="Arial" w:hAnsi="Arial" w:cs="Arial"/>
          <w:sz w:val="24"/>
          <w:szCs w:val="24"/>
        </w:rPr>
        <w:t xml:space="preserve"> also the Holy Scripture is fulfilled since God told the Jews to stay in their country. In the book of </w:t>
      </w:r>
      <w:proofErr w:type="gramStart"/>
      <w:r w:rsidRPr="00DF4106">
        <w:rPr>
          <w:rFonts w:ascii="Arial" w:hAnsi="Arial" w:cs="Arial"/>
          <w:sz w:val="24"/>
          <w:szCs w:val="24"/>
        </w:rPr>
        <w:t>Esther</w:t>
      </w:r>
      <w:proofErr w:type="gramEnd"/>
      <w:r w:rsidRPr="00DF4106">
        <w:rPr>
          <w:rFonts w:ascii="Arial" w:hAnsi="Arial" w:cs="Arial"/>
          <w:sz w:val="24"/>
          <w:szCs w:val="24"/>
        </w:rPr>
        <w:t xml:space="preserve"> the name God never appears, but this does not mean that there is no God or that they do not believe in me, but that God directs the </w:t>
      </w:r>
      <w:r w:rsidRPr="00DF4106">
        <w:rPr>
          <w:rFonts w:ascii="Arial" w:hAnsi="Arial" w:cs="Arial"/>
          <w:sz w:val="24"/>
          <w:szCs w:val="24"/>
        </w:rPr>
        <w:lastRenderedPageBreak/>
        <w:t xml:space="preserve">deeds or events of the people. And so also the meeting of the Esther with the king and that he who fell in love with her is directed by God. </w:t>
      </w:r>
      <w:bookmarkStart w:id="0" w:name="_GoBack"/>
      <w:bookmarkEnd w:id="0"/>
    </w:p>
    <w:p w14:paraId="0AF174D4" w14:textId="0C862859" w:rsidR="00DF4106" w:rsidRPr="00DF4106" w:rsidRDefault="00DF4106" w:rsidP="00DF4106">
      <w:pPr>
        <w:spacing w:line="480" w:lineRule="auto"/>
        <w:ind w:firstLine="720"/>
        <w:rPr>
          <w:rFonts w:ascii="Arial" w:hAnsi="Arial" w:cs="Arial"/>
          <w:sz w:val="24"/>
          <w:szCs w:val="24"/>
        </w:rPr>
      </w:pPr>
      <w:r w:rsidRPr="00DF4106">
        <w:rPr>
          <w:rFonts w:ascii="Arial" w:hAnsi="Arial" w:cs="Arial"/>
          <w:sz w:val="24"/>
          <w:szCs w:val="24"/>
        </w:rPr>
        <w:t>Furthermore, God stands for justice, because Haman has actually been punished, because he wanted to have the selfless Mordechai murdered and God opened the eyes of the king and so the king could again be confronted with the fact that Mordechai saved his life and now Haman could not have him murdered but had to pay homage to him on a royal horse. Justice has won in this case, which was surely God's wil</w:t>
      </w:r>
      <w:r w:rsidR="00CB707E">
        <w:rPr>
          <w:rFonts w:ascii="Arial" w:hAnsi="Arial" w:cs="Arial"/>
          <w:sz w:val="24"/>
          <w:szCs w:val="24"/>
        </w:rPr>
        <w:t>l, because we can always rely on God, that he will do the right thing.</w:t>
      </w:r>
    </w:p>
    <w:p w14:paraId="6C1BA94D" w14:textId="77777777" w:rsidR="00DF4106" w:rsidRPr="00DF4106" w:rsidRDefault="00DF4106" w:rsidP="00DF4106">
      <w:pPr>
        <w:spacing w:line="480" w:lineRule="auto"/>
        <w:ind w:firstLine="720"/>
        <w:rPr>
          <w:rFonts w:ascii="Arial" w:hAnsi="Arial" w:cs="Arial"/>
          <w:sz w:val="24"/>
          <w:szCs w:val="24"/>
        </w:rPr>
      </w:pPr>
      <w:r w:rsidRPr="00DF4106">
        <w:rPr>
          <w:rFonts w:ascii="Arial" w:hAnsi="Arial" w:cs="Arial"/>
          <w:sz w:val="24"/>
          <w:szCs w:val="24"/>
        </w:rPr>
        <w:t xml:space="preserve">Haman's ego has been somewhat dammed by God's power because he had to show his enemy around on the horse. </w:t>
      </w:r>
    </w:p>
    <w:p w14:paraId="7B162D2E" w14:textId="794EE97F" w:rsidR="00DF4106" w:rsidRPr="00DF4106" w:rsidRDefault="00DF4106" w:rsidP="00DF4106">
      <w:pPr>
        <w:spacing w:line="480" w:lineRule="auto"/>
        <w:ind w:firstLine="720"/>
        <w:rPr>
          <w:rFonts w:ascii="Arial" w:hAnsi="Arial" w:cs="Arial"/>
          <w:sz w:val="24"/>
          <w:szCs w:val="24"/>
        </w:rPr>
      </w:pPr>
      <w:r w:rsidRPr="00DF4106">
        <w:rPr>
          <w:rFonts w:ascii="Arial" w:hAnsi="Arial" w:cs="Arial"/>
          <w:sz w:val="24"/>
          <w:szCs w:val="24"/>
        </w:rPr>
        <w:t xml:space="preserve">Mordechai is Esther's uncle. He was very caring and always cared for the welfare of Esther. Mordechai is also concerned about the king's welfare, as Mordechai learned from someone that two wanted to murder the king and he told the king that and so he saved the king's life. Mordechai is very selfless and always concerned about the welfare of others. </w:t>
      </w:r>
    </w:p>
    <w:p w14:paraId="480A9708" w14:textId="56B97764" w:rsidR="00DA35B0" w:rsidRDefault="00DF4106" w:rsidP="00DF4106">
      <w:pPr>
        <w:spacing w:line="480" w:lineRule="auto"/>
        <w:ind w:firstLine="720"/>
        <w:rPr>
          <w:rFonts w:ascii="Arial" w:hAnsi="Arial" w:cs="Arial"/>
          <w:sz w:val="24"/>
          <w:szCs w:val="24"/>
        </w:rPr>
      </w:pPr>
      <w:r w:rsidRPr="00DF4106">
        <w:rPr>
          <w:rFonts w:ascii="Arial" w:hAnsi="Arial" w:cs="Arial"/>
          <w:sz w:val="24"/>
          <w:szCs w:val="24"/>
        </w:rPr>
        <w:t>The hero of the story is Esther because she selflessly stood up for her people. She always put the people before her own needs and risked her life if she went to the king without being called. She did this for the good of her people. Furthermore, by being Jewish, she has brought it together that the Jews may protect themselves and fight for their own lives and the lives of their families. This was a great milestone for the freedom of the Jews. They honor this special and successful day with their holiday to this day.</w:t>
      </w:r>
    </w:p>
    <w:p w14:paraId="24260854" w14:textId="77777777" w:rsidR="00CB707E" w:rsidRPr="003F1372" w:rsidRDefault="00CB707E" w:rsidP="00DF4106">
      <w:pPr>
        <w:spacing w:line="480" w:lineRule="auto"/>
        <w:ind w:firstLine="720"/>
        <w:rPr>
          <w:rFonts w:ascii="Arial" w:hAnsi="Arial" w:cs="Arial"/>
          <w:sz w:val="24"/>
          <w:szCs w:val="24"/>
        </w:rPr>
      </w:pPr>
    </w:p>
    <w:sectPr w:rsidR="00CB707E" w:rsidRPr="003F1372" w:rsidSect="001C585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2F834" w14:textId="77777777" w:rsidR="00D55D62" w:rsidRDefault="00D55D62" w:rsidP="007D73F3">
      <w:pPr>
        <w:spacing w:after="0" w:line="240" w:lineRule="auto"/>
      </w:pPr>
      <w:r>
        <w:separator/>
      </w:r>
    </w:p>
  </w:endnote>
  <w:endnote w:type="continuationSeparator" w:id="0">
    <w:p w14:paraId="2CE48865" w14:textId="77777777" w:rsidR="00D55D62" w:rsidRDefault="00D55D62" w:rsidP="007D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96ED0" w14:textId="77777777" w:rsidR="00D55D62" w:rsidRDefault="00D55D62" w:rsidP="007D73F3">
      <w:pPr>
        <w:spacing w:after="0" w:line="240" w:lineRule="auto"/>
      </w:pPr>
      <w:r>
        <w:separator/>
      </w:r>
    </w:p>
  </w:footnote>
  <w:footnote w:type="continuationSeparator" w:id="0">
    <w:p w14:paraId="157F744A" w14:textId="77777777" w:rsidR="00D55D62" w:rsidRDefault="00D55D62" w:rsidP="007D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A5A4" w14:textId="3023980A" w:rsidR="007D73F3" w:rsidRDefault="007D73F3">
    <w:pPr>
      <w:pStyle w:val="Kopfzeile"/>
    </w:pPr>
    <w:r>
      <w:tab/>
    </w:r>
    <w:r w:rsidR="00DD4437">
      <w:tab/>
    </w:r>
    <w:r>
      <w:t xml:space="preserve">Nicole Benesch </w:t>
    </w:r>
    <w:r>
      <w:fldChar w:fldCharType="begin"/>
    </w:r>
    <w:r>
      <w:instrText>PAGE   \* MERGEFORMAT</w:instrText>
    </w:r>
    <w:r>
      <w:fldChar w:fldCharType="separate"/>
    </w:r>
    <w:r w:rsidRPr="00DD4437">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C3"/>
    <w:rsid w:val="00030DC3"/>
    <w:rsid w:val="001C585A"/>
    <w:rsid w:val="00227E36"/>
    <w:rsid w:val="003F1372"/>
    <w:rsid w:val="00556CFA"/>
    <w:rsid w:val="007D73F3"/>
    <w:rsid w:val="00865224"/>
    <w:rsid w:val="00CB707E"/>
    <w:rsid w:val="00D55D62"/>
    <w:rsid w:val="00DA35B0"/>
    <w:rsid w:val="00DD4437"/>
    <w:rsid w:val="00DF410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231A"/>
  <w15:chartTrackingRefBased/>
  <w15:docId w15:val="{D3641483-7550-4620-9262-DE61AD03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30D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030DC3"/>
    <w:rPr>
      <w:color w:val="0000FF"/>
      <w:u w:val="single"/>
    </w:rPr>
  </w:style>
  <w:style w:type="character" w:customStyle="1" w:styleId="bibleref">
    <w:name w:val="bibleref"/>
    <w:basedOn w:val="Absatz-Standardschriftart"/>
    <w:rsid w:val="00030DC3"/>
  </w:style>
  <w:style w:type="paragraph" w:styleId="Kopfzeile">
    <w:name w:val="header"/>
    <w:basedOn w:val="Standard"/>
    <w:link w:val="KopfzeileZchn"/>
    <w:uiPriority w:val="99"/>
    <w:unhideWhenUsed/>
    <w:rsid w:val="007D73F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7D73F3"/>
  </w:style>
  <w:style w:type="paragraph" w:styleId="Fuzeile">
    <w:name w:val="footer"/>
    <w:basedOn w:val="Standard"/>
    <w:link w:val="FuzeileZchn"/>
    <w:uiPriority w:val="99"/>
    <w:unhideWhenUsed/>
    <w:rsid w:val="007D73F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D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6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Benesch</dc:creator>
  <cp:keywords/>
  <dc:description/>
  <cp:lastModifiedBy>Nicole Benesch</cp:lastModifiedBy>
  <cp:revision>3</cp:revision>
  <dcterms:created xsi:type="dcterms:W3CDTF">2019-10-29T17:32:00Z</dcterms:created>
  <dcterms:modified xsi:type="dcterms:W3CDTF">2019-10-29T17:34:00Z</dcterms:modified>
</cp:coreProperties>
</file>