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Question 18</w:t>
      </w:r>
    </w:p>
    <w:p w:rsidR="00000000" w:rsidDel="00000000" w:rsidP="00000000" w:rsidRDefault="00000000" w:rsidRPr="00000000" w14:paraId="00000002">
      <w:pPr>
        <w:spacing w:line="48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Wernicke’s area is one of the center of language located in the left hemisphere of the cerebral cortex and is responsible for understanding the meaning of language. The area of Wernicke was known when German neuroscientist Carl Wernicke announced Wernicke aphasia, a language disorder associated with the area. In case of damage to the Wernicke’s area, the language is withdrawn through the Broca’s area. There is no difficulty in expressing, but there is difficulty in listing sentences or words while understanding semantic information.</w:t>
      </w:r>
    </w:p>
    <w:p w:rsidR="00000000" w:rsidDel="00000000" w:rsidP="00000000" w:rsidRDefault="00000000" w:rsidRPr="00000000" w14:paraId="00000004">
      <w:pPr>
        <w:spacing w:line="480" w:lineRule="auto"/>
        <w:ind w:firstLine="720"/>
        <w:rPr>
          <w:rFonts w:ascii="Georgia" w:cs="Georgia" w:eastAsia="Georgia" w:hAnsi="Georgia"/>
        </w:rPr>
      </w:pPr>
      <w:r w:rsidDel="00000000" w:rsidR="00000000" w:rsidRPr="00000000">
        <w:rPr>
          <w:rFonts w:ascii="Georgia" w:cs="Georgia" w:eastAsia="Georgia" w:hAnsi="Georgia"/>
          <w:sz w:val="24"/>
          <w:szCs w:val="24"/>
          <w:rtl w:val="0"/>
        </w:rPr>
        <w:t xml:space="preserve">Broca’s area is located in the lower left hemisphere frontal lobe of the brain that is responsible for the generation, expression and command of language. If this area is damaged, Broca aphasia appears. This leaves no problem with understanding the language, but only one or two simple syllables can be said. Also it is difficult to understand the meaning through the Wernicke’s area, but it is difficult to understand and express what you think in language. </w:t>
      </w:r>
      <w:r w:rsidDel="00000000" w:rsidR="00000000" w:rsidRPr="00000000">
        <w:rPr>
          <w:rtl w:val="0"/>
        </w:rPr>
      </w:r>
    </w:p>
    <w:p w:rsidR="00000000" w:rsidDel="00000000" w:rsidP="00000000" w:rsidRDefault="00000000" w:rsidRPr="00000000" w14:paraId="00000005">
      <w:pPr>
        <w:spacing w:line="480" w:lineRule="auto"/>
        <w:rPr>
          <w:rFonts w:ascii="Georgia" w:cs="Georgia" w:eastAsia="Georgia" w:hAnsi="Georgia"/>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