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E9759" w14:textId="1A893DEC" w:rsidR="007F6C20" w:rsidRPr="00A868B4" w:rsidRDefault="00A868B4" w:rsidP="00727D37">
      <w:pPr>
        <w:spacing w:line="240" w:lineRule="auto"/>
        <w:rPr>
          <w:b/>
          <w:bCs/>
        </w:rPr>
      </w:pPr>
      <w:r w:rsidRPr="00A868B4">
        <w:rPr>
          <w:b/>
          <w:bCs/>
        </w:rPr>
        <w:t xml:space="preserve">Soul, Self, and Society </w:t>
      </w:r>
      <w:r>
        <w:rPr>
          <w:b/>
          <w:bCs/>
        </w:rPr>
        <w:t>/</w:t>
      </w:r>
      <w:r w:rsidRPr="00A868B4">
        <w:rPr>
          <w:b/>
          <w:bCs/>
        </w:rPr>
        <w:t>Chapter 2 Interaction Paper                                                         Laverne Robinson</w:t>
      </w:r>
    </w:p>
    <w:p w14:paraId="7B427C9C" w14:textId="1E194560" w:rsidR="00A868B4" w:rsidRPr="00A868B4" w:rsidRDefault="00A868B4" w:rsidP="00727D37">
      <w:pPr>
        <w:spacing w:line="240" w:lineRule="auto"/>
        <w:rPr>
          <w:b/>
          <w:bCs/>
        </w:rPr>
      </w:pPr>
      <w:r w:rsidRPr="00A868B4">
        <w:rPr>
          <w:b/>
          <w:bCs/>
        </w:rPr>
        <w:t>Culture, Ethnocentrism, and Contextualization</w:t>
      </w:r>
    </w:p>
    <w:p w14:paraId="5ED8B2C8" w14:textId="08F6F33E" w:rsidR="00A868B4" w:rsidRDefault="00A868B4">
      <w:r w:rsidRPr="00A868B4">
        <w:t xml:space="preserve">   This </w:t>
      </w:r>
      <w:r>
        <w:t>interaction paper will address the concerns of perception or sensing reality, cognitive thinking about reality and emotions or feelings about reality in a Postmodern Anthropology for mission in a Postcolonial world.</w:t>
      </w:r>
    </w:p>
    <w:p w14:paraId="04DE53C4" w14:textId="5EC91195" w:rsidR="00A868B4" w:rsidRDefault="00A868B4">
      <w:r>
        <w:t xml:space="preserve">     In Chapter 2 Michael Rynkiewich provides a historical</w:t>
      </w:r>
      <w:r w:rsidR="00621ED8">
        <w:t xml:space="preserve"> perspective</w:t>
      </w:r>
      <w:r>
        <w:t xml:space="preserve"> on </w:t>
      </w:r>
      <w:r w:rsidR="00621ED8">
        <w:t>C</w:t>
      </w:r>
      <w:r>
        <w:t>ulture, Ethno</w:t>
      </w:r>
      <w:r w:rsidR="00621ED8">
        <w:t>centrism and Contextualization. He defines cognition, perception and emotions then traces the development of anthropology as a discipline and within anthropology, the development of the culture context.  This historical perspective is beneficial and rewarding particularly for missionaries not yet familiar with anthropological perspective.  Michael Rynkiewich seeks to draw on recent developments in anthropology to bring a valuable perspective and tools to bear on equipping missionaries for work in a rapid shift and complex shaping of people by the forces of today’s globalized world.</w:t>
      </w:r>
      <w:r w:rsidR="00207AAB">
        <w:t xml:space="preserve">  In a rapid movement of people and their multifaceted identities will missionaries settle down somewhere or move with the times and with the people? Missionaries must be trained to proclaim, serve and witness to God’s reign more appropriately and deeply within the heart of the human situation.</w:t>
      </w:r>
    </w:p>
    <w:p w14:paraId="29451981" w14:textId="33986DCB" w:rsidR="00ED6080" w:rsidRDefault="00207AAB">
      <w:r>
        <w:t xml:space="preserve">     In reference to the process of relating to the work around us, the actions of perception, cognition and emotion contributes greatly to our humanity. Rynkiewich helps me to understand that the process of anthropology and missiology involves two basic steps.  First</w:t>
      </w:r>
      <w:r w:rsidR="00DE53D3">
        <w:t>,</w:t>
      </w:r>
      <w:r>
        <w:t xml:space="preserve"> we must develop a sense of self and second</w:t>
      </w:r>
      <w:r w:rsidR="001A405A">
        <w:t>,</w:t>
      </w:r>
      <w:r>
        <w:t xml:space="preserve"> we must realize that there are other selves like us and that we interact with them. </w:t>
      </w:r>
      <w:r w:rsidR="00E97910">
        <w:t>I serve as a children’s minister/pastor of a children’s church</w:t>
      </w:r>
      <w:r w:rsidR="00DE53D3">
        <w:t xml:space="preserve"> and I have the privilege of interacting with children of different</w:t>
      </w:r>
      <w:r w:rsidR="001306EC">
        <w:t xml:space="preserve"> cultures becau</w:t>
      </w:r>
      <w:r w:rsidR="00BD7457">
        <w:t xml:space="preserve">se </w:t>
      </w:r>
      <w:r w:rsidR="00A22201">
        <w:t xml:space="preserve">people travel from </w:t>
      </w:r>
      <w:r w:rsidR="003B71E4">
        <w:t>other states</w:t>
      </w:r>
      <w:r w:rsidR="00CF1DFA">
        <w:t>, cities</w:t>
      </w:r>
      <w:r w:rsidR="003B71E4">
        <w:t xml:space="preserve"> and communities to attend services. </w:t>
      </w:r>
      <w:r w:rsidR="006934E1">
        <w:t xml:space="preserve">Rynkiewich’s book Soul, Self, and Society </w:t>
      </w:r>
      <w:r w:rsidR="00537B8C">
        <w:t xml:space="preserve">reinforces my </w:t>
      </w:r>
      <w:r w:rsidR="001936E2">
        <w:t xml:space="preserve">mission to proclaiming, serving and witnessing about God’s </w:t>
      </w:r>
      <w:r w:rsidR="006D202C">
        <w:t xml:space="preserve">reign and His heart for children. </w:t>
      </w:r>
      <w:r w:rsidR="00DB05F0">
        <w:t>Rynkiewich makes the profound statement</w:t>
      </w:r>
      <w:r w:rsidR="003E78BF">
        <w:t xml:space="preserve"> that culture is more ca</w:t>
      </w:r>
      <w:r w:rsidR="00CB6B29">
        <w:t>ught and not taught because culture is so subtle</w:t>
      </w:r>
      <w:r w:rsidR="00A460DF">
        <w:t xml:space="preserve"> and as human beings</w:t>
      </w:r>
      <w:r w:rsidR="0089478A">
        <w:t>,</w:t>
      </w:r>
      <w:r w:rsidR="00A460DF">
        <w:t xml:space="preserve"> we are sometimes unaware of cultural biases. </w:t>
      </w:r>
      <w:r w:rsidR="0089478A">
        <w:t xml:space="preserve">When working with young people we must demonstrate </w:t>
      </w:r>
      <w:r w:rsidR="00AB0BF5">
        <w:t xml:space="preserve">a love for all children and </w:t>
      </w:r>
      <w:r w:rsidR="00ED6080">
        <w:t>be accepting of cultural differences.</w:t>
      </w:r>
    </w:p>
    <w:p w14:paraId="105552D9" w14:textId="77777777" w:rsidR="0011249B" w:rsidRDefault="00ED6080">
      <w:r>
        <w:t xml:space="preserve">     The question becomes</w:t>
      </w:r>
      <w:r w:rsidR="0011557C">
        <w:t xml:space="preserve">, who teaches our children about acceptable behavior in the home, school, community and the church? </w:t>
      </w:r>
      <w:r w:rsidR="0069128B">
        <w:t xml:space="preserve">Rynkiewich </w:t>
      </w:r>
      <w:r w:rsidR="00406D44">
        <w:t>uses the analogy of c</w:t>
      </w:r>
      <w:r w:rsidR="005D695A">
        <w:t xml:space="preserve">ulture to a pair of glasses. He writes some prescriptions </w:t>
      </w:r>
      <w:r w:rsidR="002F36D3">
        <w:t xml:space="preserve">are for nearsightedness, some for farsightedness some are just sunglasses </w:t>
      </w:r>
      <w:r w:rsidR="003D6648">
        <w:t xml:space="preserve">and some rose-colored (p.32). </w:t>
      </w:r>
      <w:r w:rsidR="004D071E">
        <w:t>When I analyzed this metaphor</w:t>
      </w:r>
      <w:r w:rsidR="007B45E0">
        <w:t>,</w:t>
      </w:r>
      <w:r w:rsidR="004D071E">
        <w:t xml:space="preserve"> </w:t>
      </w:r>
      <w:r w:rsidR="009E2BB5">
        <w:t xml:space="preserve">I </w:t>
      </w:r>
      <w:r w:rsidR="007B45E0">
        <w:t>realized that</w:t>
      </w:r>
      <w:r w:rsidR="009E2BB5">
        <w:t xml:space="preserve"> as an educator and children’s minister </w:t>
      </w:r>
      <w:r w:rsidR="008F1EE5">
        <w:t>of the gospel that we all grow up seeing the world through lenses that make the world clear to our group of peopl</w:t>
      </w:r>
      <w:r w:rsidR="007B45E0">
        <w:t xml:space="preserve">e. But we sometimes </w:t>
      </w:r>
      <w:r w:rsidR="00841AFA">
        <w:t xml:space="preserve">have blurred vision and have a distorted vision of a child’s behavior. </w:t>
      </w:r>
      <w:r w:rsidR="007F3C51">
        <w:t xml:space="preserve">I am reminded of the </w:t>
      </w:r>
      <w:r w:rsidR="00FE587A">
        <w:t xml:space="preserve">children’s worship song that says: “Jesus loves the little children, all the children of the world. Red and yellow black and white, they are precious in His sight, Jesus loves the little children of the </w:t>
      </w:r>
      <w:r w:rsidR="00275B23">
        <w:t xml:space="preserve">world”. We must </w:t>
      </w:r>
      <w:r w:rsidR="000E3DD6">
        <w:t xml:space="preserve">demonstrate the love of Christ regardless of their </w:t>
      </w:r>
      <w:r w:rsidR="00FD04B8">
        <w:t xml:space="preserve">culture. There is no place for stereotypes. </w:t>
      </w:r>
    </w:p>
    <w:p w14:paraId="1E106A05" w14:textId="084BB77C" w:rsidR="007D6D22" w:rsidRDefault="0011249B">
      <w:r>
        <w:t xml:space="preserve">     </w:t>
      </w:r>
      <w:r w:rsidR="00691553">
        <w:t xml:space="preserve">As I engage in </w:t>
      </w:r>
      <w:r w:rsidR="00822DC4">
        <w:t xml:space="preserve">mission fieldwork </w:t>
      </w:r>
      <w:r w:rsidR="00CD1B09">
        <w:t>in sociocultural anthropology in the church and community</w:t>
      </w:r>
      <w:r w:rsidR="00757B8C">
        <w:t>,</w:t>
      </w:r>
      <w:r w:rsidR="00192146">
        <w:t xml:space="preserve"> I am reminded by Rynkiewich that culture involves being non-judgmental as it relates </w:t>
      </w:r>
      <w:r w:rsidR="00DA1F15">
        <w:t>to the beliefs and behaviors that are described as “strange”</w:t>
      </w:r>
      <w:r w:rsidR="004104A7">
        <w:t xml:space="preserve"> </w:t>
      </w:r>
      <w:r w:rsidR="00040047">
        <w:t>when working with children</w:t>
      </w:r>
      <w:r w:rsidR="004104A7">
        <w:t>.</w:t>
      </w:r>
      <w:r w:rsidR="00DA1F15">
        <w:t xml:space="preserve"> </w:t>
      </w:r>
      <w:r w:rsidR="00635499">
        <w:t xml:space="preserve">I learned that behavior is not culture, but it is a product of culture or rather </w:t>
      </w:r>
      <w:r w:rsidR="00882AC9">
        <w:t xml:space="preserve">a product of the interaction between culture and people’s physical, social and spiritual environment. </w:t>
      </w:r>
      <w:r w:rsidR="009C33E8">
        <w:t xml:space="preserve">Culture </w:t>
      </w:r>
      <w:r w:rsidR="00955B24">
        <w:t xml:space="preserve">is a human construction </w:t>
      </w:r>
      <w:r w:rsidR="001D266A">
        <w:t xml:space="preserve">of a particular understanding </w:t>
      </w:r>
      <w:r w:rsidR="001D266A">
        <w:lastRenderedPageBreak/>
        <w:t xml:space="preserve">of the world. Once children learn a culture as if it were </w:t>
      </w:r>
      <w:r w:rsidR="000E08DA">
        <w:t>the only reality and as adults</w:t>
      </w:r>
      <w:r w:rsidR="00487183">
        <w:t>,</w:t>
      </w:r>
      <w:r w:rsidR="000E08DA">
        <w:t xml:space="preserve"> they forget that their reality is a social construct. </w:t>
      </w:r>
    </w:p>
    <w:p w14:paraId="6698093F" w14:textId="77777777" w:rsidR="00B63DF9" w:rsidRDefault="007D6D22">
      <w:r>
        <w:t xml:space="preserve">     Ethnocentrism may have its origin in the justifying</w:t>
      </w:r>
      <w:r w:rsidR="001D60D9">
        <w:t xml:space="preserve"> </w:t>
      </w:r>
      <w:r>
        <w:t>myths that</w:t>
      </w:r>
      <w:r w:rsidR="001D60D9">
        <w:t xml:space="preserve"> parents tell their children to build social identity</w:t>
      </w:r>
      <w:r w:rsidR="002F09C4">
        <w:t>. For example</w:t>
      </w:r>
      <w:r w:rsidR="00214CD5">
        <w:t>,</w:t>
      </w:r>
      <w:r w:rsidR="002F09C4">
        <w:t xml:space="preserve"> children may hear their parents say things like </w:t>
      </w:r>
      <w:r w:rsidR="005226DD">
        <w:t xml:space="preserve">white people are better than black people because of their skin color, race or </w:t>
      </w:r>
      <w:r w:rsidR="00A02C71">
        <w:t xml:space="preserve">historical accounts of slavery. </w:t>
      </w:r>
      <w:r w:rsidR="001F071B">
        <w:t>As a result</w:t>
      </w:r>
      <w:r w:rsidR="00FA40A2">
        <w:t>,</w:t>
      </w:r>
      <w:r w:rsidR="001F071B">
        <w:t xml:space="preserve"> these prejudices and misunderstandings can lead to miscommunication and </w:t>
      </w:r>
      <w:r w:rsidR="00E210E0">
        <w:t xml:space="preserve">intergroup conflict in the hands of political </w:t>
      </w:r>
      <w:r w:rsidR="00214CD5">
        <w:t xml:space="preserve">manipulators. </w:t>
      </w:r>
      <w:r w:rsidR="00E82A47">
        <w:t>The question becomes “Who has the power to enforce their worldview on the other?”</w:t>
      </w:r>
      <w:r w:rsidR="00B97E63">
        <w:t xml:space="preserve"> Rynkiewich states that ther</w:t>
      </w:r>
      <w:r w:rsidR="00AE17F7">
        <w:t>e</w:t>
      </w:r>
      <w:r w:rsidR="00B97E63">
        <w:t xml:space="preserve"> </w:t>
      </w:r>
      <w:r w:rsidR="00FA40A2">
        <w:t>are</w:t>
      </w:r>
      <w:r w:rsidR="00B97E63">
        <w:t xml:space="preserve"> no people on earth who are </w:t>
      </w:r>
      <w:r w:rsidR="00AE17F7">
        <w:t>able to step completely outside their own culture in their evaluation of other</w:t>
      </w:r>
      <w:r w:rsidR="00802893">
        <w:t xml:space="preserve"> people’s ways not even</w:t>
      </w:r>
      <w:r w:rsidR="00FE4C30">
        <w:t xml:space="preserve"> the</w:t>
      </w:r>
      <w:r w:rsidR="00802893">
        <w:t xml:space="preserve"> anthrop</w:t>
      </w:r>
      <w:r w:rsidR="00397901">
        <w:t>o</w:t>
      </w:r>
      <w:r w:rsidR="00802893">
        <w:t xml:space="preserve">logist. </w:t>
      </w:r>
      <w:r>
        <w:t xml:space="preserve"> </w:t>
      </w:r>
    </w:p>
    <w:p w14:paraId="1AB7B41B" w14:textId="77777777" w:rsidR="002D3169" w:rsidRDefault="008B4216">
      <w:r>
        <w:t xml:space="preserve">     Behavior is a product of culture and when we look a</w:t>
      </w:r>
      <w:r w:rsidR="002B09A0">
        <w:t>t our country in this post</w:t>
      </w:r>
      <w:r w:rsidR="008A453F">
        <w:t>modern era we are divided between the “haves” and the “have nots”</w:t>
      </w:r>
      <w:r w:rsidR="00B6261A">
        <w:t xml:space="preserve"> that has created </w:t>
      </w:r>
      <w:r w:rsidR="00B50014">
        <w:t xml:space="preserve">an atmosphere of violence, inequality and </w:t>
      </w:r>
      <w:r w:rsidR="00D80454">
        <w:t>protests in the street.</w:t>
      </w:r>
      <w:r w:rsidR="00D7090D">
        <w:t xml:space="preserve"> </w:t>
      </w:r>
      <w:r w:rsidR="004F7A76">
        <w:t>The question is</w:t>
      </w:r>
      <w:r w:rsidR="00130B93">
        <w:t>:</w:t>
      </w:r>
      <w:r w:rsidR="004F7A76">
        <w:t xml:space="preserve"> </w:t>
      </w:r>
      <w:r w:rsidR="00130B93">
        <w:t>W</w:t>
      </w:r>
      <w:r w:rsidR="004F7A76">
        <w:t xml:space="preserve">here is the meaning of behavior then? Is it </w:t>
      </w:r>
      <w:r w:rsidR="00114DE3">
        <w:t xml:space="preserve">in the behavior itself? In this postmodern era Rynkiewich states that it is not culture that does this or that, but rather it is human </w:t>
      </w:r>
      <w:r w:rsidR="00130B93">
        <w:t>beings who act.</w:t>
      </w:r>
      <w:r w:rsidR="00D7090D">
        <w:t xml:space="preserve"> </w:t>
      </w:r>
      <w:r w:rsidR="00EF5B24">
        <w:t>Methodological rel</w:t>
      </w:r>
      <w:r w:rsidR="000111E8">
        <w:t xml:space="preserve">ativism </w:t>
      </w:r>
      <w:r w:rsidR="00AD4291">
        <w:t xml:space="preserve">helps us to understand that prejudices </w:t>
      </w:r>
      <w:r w:rsidR="0052235F">
        <w:t xml:space="preserve">do not upset the processes of understanding.  There is a time and place for supporting </w:t>
      </w:r>
      <w:r w:rsidR="0030534D">
        <w:t xml:space="preserve">justice and righteousness and for condemning abuse and oppression. </w:t>
      </w:r>
      <w:r w:rsidR="00F3394D">
        <w:t xml:space="preserve">It is premature judgement that is the problem. Not judgement. </w:t>
      </w:r>
    </w:p>
    <w:p w14:paraId="2D2B73FE" w14:textId="5CB1CD0D" w:rsidR="007357F9" w:rsidRDefault="002D3169">
      <w:r>
        <w:t xml:space="preserve">     In conclusion, </w:t>
      </w:r>
      <w:r w:rsidR="00635838">
        <w:t xml:space="preserve">it is important to discover </w:t>
      </w:r>
      <w:r w:rsidR="0051788D">
        <w:t xml:space="preserve">where the disagreements are, what people’s hopes are and where there are opportunities for the gospel. </w:t>
      </w:r>
      <w:r w:rsidR="00A92A46">
        <w:t xml:space="preserve">What a person decides to do is contingent on the physical, social and spiritual resources, available to him or her. </w:t>
      </w:r>
      <w:r w:rsidR="00B00C2E">
        <w:t xml:space="preserve">As educators and ministers or missionaries we must teach how the Bible </w:t>
      </w:r>
      <w:r w:rsidR="00EA6FEC">
        <w:t xml:space="preserve">incorporates culture too. </w:t>
      </w:r>
      <w:r w:rsidR="00727D37">
        <w:t>Niebuhr</w:t>
      </w:r>
      <w:r w:rsidR="00EA6FEC">
        <w:t xml:space="preserve"> states that </w:t>
      </w:r>
      <w:r w:rsidR="00587E68">
        <w:t xml:space="preserve">the gospels present Christ in culture because He lived, He </w:t>
      </w:r>
      <w:r w:rsidR="00B64399">
        <w:t>spoke, and He made friends. He also demonstrated Christ against culture</w:t>
      </w:r>
      <w:r w:rsidR="006157BC">
        <w:t xml:space="preserve"> in some ways and Christ in agreement with culture in other ways.</w:t>
      </w:r>
      <w:r w:rsidR="007357F9">
        <w:t xml:space="preserve"> </w:t>
      </w:r>
      <w:r w:rsidR="006157BC">
        <w:t xml:space="preserve">Contextualization </w:t>
      </w:r>
      <w:r w:rsidR="00547BED">
        <w:t xml:space="preserve">explains that people must be able to understand the gospel in order to consider </w:t>
      </w:r>
      <w:r w:rsidR="00817A3A">
        <w:t>the life of Jesus Christ.</w:t>
      </w:r>
    </w:p>
    <w:p w14:paraId="11604966" w14:textId="77777777" w:rsidR="002E24D8" w:rsidRDefault="007357F9">
      <w:r>
        <w:t xml:space="preserve">     </w:t>
      </w:r>
      <w:r w:rsidR="00633DF0">
        <w:t>I believe education is key to understanding culture</w:t>
      </w:r>
      <w:r w:rsidR="002E44B7">
        <w:t xml:space="preserve"> and behaviors</w:t>
      </w:r>
      <w:r w:rsidR="00316F30">
        <w:t xml:space="preserve"> in working with children, in particular.</w:t>
      </w:r>
      <w:r w:rsidR="002E44B7">
        <w:t xml:space="preserve"> Education begins in the home.</w:t>
      </w:r>
      <w:r w:rsidR="00274E6F">
        <w:t xml:space="preserve"> </w:t>
      </w:r>
      <w:r w:rsidR="000F2B5F">
        <w:t xml:space="preserve">The notion of Ethnocentrism can be dangerous to a family if </w:t>
      </w:r>
      <w:r w:rsidR="00A43288">
        <w:t xml:space="preserve">they consider themselves to be superior to others in their cultural environment. </w:t>
      </w:r>
      <w:r w:rsidR="009739ED">
        <w:t>As ministers and educators</w:t>
      </w:r>
      <w:r w:rsidR="005D1C40">
        <w:t>,</w:t>
      </w:r>
      <w:r w:rsidR="009739ED">
        <w:t xml:space="preserve"> we must prepare sermons and bible studies and worship services </w:t>
      </w:r>
      <w:r w:rsidR="00FA7202">
        <w:t xml:space="preserve">that communicate the gospel though symbols, metaphors, </w:t>
      </w:r>
      <w:r w:rsidR="004B14F2">
        <w:t xml:space="preserve">words and deeds that convey God’s intention to a local population. </w:t>
      </w:r>
      <w:r w:rsidR="006A515A">
        <w:t xml:space="preserve">Like Jesus we must learn languages, </w:t>
      </w:r>
      <w:r w:rsidR="000A24FA">
        <w:t xml:space="preserve">make time and </w:t>
      </w:r>
      <w:r w:rsidR="005D309E">
        <w:t>help children find their place in society and in culture.</w:t>
      </w:r>
      <w:r w:rsidR="00E40717">
        <w:t xml:space="preserve">  </w:t>
      </w:r>
      <w:r w:rsidR="006574D3">
        <w:t xml:space="preserve">We must study to show ourselves approved because we are considered ethnographic </w:t>
      </w:r>
      <w:r w:rsidR="009249D7">
        <w:t xml:space="preserve">because we are outsiders who know only part of what </w:t>
      </w:r>
      <w:r w:rsidR="008E5CAB">
        <w:t>it is to be an insider (Robbins, p.35).</w:t>
      </w:r>
      <w:r w:rsidR="00FA6AD5">
        <w:t xml:space="preserve"> </w:t>
      </w:r>
    </w:p>
    <w:p w14:paraId="62B45EB6" w14:textId="5639071D" w:rsidR="00207AAB" w:rsidRPr="00A868B4" w:rsidRDefault="002E24D8">
      <w:r>
        <w:t xml:space="preserve">     </w:t>
      </w:r>
      <w:r w:rsidR="00530D6E">
        <w:t>The final question is: How can the next group of people, (culture, generation) best hear the go</w:t>
      </w:r>
      <w:r w:rsidR="00772ACC">
        <w:t xml:space="preserve">spel so that they have a fair chance of responding? </w:t>
      </w:r>
      <w:r w:rsidR="005D1C40">
        <w:t xml:space="preserve"> </w:t>
      </w:r>
      <w:r>
        <w:t xml:space="preserve">Richard Robbins, author of the book </w:t>
      </w:r>
      <w:r w:rsidR="003B1827">
        <w:t xml:space="preserve">Cultural Anthropology </w:t>
      </w:r>
      <w:r w:rsidR="00F12E2B">
        <w:t>writes</w:t>
      </w:r>
      <w:r w:rsidR="003B1827">
        <w:t xml:space="preserve"> that while social media has its pros and cons it gives us a f</w:t>
      </w:r>
      <w:r w:rsidR="00617712">
        <w:t>r</w:t>
      </w:r>
      <w:r w:rsidR="003B1827">
        <w:t xml:space="preserve">esh perspective </w:t>
      </w:r>
      <w:r w:rsidR="0055279D">
        <w:t xml:space="preserve">in anthropology because ethnographic data can be </w:t>
      </w:r>
      <w:r w:rsidR="00617712">
        <w:t xml:space="preserve">collected in communication </w:t>
      </w:r>
      <w:r w:rsidR="00F34E3C">
        <w:t>so young people can use social media and adapt it to their own cultures and situation</w:t>
      </w:r>
      <w:r w:rsidR="00A94EF1">
        <w:t xml:space="preserve">s. </w:t>
      </w:r>
      <w:r w:rsidR="001A58E1">
        <w:t>I leave you with two more questions for furthering this topic.</w:t>
      </w:r>
      <w:r w:rsidR="009C0E73">
        <w:t xml:space="preserve"> </w:t>
      </w:r>
      <w:r w:rsidR="003F38C4">
        <w:t xml:space="preserve">How </w:t>
      </w:r>
      <w:r w:rsidR="00AE303D">
        <w:t xml:space="preserve">do we as educators and ministers begin to undo some of the </w:t>
      </w:r>
      <w:r w:rsidR="0051722B">
        <w:t xml:space="preserve">negative </w:t>
      </w:r>
      <w:r w:rsidR="00ED784D">
        <w:t>thinking that children have acquired in the home as it relates to Ethnocen</w:t>
      </w:r>
      <w:r w:rsidR="00CD47E8">
        <w:t xml:space="preserve">trism? </w:t>
      </w:r>
      <w:r w:rsidR="002E44B7">
        <w:t xml:space="preserve"> </w:t>
      </w:r>
      <w:r w:rsidR="00FB6FCE">
        <w:t xml:space="preserve">What are the </w:t>
      </w:r>
      <w:r w:rsidR="00EF1D35">
        <w:t>dangers in Anthro</w:t>
      </w:r>
      <w:r w:rsidR="001C0E4F">
        <w:t xml:space="preserve">pological Fieldwork </w:t>
      </w:r>
      <w:r w:rsidR="00CC6B34">
        <w:t>when working with young people?</w:t>
      </w:r>
      <w:r w:rsidR="00EF1D35">
        <w:t xml:space="preserve"> </w:t>
      </w:r>
      <w:r w:rsidR="00817A3A">
        <w:t xml:space="preserve"> </w:t>
      </w:r>
      <w:r w:rsidR="007E07BE">
        <w:t xml:space="preserve"> </w:t>
      </w:r>
      <w:r w:rsidR="00BD7457">
        <w:t xml:space="preserve">  </w:t>
      </w:r>
      <w:r w:rsidR="00207AAB">
        <w:t xml:space="preserve">  </w:t>
      </w:r>
    </w:p>
    <w:sectPr w:rsidR="00207AAB" w:rsidRPr="00A86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B4"/>
    <w:rsid w:val="000111E8"/>
    <w:rsid w:val="00040047"/>
    <w:rsid w:val="000A24FA"/>
    <w:rsid w:val="000E08DA"/>
    <w:rsid w:val="000E3DD6"/>
    <w:rsid w:val="000F2B5F"/>
    <w:rsid w:val="0011249B"/>
    <w:rsid w:val="00114DE3"/>
    <w:rsid w:val="0011557C"/>
    <w:rsid w:val="001306EC"/>
    <w:rsid w:val="00130B93"/>
    <w:rsid w:val="00192146"/>
    <w:rsid w:val="001936E2"/>
    <w:rsid w:val="001A405A"/>
    <w:rsid w:val="001A58E1"/>
    <w:rsid w:val="001C0E4F"/>
    <w:rsid w:val="001D266A"/>
    <w:rsid w:val="001D60D9"/>
    <w:rsid w:val="001F071B"/>
    <w:rsid w:val="001F53C0"/>
    <w:rsid w:val="00207AAB"/>
    <w:rsid w:val="00214CD5"/>
    <w:rsid w:val="00225976"/>
    <w:rsid w:val="0024213C"/>
    <w:rsid w:val="00274E6F"/>
    <w:rsid w:val="00275B23"/>
    <w:rsid w:val="00295C0F"/>
    <w:rsid w:val="002B09A0"/>
    <w:rsid w:val="002D3169"/>
    <w:rsid w:val="002E24D8"/>
    <w:rsid w:val="002E44B7"/>
    <w:rsid w:val="002F09C4"/>
    <w:rsid w:val="002F36D3"/>
    <w:rsid w:val="0030534D"/>
    <w:rsid w:val="00316F30"/>
    <w:rsid w:val="00397901"/>
    <w:rsid w:val="003B1827"/>
    <w:rsid w:val="003B71E4"/>
    <w:rsid w:val="003D6648"/>
    <w:rsid w:val="003E78BF"/>
    <w:rsid w:val="003F38C4"/>
    <w:rsid w:val="00406D44"/>
    <w:rsid w:val="004104A7"/>
    <w:rsid w:val="00416C23"/>
    <w:rsid w:val="00487183"/>
    <w:rsid w:val="004B14F2"/>
    <w:rsid w:val="004B6A39"/>
    <w:rsid w:val="004D071E"/>
    <w:rsid w:val="004F7A76"/>
    <w:rsid w:val="0051722B"/>
    <w:rsid w:val="0051788D"/>
    <w:rsid w:val="0052235F"/>
    <w:rsid w:val="005226DD"/>
    <w:rsid w:val="00530D6E"/>
    <w:rsid w:val="00537B8C"/>
    <w:rsid w:val="00547BED"/>
    <w:rsid w:val="0055279D"/>
    <w:rsid w:val="00587E68"/>
    <w:rsid w:val="005D1C40"/>
    <w:rsid w:val="005D309E"/>
    <w:rsid w:val="005D695A"/>
    <w:rsid w:val="006157BC"/>
    <w:rsid w:val="00617712"/>
    <w:rsid w:val="00621ED8"/>
    <w:rsid w:val="00633DF0"/>
    <w:rsid w:val="00635499"/>
    <w:rsid w:val="00635838"/>
    <w:rsid w:val="006574D3"/>
    <w:rsid w:val="0069128B"/>
    <w:rsid w:val="00691553"/>
    <w:rsid w:val="006934E1"/>
    <w:rsid w:val="006A515A"/>
    <w:rsid w:val="006D202C"/>
    <w:rsid w:val="00727D37"/>
    <w:rsid w:val="007357F9"/>
    <w:rsid w:val="00757B8C"/>
    <w:rsid w:val="00772ACC"/>
    <w:rsid w:val="00787B66"/>
    <w:rsid w:val="007B45E0"/>
    <w:rsid w:val="007D6D22"/>
    <w:rsid w:val="007E07BE"/>
    <w:rsid w:val="007F3C51"/>
    <w:rsid w:val="007F6C20"/>
    <w:rsid w:val="00802893"/>
    <w:rsid w:val="00817A3A"/>
    <w:rsid w:val="00822DC4"/>
    <w:rsid w:val="00841AFA"/>
    <w:rsid w:val="00882AC9"/>
    <w:rsid w:val="0089478A"/>
    <w:rsid w:val="008A453F"/>
    <w:rsid w:val="008B4216"/>
    <w:rsid w:val="008E5CAB"/>
    <w:rsid w:val="008F1EE5"/>
    <w:rsid w:val="009249D7"/>
    <w:rsid w:val="00936F49"/>
    <w:rsid w:val="00955B24"/>
    <w:rsid w:val="009739ED"/>
    <w:rsid w:val="009C0E73"/>
    <w:rsid w:val="009C33E8"/>
    <w:rsid w:val="009E2BB5"/>
    <w:rsid w:val="00A02C71"/>
    <w:rsid w:val="00A22201"/>
    <w:rsid w:val="00A43288"/>
    <w:rsid w:val="00A460DF"/>
    <w:rsid w:val="00A868B4"/>
    <w:rsid w:val="00A92A46"/>
    <w:rsid w:val="00A94EF1"/>
    <w:rsid w:val="00AB0BF5"/>
    <w:rsid w:val="00AD2814"/>
    <w:rsid w:val="00AD4291"/>
    <w:rsid w:val="00AE17F7"/>
    <w:rsid w:val="00AE303D"/>
    <w:rsid w:val="00B00C2E"/>
    <w:rsid w:val="00B50014"/>
    <w:rsid w:val="00B6261A"/>
    <w:rsid w:val="00B63DF9"/>
    <w:rsid w:val="00B64399"/>
    <w:rsid w:val="00B97E63"/>
    <w:rsid w:val="00BD7457"/>
    <w:rsid w:val="00CB6B29"/>
    <w:rsid w:val="00CC6B34"/>
    <w:rsid w:val="00CD1B09"/>
    <w:rsid w:val="00CD47E8"/>
    <w:rsid w:val="00CE00C1"/>
    <w:rsid w:val="00CF1DFA"/>
    <w:rsid w:val="00CF783C"/>
    <w:rsid w:val="00D7090D"/>
    <w:rsid w:val="00D80454"/>
    <w:rsid w:val="00DA1B89"/>
    <w:rsid w:val="00DA1F15"/>
    <w:rsid w:val="00DB05F0"/>
    <w:rsid w:val="00DE53D3"/>
    <w:rsid w:val="00DE67D8"/>
    <w:rsid w:val="00E210E0"/>
    <w:rsid w:val="00E40717"/>
    <w:rsid w:val="00E82A47"/>
    <w:rsid w:val="00E97910"/>
    <w:rsid w:val="00EA6FEC"/>
    <w:rsid w:val="00ED6080"/>
    <w:rsid w:val="00ED784D"/>
    <w:rsid w:val="00EF00F0"/>
    <w:rsid w:val="00EF1D35"/>
    <w:rsid w:val="00EF5B24"/>
    <w:rsid w:val="00F12E2B"/>
    <w:rsid w:val="00F3394D"/>
    <w:rsid w:val="00F34E3C"/>
    <w:rsid w:val="00FA40A2"/>
    <w:rsid w:val="00FA6AD5"/>
    <w:rsid w:val="00FA7202"/>
    <w:rsid w:val="00FB6FCE"/>
    <w:rsid w:val="00FD04B8"/>
    <w:rsid w:val="00FE4C30"/>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F895"/>
  <w15:chartTrackingRefBased/>
  <w15:docId w15:val="{5D30A1AC-44BF-47C6-B153-8DCA888E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D6DBC-66E7-409B-9D21-15785FDB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Robinson</dc:creator>
  <cp:keywords/>
  <dc:description/>
  <cp:lastModifiedBy>Laverne Robinson</cp:lastModifiedBy>
  <cp:revision>150</cp:revision>
  <dcterms:created xsi:type="dcterms:W3CDTF">2020-09-16T03:30:00Z</dcterms:created>
  <dcterms:modified xsi:type="dcterms:W3CDTF">2020-09-16T05:50:00Z</dcterms:modified>
</cp:coreProperties>
</file>