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CA124" w14:textId="77777777" w:rsidR="0072728F" w:rsidRDefault="0072728F">
      <w:pPr>
        <w:pStyle w:val="normal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West</w:t>
      </w:r>
    </w:p>
    <w:p w14:paraId="6DAE976D" w14:textId="77777777" w:rsidR="0072728F" w:rsidRDefault="0072728F">
      <w:pPr>
        <w:pStyle w:val="normal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 David Turk</w:t>
      </w:r>
    </w:p>
    <w:p w14:paraId="5DF41706" w14:textId="77777777" w:rsidR="0072728F" w:rsidRDefault="0072728F">
      <w:pPr>
        <w:pStyle w:val="normal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ENG463 Shakespeare</w:t>
      </w:r>
    </w:p>
    <w:p w14:paraId="782426B4" w14:textId="77777777" w:rsidR="0072728F" w:rsidRDefault="00934A3B">
      <w:pPr>
        <w:pStyle w:val="normal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727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72728F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14:paraId="1DEDCC51" w14:textId="77777777" w:rsidR="0072728F" w:rsidRDefault="0072728F">
      <w:pPr>
        <w:pStyle w:val="normal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C3FBE5" w14:textId="77777777" w:rsidR="0072728F" w:rsidRDefault="00934A3B">
      <w:pPr>
        <w:pStyle w:val="normal0"/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Summary of Shakespeare Biographical Articles</w:t>
      </w:r>
      <w:r w:rsidR="0072728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67A34A12" w14:textId="035075FE" w:rsidR="0072728F" w:rsidRDefault="00934A3B">
      <w:pPr>
        <w:pStyle w:val="normal0"/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website, shakespeare-online.com, </w:t>
      </w:r>
      <w:r w:rsidR="00315CDF">
        <w:rPr>
          <w:rFonts w:ascii="Times New Roman" w:eastAsia="Times New Roman" w:hAnsi="Times New Roman" w:cs="Times New Roman"/>
          <w:color w:val="212121"/>
          <w:sz w:val="24"/>
          <w:szCs w:val="24"/>
        </w:rPr>
        <w:t>features a wealth of articles and images related to the</w:t>
      </w:r>
      <w:r w:rsidR="0081327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writer’s life, family, career</w:t>
      </w:r>
      <w:r w:rsidR="00315CDF">
        <w:rPr>
          <w:rFonts w:ascii="Times New Roman" w:eastAsia="Times New Roman" w:hAnsi="Times New Roman" w:cs="Times New Roman"/>
          <w:color w:val="212121"/>
          <w:sz w:val="24"/>
          <w:szCs w:val="24"/>
        </w:rPr>
        <w:t>, and the era in which he lived. The articles, most of which are written by Amanda Mabillard</w:t>
      </w:r>
      <w:r w:rsidR="005E4062">
        <w:rPr>
          <w:rFonts w:ascii="Times New Roman" w:eastAsia="Times New Roman" w:hAnsi="Times New Roman" w:cs="Times New Roman"/>
          <w:color w:val="212121"/>
          <w:sz w:val="24"/>
          <w:szCs w:val="24"/>
        </w:rPr>
        <w:t>, contain information from other Shakespearean scholars.</w:t>
      </w:r>
      <w:r w:rsidR="00A45B6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The following paragraphs will summarize four of these articles.</w:t>
      </w:r>
    </w:p>
    <w:p w14:paraId="7E5D721F" w14:textId="77777777" w:rsidR="00A45B62" w:rsidRDefault="00A45B62">
      <w:pPr>
        <w:pStyle w:val="normal0"/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“Shakespeare’s Ancestry” begins with the fact that Shakes</w:t>
      </w:r>
      <w:r w:rsidR="009001C4">
        <w:rPr>
          <w:rFonts w:ascii="Times New Roman" w:eastAsia="Times New Roman" w:hAnsi="Times New Roman" w:cs="Times New Roman"/>
          <w:color w:val="212121"/>
          <w:sz w:val="24"/>
          <w:szCs w:val="24"/>
        </w:rPr>
        <w:t>peare was not an uncommon surname in and near Stratford, where the writer was born. There are numerous references t</w:t>
      </w:r>
      <w:r w:rsidR="005B2853">
        <w:rPr>
          <w:rFonts w:ascii="Times New Roman" w:eastAsia="Times New Roman" w:hAnsi="Times New Roman" w:cs="Times New Roman"/>
          <w:color w:val="212121"/>
          <w:sz w:val="24"/>
          <w:szCs w:val="24"/>
        </w:rPr>
        <w:t>o the surname in town documents</w:t>
      </w:r>
      <w:r w:rsidR="009445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5B2853">
        <w:rPr>
          <w:rFonts w:ascii="Times New Roman" w:eastAsia="Times New Roman" w:hAnsi="Times New Roman" w:cs="Times New Roman"/>
          <w:color w:val="212121"/>
          <w:sz w:val="24"/>
          <w:szCs w:val="24"/>
        </w:rPr>
        <w:t>but</w:t>
      </w:r>
      <w:r w:rsidR="009445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with a variety of spellings. This calls to mind the point made in the YouTube video, “Sha</w:t>
      </w:r>
      <w:r w:rsidR="00362F64">
        <w:rPr>
          <w:rFonts w:ascii="Times New Roman" w:eastAsia="Times New Roman" w:hAnsi="Times New Roman" w:cs="Times New Roman"/>
          <w:color w:val="212121"/>
          <w:sz w:val="24"/>
          <w:szCs w:val="24"/>
        </w:rPr>
        <w:t>kespeare: Life and Times,” that spelling wasn’t a high priority, especially since Shakespeare’s own surname was spelled in several ways.</w:t>
      </w:r>
    </w:p>
    <w:p w14:paraId="61F00A71" w14:textId="544E53C3" w:rsidR="00F61AFB" w:rsidRDefault="00F61AFB">
      <w:pPr>
        <w:pStyle w:val="normal0"/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What is also noteworthy is that Shakespeare was descended from individuals who were on different points of the socioeconomic spectrum. His paternal grandfather, Richar</w:t>
      </w:r>
      <w:r w:rsidR="005B2853">
        <w:rPr>
          <w:rFonts w:ascii="Times New Roman" w:eastAsia="Times New Roman" w:hAnsi="Times New Roman" w:cs="Times New Roman"/>
          <w:color w:val="212121"/>
          <w:sz w:val="24"/>
          <w:szCs w:val="24"/>
        </w:rPr>
        <w:t>d, was a tenant farm, who worked different plots of land</w:t>
      </w:r>
      <w:r w:rsidR="00C074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—including property owned by Shakespeare’s maternal grandfather, Robert Arden, </w:t>
      </w:r>
      <w:r w:rsidR="00F32347">
        <w:rPr>
          <w:rFonts w:ascii="Times New Roman" w:eastAsia="Times New Roman" w:hAnsi="Times New Roman" w:cs="Times New Roman"/>
          <w:color w:val="212121"/>
          <w:sz w:val="24"/>
          <w:szCs w:val="24"/>
        </w:rPr>
        <w:t>who was</w:t>
      </w:r>
      <w:r w:rsidR="00C074B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 member of an aristocratic family. One wonders if this background in part drove </w:t>
      </w:r>
      <w:r w:rsidR="00F73346">
        <w:rPr>
          <w:rFonts w:ascii="Times New Roman" w:eastAsia="Times New Roman" w:hAnsi="Times New Roman" w:cs="Times New Roman"/>
          <w:color w:val="212121"/>
          <w:sz w:val="24"/>
          <w:szCs w:val="24"/>
        </w:rPr>
        <w:t>Shakespeare’s father, John</w:t>
      </w:r>
      <w:r w:rsidR="004A4E6C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FD03D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to seek</w:t>
      </w:r>
      <w:r w:rsidR="00AE4AF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the title</w:t>
      </w:r>
      <w:r w:rsidR="00FD03D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 status</w:t>
      </w:r>
      <w:r w:rsidR="00AE4AF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of gentleman</w:t>
      </w:r>
      <w:r w:rsidR="00F73346">
        <w:rPr>
          <w:rFonts w:ascii="Times New Roman" w:eastAsia="Times New Roman" w:hAnsi="Times New Roman" w:cs="Times New Roman"/>
          <w:color w:val="212121"/>
          <w:sz w:val="24"/>
          <w:szCs w:val="24"/>
        </w:rPr>
        <w:t>—and Shakespeare himself</w:t>
      </w:r>
      <w:r w:rsidR="00FD03DD">
        <w:rPr>
          <w:rFonts w:ascii="Times New Roman" w:eastAsia="Times New Roman" w:hAnsi="Times New Roman" w:cs="Times New Roman"/>
          <w:color w:val="212121"/>
          <w:sz w:val="24"/>
          <w:szCs w:val="24"/>
        </w:rPr>
        <w:t>, who became wealthy enough to purchase a coat of arms for his feather</w:t>
      </w:r>
      <w:r w:rsidR="00F73346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50CD8291" w14:textId="25F6C343" w:rsidR="00F73346" w:rsidRDefault="00F73346">
      <w:pPr>
        <w:pStyle w:val="normal0"/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Being in a course about Shakespeare and his works, the </w:t>
      </w:r>
      <w:r w:rsidR="0041162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article, “Why Study Shakespeare?” is particularly appropriate. Mabillard </w:t>
      </w:r>
      <w:r w:rsidR="00B02644">
        <w:rPr>
          <w:rFonts w:ascii="Times New Roman" w:eastAsia="Times New Roman" w:hAnsi="Times New Roman" w:cs="Times New Roman"/>
          <w:color w:val="212121"/>
          <w:sz w:val="24"/>
          <w:szCs w:val="24"/>
        </w:rPr>
        <w:t>c</w:t>
      </w:r>
      <w:r w:rsidR="0041162A">
        <w:rPr>
          <w:rFonts w:ascii="Times New Roman" w:eastAsia="Times New Roman" w:hAnsi="Times New Roman" w:cs="Times New Roman"/>
          <w:color w:val="212121"/>
          <w:sz w:val="24"/>
          <w:szCs w:val="24"/>
        </w:rPr>
        <w:t>ites four reasons why Shakespeare and his work remain so popular and influential</w:t>
      </w:r>
      <w:r w:rsidR="00B0264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more than 400 years after his death. First, Shakespeare </w:t>
      </w:r>
      <w:r w:rsidR="00B02644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demonstrated an unparalleled ability to capture the </w:t>
      </w:r>
      <w:r w:rsidR="009F668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broad </w:t>
      </w:r>
      <w:r w:rsidR="00B02644">
        <w:rPr>
          <w:rFonts w:ascii="Times New Roman" w:eastAsia="Times New Roman" w:hAnsi="Times New Roman" w:cs="Times New Roman"/>
          <w:color w:val="212121"/>
          <w:sz w:val="24"/>
          <w:szCs w:val="24"/>
        </w:rPr>
        <w:t>spectrum of human emotion</w:t>
      </w:r>
      <w:r w:rsidR="005E6BA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s, which is why he </w:t>
      </w:r>
      <w:r w:rsidR="009F6684">
        <w:rPr>
          <w:rFonts w:ascii="Times New Roman" w:eastAsia="Times New Roman" w:hAnsi="Times New Roman" w:cs="Times New Roman"/>
          <w:color w:val="212121"/>
          <w:sz w:val="24"/>
          <w:szCs w:val="24"/>
        </w:rPr>
        <w:t>remains</w:t>
      </w:r>
      <w:r w:rsidR="005E6BA1">
        <w:rPr>
          <w:rFonts w:ascii="Times New Roman" w:eastAsia="Times New Roman" w:hAnsi="Times New Roman" w:cs="Times New Roman"/>
          <w:color w:val="212121"/>
          <w:sz w:val="24"/>
          <w:szCs w:val="24"/>
        </w:rPr>
        <w:t>, according to Ben Jonson, a writer “not of an age, but for all time!” It can be argued that this first reason informs the other three reasons</w:t>
      </w:r>
      <w:r w:rsidR="00AD7D08" w:rsidRPr="00AD7D0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AD7D08">
        <w:rPr>
          <w:rFonts w:ascii="Times New Roman" w:eastAsia="Times New Roman" w:hAnsi="Times New Roman" w:cs="Times New Roman"/>
          <w:color w:val="212121"/>
          <w:sz w:val="24"/>
          <w:szCs w:val="24"/>
        </w:rPr>
        <w:t>for studying Shakespeare</w:t>
      </w:r>
      <w:r w:rsidR="005E6BA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: two, great stories that span a variety of genres; three, </w:t>
      </w:r>
      <w:r w:rsidR="001150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compelling characters that are complex and three-dimensional; and four, Shakespeare’s </w:t>
      </w:r>
      <w:r w:rsidR="00AD7D08">
        <w:rPr>
          <w:rFonts w:ascii="Times New Roman" w:eastAsia="Times New Roman" w:hAnsi="Times New Roman" w:cs="Times New Roman"/>
          <w:color w:val="212121"/>
          <w:sz w:val="24"/>
          <w:szCs w:val="24"/>
        </w:rPr>
        <w:t>skill</w:t>
      </w:r>
      <w:r w:rsidR="0011502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with language </w:t>
      </w:r>
      <w:r w:rsidR="00FE6D0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which has resulted in dozens of phrases that have stood the text of time—including some that this writer </w:t>
      </w:r>
      <w:r w:rsidR="00EB03E3">
        <w:rPr>
          <w:rFonts w:ascii="Times New Roman" w:eastAsia="Times New Roman" w:hAnsi="Times New Roman" w:cs="Times New Roman"/>
          <w:color w:val="212121"/>
          <w:sz w:val="24"/>
          <w:szCs w:val="24"/>
        </w:rPr>
        <w:t>didn’t realize originated with him.</w:t>
      </w:r>
    </w:p>
    <w:p w14:paraId="7716D5A1" w14:textId="7170CEFB" w:rsidR="00EB03E3" w:rsidRDefault="00EB03E3">
      <w:pPr>
        <w:pStyle w:val="normal0"/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>The third choice actually reflects two related articles</w:t>
      </w:r>
      <w:r w:rsidR="00AD7D08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“</w:t>
      </w:r>
      <w:r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Was Shakespeare Really Shakespeare” and “Was Shakespeare Italian?” </w:t>
      </w:r>
      <w:r w:rsidR="00CE099E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first of the pair discusses how Shakespeare was </w:t>
      </w:r>
      <w:r w:rsidR="00056FC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definitely </w:t>
      </w:r>
      <w:r w:rsidR="00CE099E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accepted as an actor, poet, and dramatist </w:t>
      </w:r>
      <w:r w:rsidR="00C564F2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until the mid-nineteenth century, when </w:t>
      </w:r>
      <w:r w:rsidR="000C4E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book, </w:t>
      </w:r>
      <w:r w:rsidR="00C564F2" w:rsidRPr="00B3347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The Philosophy of the Plays of Shakespeare Unfolded</w:t>
      </w:r>
      <w:r w:rsidR="00C564F2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0C4E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by </w:t>
      </w:r>
      <w:r w:rsidR="000C4EEA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>Delia Salter Bacon</w:t>
      </w:r>
      <w:r w:rsidR="000E0B6D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0C4EEA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0E0B6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was published </w:t>
      </w:r>
      <w:r w:rsidR="00C564F2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>in 1</w:t>
      </w:r>
      <w:r w:rsidR="000E0B6D">
        <w:rPr>
          <w:rFonts w:ascii="Times New Roman" w:eastAsia="Times New Roman" w:hAnsi="Times New Roman" w:cs="Times New Roman"/>
          <w:color w:val="212121"/>
          <w:sz w:val="24"/>
          <w:szCs w:val="24"/>
        </w:rPr>
        <w:t>857. In the book, Bacon proposes</w:t>
      </w:r>
      <w:r w:rsidR="00C564F2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that Shakespeare</w:t>
      </w:r>
      <w:r w:rsidR="00DE767C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’s plays were actually written by </w:t>
      </w:r>
      <w:r w:rsidR="00EF1569">
        <w:rPr>
          <w:rFonts w:ascii="Times New Roman" w:eastAsia="Times New Roman" w:hAnsi="Times New Roman" w:cs="Times New Roman"/>
          <w:color w:val="212121"/>
          <w:sz w:val="24"/>
          <w:szCs w:val="24"/>
        </w:rPr>
        <w:t>a group of prominent</w:t>
      </w:r>
      <w:r w:rsidR="00886BC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men, including </w:t>
      </w:r>
      <w:r w:rsidR="00DE767C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Lord Francis Bacon. This opened the door for </w:t>
      </w:r>
      <w:r w:rsidR="00C9696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scholars to suggest </w:t>
      </w:r>
      <w:r w:rsidR="00DE767C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other contenders, including Queen Elizabeth I. </w:t>
      </w:r>
      <w:r w:rsidR="00C9696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Although none of </w:t>
      </w:r>
      <w:r w:rsidR="00347403">
        <w:rPr>
          <w:rFonts w:ascii="Times New Roman" w:eastAsia="Times New Roman" w:hAnsi="Times New Roman" w:cs="Times New Roman"/>
          <w:color w:val="212121"/>
          <w:sz w:val="24"/>
          <w:szCs w:val="24"/>
        </w:rPr>
        <w:t>the</w:t>
      </w:r>
      <w:r w:rsidR="00C9696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evidence is specified in the article</w:t>
      </w:r>
      <w:r w:rsidR="00347403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C9696F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DE767C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Mabillard states </w:t>
      </w:r>
      <w:r w:rsidR="009D40CC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>that there “</w:t>
      </w:r>
      <w:r w:rsidR="00B3347C" w:rsidRPr="00B3347C">
        <w:rPr>
          <w:rFonts w:ascii="Times New Roman" w:eastAsia="Times New Roman" w:hAnsi="Times New Roman" w:cs="Times New Roman"/>
          <w:color w:val="000000"/>
          <w:sz w:val="24"/>
          <w:szCs w:val="24"/>
        </w:rPr>
        <w:t>is a solid body of evidence to show that a real person named William Shakespeare wrote the poems and plays attributed to him</w:t>
      </w:r>
      <w:r w:rsidR="003474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D40CC" w:rsidRPr="00B3347C">
        <w:rPr>
          <w:rFonts w:ascii="Times New Roman" w:eastAsia="Times New Roman" w:hAnsi="Times New Roman" w:cs="Times New Roman"/>
          <w:color w:val="212121"/>
          <w:sz w:val="24"/>
          <w:szCs w:val="24"/>
        </w:rPr>
        <w:t>”</w:t>
      </w:r>
    </w:p>
    <w:p w14:paraId="420E8357" w14:textId="75A47753" w:rsidR="00B3347C" w:rsidRPr="00DB15AF" w:rsidRDefault="00347403">
      <w:pPr>
        <w:pStyle w:val="normal0"/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 addition to concluding that </w:t>
      </w:r>
      <w:r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Shakespeare was in fact the actual author of the work ascribed to him, </w:t>
      </w:r>
      <w:r w:rsidR="00B3347C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Mabillard </w:t>
      </w:r>
      <w:r w:rsidR="009456DF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>refers readers to the article, “Was Shakespeare Italian?” The article details how scholars have attempted</w:t>
      </w:r>
      <w:r w:rsidR="00580086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to explain Shakespeare’s knowledge of Italian literature</w:t>
      </w:r>
      <w:r w:rsidR="0027400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as well as the appearance of Italian locations in his works</w:t>
      </w:r>
      <w:r w:rsidR="00580086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In a 2002 book entitled </w:t>
      </w:r>
      <w:r w:rsidR="00580086" w:rsidRPr="00DB15AF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Shakespeare era italiano</w:t>
      </w:r>
      <w:r w:rsidR="00580086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>, retired Sicilian professor Martino</w:t>
      </w:r>
      <w:r w:rsidR="00ED3F9E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Iavura contends that Shakespeare was in fact born in Italy </w:t>
      </w:r>
      <w:r w:rsidR="001A0E5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as </w:t>
      </w:r>
      <w:r w:rsidR="00ED3F9E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>Michelangelo Florio Crollalanza, the son of a doctor and noblewoman who fled Italy during the Holy Inquisition. On</w:t>
      </w:r>
      <w:r w:rsidR="0068684D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>c</w:t>
      </w:r>
      <w:r w:rsidR="00ED3F9E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>e in London</w:t>
      </w:r>
      <w:r w:rsidR="00F53D26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>, the younger Crollalanza changed his surname to its English equivalent: Shakespeare.</w:t>
      </w:r>
      <w:r w:rsidR="009E2BAC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Although Mabillard concedes that similarities in the lives of Crollalanza and Shake</w:t>
      </w:r>
      <w:r w:rsidR="00257CDF"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 w:rsidR="009E2BAC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>peare</w:t>
      </w:r>
      <w:r w:rsidR="00F7434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are interesting</w:t>
      </w:r>
      <w:r w:rsidR="009E2BAC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they are not convincing enough to support the argument that the two men were actually one and the </w:t>
      </w:r>
      <w:r w:rsidR="009E2BAC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same individual.</w:t>
      </w:r>
      <w:r w:rsidR="00DB15AF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D40B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Mabillard </w:t>
      </w:r>
      <w:r w:rsidR="00CE26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cites </w:t>
      </w:r>
      <w:r w:rsidR="00DB15AF" w:rsidRPr="00DB15A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 </w:t>
      </w:r>
      <w:r w:rsidR="00DB15AF" w:rsidRPr="00DB15AF">
        <w:rPr>
          <w:rFonts w:ascii="Times New Roman" w:hAnsi="Times New Roman" w:cs="Times New Roman"/>
          <w:sz w:val="24"/>
          <w:szCs w:val="24"/>
        </w:rPr>
        <w:t xml:space="preserve">biography of Shakespeare by Sir Sidney Lee, </w:t>
      </w:r>
      <w:r w:rsidR="00CE26FA">
        <w:rPr>
          <w:rFonts w:ascii="Times New Roman" w:hAnsi="Times New Roman" w:cs="Times New Roman"/>
          <w:sz w:val="24"/>
          <w:szCs w:val="24"/>
        </w:rPr>
        <w:t>who</w:t>
      </w:r>
      <w:r w:rsidR="00DB15AF" w:rsidRPr="00DB15AF">
        <w:rPr>
          <w:rFonts w:ascii="Times New Roman" w:hAnsi="Times New Roman" w:cs="Times New Roman"/>
          <w:sz w:val="24"/>
          <w:szCs w:val="24"/>
        </w:rPr>
        <w:t xml:space="preserve"> argues </w:t>
      </w:r>
      <w:r w:rsidR="00257CDF">
        <w:rPr>
          <w:rFonts w:ascii="Times New Roman" w:hAnsi="Times New Roman" w:cs="Times New Roman"/>
          <w:sz w:val="24"/>
          <w:szCs w:val="24"/>
        </w:rPr>
        <w:t xml:space="preserve">that </w:t>
      </w:r>
      <w:r w:rsidR="00395B34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257CDF">
        <w:rPr>
          <w:rFonts w:ascii="Times New Roman" w:hAnsi="Times New Roman" w:cs="Times New Roman"/>
          <w:sz w:val="24"/>
          <w:szCs w:val="24"/>
        </w:rPr>
        <w:t xml:space="preserve">Italian </w:t>
      </w:r>
      <w:r w:rsidR="00395B34">
        <w:rPr>
          <w:rFonts w:ascii="Times New Roman" w:hAnsi="Times New Roman" w:cs="Times New Roman"/>
          <w:sz w:val="24"/>
          <w:szCs w:val="24"/>
        </w:rPr>
        <w:t>locales</w:t>
      </w:r>
      <w:r w:rsidR="00CE26FA">
        <w:rPr>
          <w:rFonts w:ascii="Times New Roman" w:hAnsi="Times New Roman" w:cs="Times New Roman"/>
          <w:sz w:val="24"/>
          <w:szCs w:val="24"/>
        </w:rPr>
        <w:t xml:space="preserve"> </w:t>
      </w:r>
      <w:r w:rsidR="00395B34">
        <w:rPr>
          <w:rFonts w:ascii="Times New Roman" w:hAnsi="Times New Roman" w:cs="Times New Roman"/>
          <w:sz w:val="24"/>
          <w:szCs w:val="24"/>
        </w:rPr>
        <w:t>in</w:t>
      </w:r>
      <w:r w:rsidR="00CE26FA">
        <w:rPr>
          <w:rFonts w:ascii="Times New Roman" w:hAnsi="Times New Roman" w:cs="Times New Roman"/>
          <w:sz w:val="24"/>
          <w:szCs w:val="24"/>
        </w:rPr>
        <w:t xml:space="preserve"> some of his plays was </w:t>
      </w:r>
      <w:r w:rsidR="00395B34">
        <w:rPr>
          <w:rFonts w:ascii="Times New Roman" w:hAnsi="Times New Roman" w:cs="Times New Roman"/>
          <w:sz w:val="24"/>
          <w:szCs w:val="24"/>
        </w:rPr>
        <w:t xml:space="preserve">actually </w:t>
      </w:r>
      <w:r w:rsidR="00CE26FA">
        <w:rPr>
          <w:rFonts w:ascii="Times New Roman" w:hAnsi="Times New Roman" w:cs="Times New Roman"/>
          <w:sz w:val="24"/>
          <w:szCs w:val="24"/>
        </w:rPr>
        <w:t xml:space="preserve">a common convention for Elizabeth </w:t>
      </w:r>
      <w:r w:rsidR="00CF3F69">
        <w:rPr>
          <w:rFonts w:ascii="Times New Roman" w:hAnsi="Times New Roman" w:cs="Times New Roman"/>
          <w:sz w:val="24"/>
          <w:szCs w:val="24"/>
        </w:rPr>
        <w:t xml:space="preserve">dramatists. </w:t>
      </w:r>
      <w:bookmarkStart w:id="0" w:name="_GoBack"/>
      <w:r w:rsidR="00CF3F69">
        <w:rPr>
          <w:rFonts w:ascii="Times New Roman" w:hAnsi="Times New Roman" w:cs="Times New Roman"/>
          <w:sz w:val="24"/>
          <w:szCs w:val="24"/>
        </w:rPr>
        <w:t>Furthermore</w:t>
      </w:r>
      <w:bookmarkEnd w:id="0"/>
      <w:r w:rsidR="00CF3F69">
        <w:rPr>
          <w:rFonts w:ascii="Times New Roman" w:hAnsi="Times New Roman" w:cs="Times New Roman"/>
          <w:sz w:val="24"/>
          <w:szCs w:val="24"/>
        </w:rPr>
        <w:t>, the Italian details that appear in his plays are superficial at best; they certainly do not reflect someone who was born and raised in the country.</w:t>
      </w:r>
    </w:p>
    <w:p w14:paraId="78B7CC3C" w14:textId="77777777" w:rsidR="00257CDF" w:rsidRDefault="00257CDF">
      <w:pPr>
        <w:pStyle w:val="normal0"/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41D17234" w14:textId="77777777" w:rsidR="0072728F" w:rsidRDefault="0072728F">
      <w:pPr>
        <w:pStyle w:val="normal0"/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Works Cited</w:t>
      </w:r>
    </w:p>
    <w:p w14:paraId="1B170750" w14:textId="77777777" w:rsidR="005C7D6E" w:rsidRPr="004D4D7E" w:rsidRDefault="005C7D6E" w:rsidP="009B3E99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262626"/>
          <w:u w:color="262626"/>
        </w:rPr>
      </w:pPr>
      <w:r w:rsidRPr="004D4D7E">
        <w:rPr>
          <w:rFonts w:ascii="Times New Roman" w:hAnsi="Times New Roman" w:cs="Times New Roman"/>
          <w:color w:val="262626"/>
          <w:u w:color="262626"/>
        </w:rPr>
        <w:t xml:space="preserve">Mabillard, Amanda. </w:t>
      </w:r>
      <w:r w:rsidR="008E28ED">
        <w:rPr>
          <w:rFonts w:ascii="Times New Roman" w:hAnsi="Times New Roman" w:cs="Times New Roman"/>
          <w:color w:val="262626"/>
          <w:u w:color="262626"/>
        </w:rPr>
        <w:t>“</w:t>
      </w:r>
      <w:r w:rsidRPr="008E28ED">
        <w:rPr>
          <w:rFonts w:ascii="Times New Roman" w:hAnsi="Times New Roman" w:cs="Times New Roman"/>
          <w:iCs/>
          <w:color w:val="262626"/>
          <w:u w:color="262626"/>
        </w:rPr>
        <w:t>Shakespeare of Stratford: Shakespeare's Ancestry</w:t>
      </w:r>
      <w:r w:rsidRPr="004D4D7E">
        <w:rPr>
          <w:rFonts w:ascii="Times New Roman" w:hAnsi="Times New Roman" w:cs="Times New Roman"/>
          <w:color w:val="262626"/>
          <w:u w:color="262626"/>
        </w:rPr>
        <w:t>.</w:t>
      </w:r>
      <w:r w:rsidR="008E28ED">
        <w:rPr>
          <w:rFonts w:ascii="Times New Roman" w:hAnsi="Times New Roman" w:cs="Times New Roman"/>
          <w:color w:val="262626"/>
          <w:u w:color="262626"/>
        </w:rPr>
        <w:t>”</w:t>
      </w:r>
      <w:r w:rsidRPr="004D4D7E">
        <w:rPr>
          <w:rFonts w:ascii="Times New Roman" w:hAnsi="Times New Roman" w:cs="Times New Roman"/>
          <w:color w:val="262626"/>
          <w:u w:color="262626"/>
        </w:rPr>
        <w:t xml:space="preserve"> </w:t>
      </w:r>
      <w:r w:rsidRPr="008E28ED">
        <w:rPr>
          <w:rFonts w:ascii="Times New Roman" w:hAnsi="Times New Roman" w:cs="Times New Roman"/>
          <w:iCs/>
          <w:color w:val="262626"/>
          <w:u w:color="262626"/>
        </w:rPr>
        <w:t>Shakespeare Online</w:t>
      </w:r>
      <w:r w:rsidRPr="004D4D7E">
        <w:rPr>
          <w:rFonts w:ascii="Times New Roman" w:hAnsi="Times New Roman" w:cs="Times New Roman"/>
          <w:color w:val="262626"/>
          <w:u w:color="262626"/>
        </w:rPr>
        <w:t xml:space="preserve">. 20 Aug. 2000. </w:t>
      </w:r>
      <w:r w:rsidR="004D4D7E" w:rsidRPr="004B45AD">
        <w:rPr>
          <w:rFonts w:ascii="Times New Roman" w:hAnsi="Times New Roman" w:cs="Times New Roman"/>
          <w:color w:val="262626"/>
          <w:u w:color="262626"/>
        </w:rPr>
        <w:t>http://www.shakespeare-online.com/biography/shakespeareancestry.html</w:t>
      </w:r>
      <w:r w:rsidRPr="004D4D7E">
        <w:rPr>
          <w:rFonts w:ascii="Times New Roman" w:hAnsi="Times New Roman" w:cs="Times New Roman"/>
          <w:color w:val="262626"/>
          <w:u w:color="262626"/>
        </w:rPr>
        <w:t>.</w:t>
      </w:r>
      <w:r w:rsidR="004D4D7E">
        <w:rPr>
          <w:rFonts w:ascii="Times New Roman" w:hAnsi="Times New Roman" w:cs="Times New Roman"/>
          <w:color w:val="262626"/>
          <w:u w:color="262626"/>
        </w:rPr>
        <w:t xml:space="preserve"> Accessed </w:t>
      </w:r>
      <w:r w:rsidR="004B45AD">
        <w:rPr>
          <w:rFonts w:ascii="Times New Roman" w:hAnsi="Times New Roman" w:cs="Times New Roman"/>
          <w:color w:val="262626"/>
          <w:u w:color="262626"/>
        </w:rPr>
        <w:t>10 Sep. 2020</w:t>
      </w:r>
      <w:r w:rsidR="00F339A1">
        <w:rPr>
          <w:rFonts w:ascii="Times New Roman" w:hAnsi="Times New Roman" w:cs="Times New Roman"/>
          <w:color w:val="262626"/>
          <w:u w:color="262626"/>
        </w:rPr>
        <w:t>.</w:t>
      </w:r>
    </w:p>
    <w:p w14:paraId="5D805A68" w14:textId="77777777" w:rsidR="005C7D6E" w:rsidRPr="0047003A" w:rsidRDefault="004D4D7E" w:rsidP="009B3E99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262626"/>
          <w:u w:color="262626"/>
        </w:rPr>
      </w:pPr>
      <w:r w:rsidRPr="004D4D7E">
        <w:rPr>
          <w:rFonts w:ascii="Times New Roman" w:eastAsia="Times New Roman" w:hAnsi="Times New Roman" w:cs="Times New Roman"/>
          <w:color w:val="333333"/>
        </w:rPr>
        <w:t>———</w:t>
      </w:r>
      <w:r w:rsidR="005C7D6E" w:rsidRPr="004D4D7E">
        <w:rPr>
          <w:rFonts w:ascii="Times New Roman" w:eastAsia="Times New Roman" w:hAnsi="Times New Roman" w:cs="Times New Roman"/>
          <w:color w:val="333333"/>
        </w:rPr>
        <w:t>. </w:t>
      </w:r>
      <w:r w:rsidR="008E28ED">
        <w:rPr>
          <w:rFonts w:ascii="Times New Roman" w:eastAsia="Times New Roman" w:hAnsi="Times New Roman" w:cs="Times New Roman"/>
          <w:color w:val="333333"/>
        </w:rPr>
        <w:t>“</w:t>
      </w:r>
      <w:r w:rsidR="005C7D6E" w:rsidRPr="008E28ED">
        <w:rPr>
          <w:rFonts w:ascii="Times New Roman" w:eastAsia="Times New Roman" w:hAnsi="Times New Roman" w:cs="Times New Roman"/>
          <w:iCs/>
          <w:color w:val="333333"/>
        </w:rPr>
        <w:t>Was Shakespeare Really Shakespeare</w:t>
      </w:r>
      <w:r w:rsidR="005C7D6E" w:rsidRPr="004D4D7E">
        <w:rPr>
          <w:rFonts w:ascii="Times New Roman" w:eastAsia="Times New Roman" w:hAnsi="Times New Roman" w:cs="Times New Roman"/>
          <w:color w:val="333333"/>
        </w:rPr>
        <w:t>?</w:t>
      </w:r>
      <w:r w:rsidR="008E28ED">
        <w:rPr>
          <w:rFonts w:ascii="Times New Roman" w:eastAsia="Times New Roman" w:hAnsi="Times New Roman" w:cs="Times New Roman"/>
          <w:color w:val="333333"/>
        </w:rPr>
        <w:t>”</w:t>
      </w:r>
      <w:r w:rsidR="005C7D6E" w:rsidRPr="004D4D7E">
        <w:rPr>
          <w:rFonts w:ascii="Times New Roman" w:eastAsia="Times New Roman" w:hAnsi="Times New Roman" w:cs="Times New Roman"/>
          <w:color w:val="333333"/>
        </w:rPr>
        <w:t> </w:t>
      </w:r>
      <w:r w:rsidR="005C7D6E" w:rsidRPr="008E28ED">
        <w:rPr>
          <w:rFonts w:ascii="Times New Roman" w:eastAsia="Times New Roman" w:hAnsi="Times New Roman" w:cs="Times New Roman"/>
          <w:color w:val="333333"/>
        </w:rPr>
        <w:t>Shakespeare Online</w:t>
      </w:r>
      <w:r w:rsidR="005C7D6E" w:rsidRPr="004D4D7E">
        <w:rPr>
          <w:rFonts w:ascii="Times New Roman" w:eastAsia="Times New Roman" w:hAnsi="Times New Roman" w:cs="Times New Roman"/>
          <w:color w:val="333333"/>
        </w:rPr>
        <w:t xml:space="preserve">. 20 Aug. 2000. </w:t>
      </w:r>
      <w:r w:rsidR="00F339A1" w:rsidRPr="00F339A1">
        <w:rPr>
          <w:rFonts w:ascii="Times New Roman" w:eastAsia="Times New Roman" w:hAnsi="Times New Roman" w:cs="Times New Roman"/>
          <w:color w:val="333333"/>
        </w:rPr>
        <w:t>http://www.shakespeare-online.com/faq/shakespeareauthorship.html</w:t>
      </w:r>
      <w:r w:rsidR="005C7D6E" w:rsidRPr="004D4D7E">
        <w:rPr>
          <w:rFonts w:ascii="Times New Roman" w:eastAsia="Times New Roman" w:hAnsi="Times New Roman" w:cs="Times New Roman"/>
          <w:color w:val="333333"/>
        </w:rPr>
        <w:t>.</w:t>
      </w:r>
      <w:r w:rsidR="00F339A1">
        <w:rPr>
          <w:rFonts w:ascii="Times New Roman" w:eastAsia="Times New Roman" w:hAnsi="Times New Roman" w:cs="Times New Roman"/>
          <w:color w:val="333333"/>
        </w:rPr>
        <w:t xml:space="preserve"> </w:t>
      </w:r>
      <w:r w:rsidR="00F339A1">
        <w:rPr>
          <w:rFonts w:ascii="Times New Roman" w:hAnsi="Times New Roman" w:cs="Times New Roman"/>
          <w:color w:val="262626"/>
          <w:u w:color="262626"/>
        </w:rPr>
        <w:t>Accessed 10 Sep. 2020.</w:t>
      </w:r>
    </w:p>
    <w:p w14:paraId="20193986" w14:textId="77777777" w:rsidR="00CF3F69" w:rsidRPr="004D4D7E" w:rsidRDefault="004D4D7E" w:rsidP="009B3E99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262626"/>
          <w:u w:color="262626"/>
        </w:rPr>
      </w:pPr>
      <w:r w:rsidRPr="004D4D7E">
        <w:rPr>
          <w:rFonts w:ascii="Times New Roman" w:hAnsi="Times New Roman" w:cs="Times New Roman"/>
          <w:color w:val="262626"/>
          <w:u w:color="262626"/>
        </w:rPr>
        <w:t>———</w:t>
      </w:r>
      <w:r w:rsidR="00CF3F69" w:rsidRPr="004D4D7E">
        <w:rPr>
          <w:rFonts w:ascii="Times New Roman" w:hAnsi="Times New Roman" w:cs="Times New Roman"/>
          <w:color w:val="262626"/>
          <w:u w:color="262626"/>
        </w:rPr>
        <w:t xml:space="preserve">. </w:t>
      </w:r>
      <w:r w:rsidR="008E28ED">
        <w:rPr>
          <w:rFonts w:ascii="Times New Roman" w:hAnsi="Times New Roman" w:cs="Times New Roman"/>
          <w:color w:val="262626"/>
          <w:u w:color="262626"/>
        </w:rPr>
        <w:t>“</w:t>
      </w:r>
      <w:r w:rsidR="00CF3F69" w:rsidRPr="008E28ED">
        <w:rPr>
          <w:rFonts w:ascii="Times New Roman" w:hAnsi="Times New Roman" w:cs="Times New Roman"/>
          <w:iCs/>
          <w:color w:val="262626"/>
          <w:u w:color="262626"/>
        </w:rPr>
        <w:t>Was Shakespeare Italian?</w:t>
      </w:r>
      <w:r w:rsidR="008E28ED" w:rsidRPr="008E28ED">
        <w:rPr>
          <w:rFonts w:ascii="Times New Roman" w:hAnsi="Times New Roman" w:cs="Times New Roman"/>
          <w:iCs/>
          <w:color w:val="262626"/>
          <w:u w:color="262626"/>
        </w:rPr>
        <w:t>”</w:t>
      </w:r>
      <w:r w:rsidR="00CF3F69" w:rsidRPr="004D4D7E">
        <w:rPr>
          <w:rFonts w:ascii="Times New Roman" w:hAnsi="Times New Roman" w:cs="Times New Roman"/>
          <w:color w:val="262626"/>
          <w:u w:color="262626"/>
        </w:rPr>
        <w:t xml:space="preserve"> </w:t>
      </w:r>
      <w:r w:rsidR="00CF3F69" w:rsidRPr="008E28ED">
        <w:rPr>
          <w:rFonts w:ascii="Times New Roman" w:hAnsi="Times New Roman" w:cs="Times New Roman"/>
          <w:color w:val="262626"/>
          <w:u w:color="262626"/>
        </w:rPr>
        <w:t>Shakespeare Online</w:t>
      </w:r>
      <w:r w:rsidR="00CF3F69" w:rsidRPr="004D4D7E">
        <w:rPr>
          <w:rFonts w:ascii="Times New Roman" w:hAnsi="Times New Roman" w:cs="Times New Roman"/>
          <w:color w:val="262626"/>
          <w:u w:color="262626"/>
        </w:rPr>
        <w:t xml:space="preserve">. 20 Sept. 2004. </w:t>
      </w:r>
      <w:r w:rsidR="0047003A" w:rsidRPr="0047003A">
        <w:rPr>
          <w:rFonts w:ascii="Times New Roman" w:hAnsi="Times New Roman" w:cs="Times New Roman"/>
          <w:color w:val="262626"/>
          <w:u w:color="262626"/>
        </w:rPr>
        <w:t>http://www.shakespeare-online.com/biography/shakespeareitalian.html</w:t>
      </w:r>
      <w:r w:rsidR="00CF3F69" w:rsidRPr="004D4D7E">
        <w:rPr>
          <w:rFonts w:ascii="Times New Roman" w:hAnsi="Times New Roman" w:cs="Times New Roman"/>
          <w:color w:val="262626"/>
          <w:u w:color="262626"/>
        </w:rPr>
        <w:t>.</w:t>
      </w:r>
      <w:r w:rsidR="0047003A">
        <w:rPr>
          <w:rFonts w:ascii="Times New Roman" w:hAnsi="Times New Roman" w:cs="Times New Roman"/>
          <w:color w:val="262626"/>
          <w:u w:color="262626"/>
        </w:rPr>
        <w:t xml:space="preserve"> Accessed 10 Sep. 2020.</w:t>
      </w:r>
    </w:p>
    <w:p w14:paraId="02C0992F" w14:textId="77777777" w:rsidR="004D4D7E" w:rsidRPr="004D4D7E" w:rsidRDefault="004D4D7E" w:rsidP="009B3E99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262626"/>
          <w:u w:color="262626"/>
        </w:rPr>
      </w:pPr>
      <w:r w:rsidRPr="004D4D7E">
        <w:rPr>
          <w:rFonts w:ascii="Times New Roman" w:hAnsi="Times New Roman" w:cs="Times New Roman"/>
        </w:rPr>
        <w:t xml:space="preserve">———. </w:t>
      </w:r>
      <w:r w:rsidR="0047003A">
        <w:rPr>
          <w:rFonts w:ascii="Times New Roman" w:hAnsi="Times New Roman" w:cs="Times New Roman"/>
        </w:rPr>
        <w:t>“</w:t>
      </w:r>
      <w:r w:rsidRPr="0047003A">
        <w:rPr>
          <w:rFonts w:ascii="Times New Roman" w:hAnsi="Times New Roman" w:cs="Times New Roman"/>
          <w:iCs/>
        </w:rPr>
        <w:t>Why Study Shakespeare</w:t>
      </w:r>
      <w:r w:rsidRPr="004D4D7E">
        <w:rPr>
          <w:rFonts w:ascii="Times New Roman" w:hAnsi="Times New Roman" w:cs="Times New Roman"/>
        </w:rPr>
        <w:t>?</w:t>
      </w:r>
      <w:r w:rsidR="0047003A">
        <w:rPr>
          <w:rFonts w:ascii="Times New Roman" w:hAnsi="Times New Roman" w:cs="Times New Roman"/>
        </w:rPr>
        <w:t>”</w:t>
      </w:r>
      <w:r w:rsidRPr="004D4D7E">
        <w:rPr>
          <w:rFonts w:ascii="Times New Roman" w:hAnsi="Times New Roman" w:cs="Times New Roman"/>
        </w:rPr>
        <w:t xml:space="preserve"> </w:t>
      </w:r>
      <w:r w:rsidRPr="0047003A">
        <w:rPr>
          <w:rFonts w:ascii="Times New Roman" w:hAnsi="Times New Roman" w:cs="Times New Roman"/>
        </w:rPr>
        <w:t>Shakespeare Online</w:t>
      </w:r>
      <w:r w:rsidRPr="004D4D7E">
        <w:rPr>
          <w:rFonts w:ascii="Times New Roman" w:hAnsi="Times New Roman" w:cs="Times New Roman"/>
        </w:rPr>
        <w:t>. 20 Aug. 2000. http://www.shakespeare-online.com/biog</w:t>
      </w:r>
      <w:r w:rsidR="009B3E99">
        <w:rPr>
          <w:rFonts w:ascii="Times New Roman" w:hAnsi="Times New Roman" w:cs="Times New Roman"/>
        </w:rPr>
        <w:t>raphy/whystudyshakespeare.html</w:t>
      </w:r>
      <w:r w:rsidRPr="004D4D7E">
        <w:rPr>
          <w:rFonts w:ascii="Times New Roman" w:hAnsi="Times New Roman" w:cs="Times New Roman"/>
        </w:rPr>
        <w:t>.</w:t>
      </w:r>
      <w:r w:rsidR="009B3E99">
        <w:rPr>
          <w:rFonts w:ascii="Times New Roman" w:hAnsi="Times New Roman" w:cs="Times New Roman"/>
        </w:rPr>
        <w:t xml:space="preserve"> </w:t>
      </w:r>
      <w:r w:rsidR="009B3E99">
        <w:rPr>
          <w:rFonts w:ascii="Times New Roman" w:hAnsi="Times New Roman" w:cs="Times New Roman"/>
          <w:color w:val="262626"/>
          <w:u w:color="262626"/>
        </w:rPr>
        <w:t>Accessed 10 Sep. 2020.</w:t>
      </w:r>
    </w:p>
    <w:p w14:paraId="31C148D6" w14:textId="77777777" w:rsidR="0072728F" w:rsidRDefault="0072728F">
      <w:pPr>
        <w:pStyle w:val="normal0"/>
        <w:spacing w:after="0" w:line="480" w:lineRule="auto"/>
        <w:ind w:left="720" w:hanging="720"/>
      </w:pPr>
    </w:p>
    <w:p w14:paraId="5F140C64" w14:textId="77777777" w:rsidR="00CE43FD" w:rsidRDefault="00CE43FD"/>
    <w:sectPr w:rsidR="00CE43FD" w:rsidSect="00727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59116" w14:textId="77777777" w:rsidR="00395B34" w:rsidRDefault="00395B34" w:rsidP="00DB15AF">
      <w:r>
        <w:separator/>
      </w:r>
    </w:p>
  </w:endnote>
  <w:endnote w:type="continuationSeparator" w:id="0">
    <w:p w14:paraId="7AE0E970" w14:textId="77777777" w:rsidR="00395B34" w:rsidRDefault="00395B34" w:rsidP="00DB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1A4C6" w14:textId="77777777" w:rsidR="00395B34" w:rsidRDefault="00395B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E3B2169" w14:textId="77777777" w:rsidR="00395B34" w:rsidRDefault="00395B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B6A67" w14:textId="77777777" w:rsidR="00395B34" w:rsidRDefault="00395B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83C2E" w14:textId="77777777" w:rsidR="00395B34" w:rsidRDefault="00395B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C3039" w14:textId="77777777" w:rsidR="00395B34" w:rsidRDefault="00395B34" w:rsidP="00DB15AF">
      <w:r>
        <w:separator/>
      </w:r>
    </w:p>
  </w:footnote>
  <w:footnote w:type="continuationSeparator" w:id="0">
    <w:p w14:paraId="027FEE7B" w14:textId="77777777" w:rsidR="00395B34" w:rsidRDefault="00395B34" w:rsidP="00DB15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08F3D" w14:textId="77777777" w:rsidR="00395B34" w:rsidRDefault="00395B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6253D8A5" w14:textId="77777777" w:rsidR="00395B34" w:rsidRDefault="00395B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5768" w14:textId="77777777" w:rsidR="00395B34" w:rsidRDefault="00395B34" w:rsidP="0072728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West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24B53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4B0A" w14:textId="77777777" w:rsidR="00395B34" w:rsidRDefault="00395B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8F"/>
    <w:rsid w:val="00056FC5"/>
    <w:rsid w:val="000C4EEA"/>
    <w:rsid w:val="000E0B6D"/>
    <w:rsid w:val="0011502D"/>
    <w:rsid w:val="001A0E5D"/>
    <w:rsid w:val="00257CDF"/>
    <w:rsid w:val="0027400C"/>
    <w:rsid w:val="00315CDF"/>
    <w:rsid w:val="00341197"/>
    <w:rsid w:val="00347403"/>
    <w:rsid w:val="00362F64"/>
    <w:rsid w:val="00395B34"/>
    <w:rsid w:val="0041162A"/>
    <w:rsid w:val="0047003A"/>
    <w:rsid w:val="004A4E6C"/>
    <w:rsid w:val="004B45AD"/>
    <w:rsid w:val="004D4D7E"/>
    <w:rsid w:val="00580086"/>
    <w:rsid w:val="00592A43"/>
    <w:rsid w:val="005B2853"/>
    <w:rsid w:val="005C7D6E"/>
    <w:rsid w:val="005D40BB"/>
    <w:rsid w:val="005E4062"/>
    <w:rsid w:val="005E6BA1"/>
    <w:rsid w:val="0068684D"/>
    <w:rsid w:val="0072728F"/>
    <w:rsid w:val="00813277"/>
    <w:rsid w:val="00824B53"/>
    <w:rsid w:val="00886BC3"/>
    <w:rsid w:val="008E28ED"/>
    <w:rsid w:val="009001C4"/>
    <w:rsid w:val="00934A3B"/>
    <w:rsid w:val="009445B9"/>
    <w:rsid w:val="009456DF"/>
    <w:rsid w:val="009B3E99"/>
    <w:rsid w:val="009C3AB5"/>
    <w:rsid w:val="009D40CC"/>
    <w:rsid w:val="009E2BAC"/>
    <w:rsid w:val="009F6684"/>
    <w:rsid w:val="00A45B62"/>
    <w:rsid w:val="00AD7D08"/>
    <w:rsid w:val="00AE4AFF"/>
    <w:rsid w:val="00B02644"/>
    <w:rsid w:val="00B3347C"/>
    <w:rsid w:val="00C074B9"/>
    <w:rsid w:val="00C564F2"/>
    <w:rsid w:val="00C9696F"/>
    <w:rsid w:val="00CA52E1"/>
    <w:rsid w:val="00CE099E"/>
    <w:rsid w:val="00CE26FA"/>
    <w:rsid w:val="00CE43FD"/>
    <w:rsid w:val="00CF3F69"/>
    <w:rsid w:val="00DB15AF"/>
    <w:rsid w:val="00DE767C"/>
    <w:rsid w:val="00EB03E3"/>
    <w:rsid w:val="00ED3F9E"/>
    <w:rsid w:val="00EF1569"/>
    <w:rsid w:val="00F32347"/>
    <w:rsid w:val="00F339A1"/>
    <w:rsid w:val="00F53D26"/>
    <w:rsid w:val="00F61AFB"/>
    <w:rsid w:val="00F73346"/>
    <w:rsid w:val="00F7434A"/>
    <w:rsid w:val="00FD03DD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A085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2728F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4D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2728F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4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756</Words>
  <Characters>4312</Characters>
  <Application>Microsoft Macintosh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Sonja/Jennifer West</dc:creator>
  <cp:keywords/>
  <dc:description/>
  <cp:lastModifiedBy>Sonja/Jennifer West</cp:lastModifiedBy>
  <cp:revision>4</cp:revision>
  <dcterms:created xsi:type="dcterms:W3CDTF">2020-09-14T01:17:00Z</dcterms:created>
  <dcterms:modified xsi:type="dcterms:W3CDTF">2020-09-14T20:34:00Z</dcterms:modified>
</cp:coreProperties>
</file>