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F95A8E" w14:textId="7EE9BE49" w:rsidR="005668FD" w:rsidRDefault="005668FD">
      <w:r>
        <w:t>Constructed Response 6</w:t>
      </w:r>
    </w:p>
    <w:p w14:paraId="6835F346" w14:textId="661DCB2F" w:rsidR="005668FD" w:rsidRDefault="005668FD">
      <w:r>
        <w:t>Literacy</w:t>
      </w:r>
    </w:p>
    <w:p w14:paraId="2008C542" w14:textId="0B844022" w:rsidR="005668FD" w:rsidRDefault="005668FD"/>
    <w:p w14:paraId="6B9D12F1" w14:textId="3E59F3E1" w:rsidR="005668FD" w:rsidRDefault="005668FD">
      <w:r>
        <w:t xml:space="preserve">       </w:t>
      </w:r>
      <w:r w:rsidRPr="005668FD">
        <w:rPr>
          <w:i/>
          <w:iCs/>
        </w:rPr>
        <w:t>Scaffolding EFL Students’ Writing Through the Writing Process Approach</w:t>
      </w:r>
      <w:r>
        <w:t xml:space="preserve"> was a study about effect of scaffolding. There were 30 students who participated in this study. They all spoke Kurdish and studied at the English Language Department at </w:t>
      </w:r>
      <w:proofErr w:type="spellStart"/>
      <w:r>
        <w:t>Koya</w:t>
      </w:r>
      <w:proofErr w:type="spellEnd"/>
      <w:r>
        <w:t xml:space="preserve"> University. The procedures were a pretest and a post-test consisted of 25 items asking about the processes of writing. The process of writing consisted of six stages: prewriting, drafting, revising, editing, and publishing. Results showed that students performed better on the post-test than the pretest. “This is due to the fact, that using writing process with teacher’s scaffolding techniques in teaching writing skill provides a better basis for enhancing the students to write a good and an academic piece of writing in English compared to the students that only get knowledge about writing process without practically practicing it and without teacher’s scaffold.” </w:t>
      </w:r>
    </w:p>
    <w:p w14:paraId="1BEDC58C" w14:textId="460EC45D" w:rsidR="005668FD" w:rsidRDefault="005668FD">
      <w:r>
        <w:t xml:space="preserve">     </w:t>
      </w:r>
      <w:r>
        <w:rPr>
          <w:i/>
          <w:iCs/>
        </w:rPr>
        <w:t xml:space="preserve">Why Can’t Tyrone Write: Reconceptualizing Flower and Hayes for African American Adolescent Male Writer </w:t>
      </w:r>
      <w:r>
        <w:t xml:space="preserve">was a study was exploring the perceptions and writing processes of African American students. There were 3 eighth grade students who participated in the study. They had all failed the state core curriculum test or received a low grade for English. The procedures were a consent from their parents, three interviews with the students and writing samples. Results showed that the students were capable of writing regardless of how they perceived themselves as. They don’t see themselves as school writers, but their writings say otherwise. “Their perceptions of not seeing themselves as school writers could be attributed to the fact that for their entire academic careers, they had been cast in the role of the struggling learner who was socially promoted out of good behavior or the future criminal who had nothing to offer to the classroom by extension, society.” </w:t>
      </w:r>
    </w:p>
    <w:p w14:paraId="3F8FEDF7" w14:textId="1D6CF557" w:rsidR="005668FD" w:rsidRPr="005668FD" w:rsidRDefault="005668FD">
      <w:r>
        <w:t xml:space="preserve">      Both studies’ similarity is proving students thrive in writing when given the proper guidance of the writing process. When the students were taught how to write with specific instructions and lessons, they were able to improve in writing and prove they can be better writers. The difference is the number of participants who were in the study. The first study had 30 and the second only had 3. Having little participants give less validity to the study because it is only a tiny percentage of the whole representation. However, even though the second study only had three students participating, the result was still fitting to the circumstance all the students were analogously in. The positive implications of the Flower and Hayes approach are differentiating between a novice and an expert writer and helping the writers find their own effective revision strategies. The negative implication is when a writer can’t develop a focused body of ideas and so, it can get complicated. In my opinion, I like both the cognitive and structured processes of writing. I think it depends on what I want to write about. If it’s a research paper and it has a strict outline, I would prefer to follow a structured writing process. If it’s a writing that requires more of my cognitive approach, then I would prefer to follow a cognitive writing process. I can benefit from both strategies depending on what I see as appropriate to the writing instructions. </w:t>
      </w:r>
    </w:p>
    <w:sectPr w:rsidR="005668FD" w:rsidRPr="005668FD" w:rsidSect="005B7A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8FD"/>
    <w:rsid w:val="005668FD"/>
    <w:rsid w:val="005B7A8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45E6F19E"/>
  <w15:chartTrackingRefBased/>
  <w15:docId w15:val="{3D2D2EC0-9B19-A94D-B4D9-BE1233AA9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504</Words>
  <Characters>2878</Characters>
  <Application>Microsoft Office Word</Application>
  <DocSecurity>0</DocSecurity>
  <Lines>23</Lines>
  <Paragraphs>6</Paragraphs>
  <ScaleCrop>false</ScaleCrop>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Joonsik Moon</dc:creator>
  <cp:keywords/>
  <dc:description/>
  <cp:lastModifiedBy>Joonsik Moon</cp:lastModifiedBy>
  <cp:revision>1</cp:revision>
  <dcterms:created xsi:type="dcterms:W3CDTF">2020-06-24T02:11:00Z</dcterms:created>
  <dcterms:modified xsi:type="dcterms:W3CDTF">2020-06-24T04:36:00Z</dcterms:modified>
</cp:coreProperties>
</file>