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3552E" w14:textId="2A779846" w:rsidR="006D1B5D" w:rsidRPr="00947F3D" w:rsidRDefault="00947F3D" w:rsidP="00947F3D">
      <w:pPr>
        <w:spacing w:before="100" w:beforeAutospacing="1" w:after="100" w:afterAutospacing="1"/>
        <w:textAlignment w:val="baseline"/>
        <w:rPr>
          <w:rFonts w:ascii="lato" w:eastAsia="Times New Roman" w:hAnsi="lato" w:cs="Arial"/>
          <w:b/>
          <w:bCs/>
          <w:color w:val="393737"/>
          <w:sz w:val="21"/>
          <w:szCs w:val="21"/>
          <w:bdr w:val="none" w:sz="0" w:space="0" w:color="auto" w:frame="1"/>
        </w:rPr>
      </w:pPr>
      <w:r>
        <w:rPr>
          <w:rFonts w:ascii="lato" w:eastAsia="Times New Roman" w:hAnsi="lato" w:cs="Arial"/>
          <w:b/>
          <w:bCs/>
          <w:color w:val="393737"/>
          <w:sz w:val="21"/>
          <w:szCs w:val="21"/>
          <w:bdr w:val="none" w:sz="0" w:space="0" w:color="auto" w:frame="1"/>
        </w:rPr>
        <w:t xml:space="preserve">June 19, 2020                                                                                                                                     Ken Sanoguet                                                                                                                                  HGD Unit 6                                                                                                                                          </w:t>
      </w:r>
      <w:r w:rsidR="006D1B5D" w:rsidRPr="008947A4">
        <w:rPr>
          <w:rFonts w:ascii="lato" w:eastAsia="Times New Roman" w:hAnsi="lato" w:cs="Arial"/>
          <w:b/>
          <w:bCs/>
          <w:color w:val="393737"/>
          <w:sz w:val="21"/>
          <w:szCs w:val="21"/>
          <w:bdr w:val="none" w:sz="0" w:space="0" w:color="auto" w:frame="1"/>
        </w:rPr>
        <w:t>Chapter 12</w:t>
      </w:r>
      <w:r w:rsidR="00C1422D">
        <w:rPr>
          <w:rFonts w:ascii="lato" w:eastAsia="Times New Roman" w:hAnsi="lato" w:cs="Arial"/>
          <w:b/>
          <w:bCs/>
          <w:color w:val="393737"/>
          <w:sz w:val="21"/>
          <w:szCs w:val="21"/>
          <w:bdr w:val="none" w:sz="0" w:space="0" w:color="auto" w:frame="1"/>
        </w:rPr>
        <w:t xml:space="preserve"> </w:t>
      </w:r>
      <w:r>
        <w:rPr>
          <w:rFonts w:ascii="lato" w:eastAsia="Times New Roman" w:hAnsi="lato" w:cs="Arial"/>
          <w:b/>
          <w:bCs/>
          <w:color w:val="393737"/>
          <w:sz w:val="21"/>
          <w:szCs w:val="21"/>
          <w:bdr w:val="none" w:sz="0" w:space="0" w:color="auto" w:frame="1"/>
        </w:rPr>
        <w:t xml:space="preserve">Questions </w:t>
      </w:r>
      <w:r w:rsidR="00C1422D">
        <w:rPr>
          <w:rFonts w:ascii="lato" w:eastAsia="Times New Roman" w:hAnsi="lato" w:cs="Arial"/>
          <w:b/>
          <w:bCs/>
          <w:color w:val="393737"/>
          <w:sz w:val="21"/>
          <w:szCs w:val="21"/>
          <w:bdr w:val="none" w:sz="0" w:space="0" w:color="auto" w:frame="1"/>
        </w:rPr>
        <w:t xml:space="preserve">(17, </w:t>
      </w:r>
      <w:r>
        <w:rPr>
          <w:rFonts w:ascii="lato" w:eastAsia="Times New Roman" w:hAnsi="lato" w:cs="Arial"/>
          <w:b/>
          <w:bCs/>
          <w:color w:val="393737"/>
          <w:sz w:val="21"/>
          <w:szCs w:val="21"/>
          <w:bdr w:val="none" w:sz="0" w:space="0" w:color="auto" w:frame="1"/>
        </w:rPr>
        <w:t>22, 23).</w:t>
      </w:r>
    </w:p>
    <w:p w14:paraId="69EDB9F7" w14:textId="44A0AE31" w:rsidR="00A14971" w:rsidRPr="005129B2" w:rsidRDefault="006D1B5D" w:rsidP="00947F3D">
      <w:p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C1422D">
        <w:rPr>
          <w:rFonts w:ascii="Arial" w:eastAsia="Times New Roman" w:hAnsi="Arial" w:cs="Arial"/>
          <w:b/>
          <w:bCs/>
          <w:color w:val="393737"/>
          <w:sz w:val="21"/>
          <w:szCs w:val="21"/>
          <w:bdr w:val="none" w:sz="0" w:space="0" w:color="auto" w:frame="1"/>
        </w:rPr>
        <w:t>17.</w:t>
      </w:r>
      <w:r w:rsidRPr="008947A4">
        <w:rPr>
          <w:rFonts w:ascii="Arial" w:eastAsia="Times New Roman" w:hAnsi="Arial" w:cs="Arial"/>
          <w:color w:val="393737"/>
          <w:sz w:val="21"/>
          <w:szCs w:val="21"/>
          <w:bdr w:val="none" w:sz="0" w:space="0" w:color="auto" w:frame="1"/>
        </w:rPr>
        <w:t xml:space="preserve"> Define and distinguish between romantic love, affectionate love, and </w:t>
      </w:r>
      <w:proofErr w:type="spellStart"/>
      <w:proofErr w:type="gramStart"/>
      <w:r w:rsidRPr="008947A4">
        <w:rPr>
          <w:rFonts w:ascii="Arial" w:eastAsia="Times New Roman" w:hAnsi="Arial" w:cs="Arial"/>
          <w:color w:val="393737"/>
          <w:sz w:val="21"/>
          <w:szCs w:val="21"/>
          <w:bdr w:val="none" w:sz="0" w:space="0" w:color="auto" w:frame="1"/>
        </w:rPr>
        <w:t>friendship.</w:t>
      </w:r>
      <w:r w:rsidR="005129B2">
        <w:rPr>
          <w:rFonts w:ascii="Arial" w:eastAsia="Times New Roman" w:hAnsi="Arial" w:cs="Arial"/>
          <w:color w:val="393737"/>
          <w:sz w:val="21"/>
          <w:szCs w:val="21"/>
          <w:bdr w:val="none" w:sz="0" w:space="0" w:color="auto" w:frame="1"/>
        </w:rPr>
        <w:t>There</w:t>
      </w:r>
      <w:proofErr w:type="spellEnd"/>
      <w:proofErr w:type="gramEnd"/>
      <w:r w:rsidR="005129B2">
        <w:rPr>
          <w:rFonts w:ascii="Arial" w:eastAsia="Times New Roman" w:hAnsi="Arial" w:cs="Arial"/>
          <w:color w:val="393737"/>
          <w:sz w:val="21"/>
          <w:szCs w:val="21"/>
          <w:bdr w:val="none" w:sz="0" w:space="0" w:color="auto" w:frame="1"/>
        </w:rPr>
        <w:t xml:space="preserve"> are three </w:t>
      </w:r>
      <w:r w:rsidR="00947F3D">
        <w:rPr>
          <w:rFonts w:ascii="Arial" w:eastAsia="Times New Roman" w:hAnsi="Arial" w:cs="Arial"/>
          <w:color w:val="393737"/>
          <w:sz w:val="21"/>
          <w:szCs w:val="21"/>
          <w:bdr w:val="none" w:sz="0" w:space="0" w:color="auto" w:frame="1"/>
        </w:rPr>
        <w:t xml:space="preserve">     </w:t>
      </w:r>
      <w:r w:rsidR="005129B2">
        <w:rPr>
          <w:rFonts w:ascii="Arial" w:eastAsia="Times New Roman" w:hAnsi="Arial" w:cs="Arial"/>
          <w:color w:val="393737"/>
          <w:sz w:val="21"/>
          <w:szCs w:val="21"/>
          <w:bdr w:val="none" w:sz="0" w:space="0" w:color="auto" w:frame="1"/>
        </w:rPr>
        <w:t>types of love and close relationships:</w:t>
      </w:r>
    </w:p>
    <w:p w14:paraId="1CA03FCB" w14:textId="19AF8ACA" w:rsidR="005129B2" w:rsidRPr="004C597C" w:rsidRDefault="00CC3F35" w:rsidP="004C597C">
      <w:pPr>
        <w:pStyle w:val="ListParagraph"/>
        <w:numPr>
          <w:ilvl w:val="0"/>
          <w:numId w:val="1"/>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5129B2">
        <w:rPr>
          <w:rFonts w:ascii="Arial" w:eastAsia="Times New Roman" w:hAnsi="Arial" w:cs="Arial"/>
          <w:i/>
          <w:iCs/>
          <w:color w:val="393737"/>
          <w:sz w:val="21"/>
          <w:szCs w:val="21"/>
          <w:bdr w:val="none" w:sz="0" w:space="0" w:color="auto" w:frame="1"/>
        </w:rPr>
        <w:t xml:space="preserve">Romantic love </w:t>
      </w:r>
      <w:r w:rsidRPr="005129B2">
        <w:rPr>
          <w:rFonts w:ascii="Arial" w:eastAsia="Times New Roman" w:hAnsi="Arial" w:cs="Arial"/>
          <w:color w:val="393737"/>
          <w:sz w:val="21"/>
          <w:szCs w:val="21"/>
          <w:bdr w:val="none" w:sz="0" w:space="0" w:color="auto" w:frame="1"/>
        </w:rPr>
        <w:t xml:space="preserve">as strong sexual and infatuation components and </w:t>
      </w:r>
      <w:r w:rsidRPr="005129B2">
        <w:rPr>
          <w:rFonts w:ascii="Arial" w:eastAsia="Times New Roman" w:hAnsi="Arial" w:cs="Arial"/>
          <w:color w:val="393737"/>
          <w:sz w:val="21"/>
          <w:szCs w:val="21"/>
          <w:bdr w:val="none" w:sz="0" w:space="0" w:color="auto" w:frame="1"/>
        </w:rPr>
        <w:t>often</w:t>
      </w:r>
      <w:r w:rsidRPr="005129B2">
        <w:rPr>
          <w:rFonts w:ascii="Arial" w:eastAsia="Times New Roman" w:hAnsi="Arial" w:cs="Arial"/>
          <w:color w:val="393737"/>
          <w:sz w:val="21"/>
          <w:szCs w:val="21"/>
          <w:bdr w:val="none" w:sz="0" w:space="0" w:color="auto" w:frame="1"/>
        </w:rPr>
        <w:t xml:space="preserve"> predominates in the early period of a love relationship. </w:t>
      </w:r>
      <w:r w:rsidR="005129B2">
        <w:rPr>
          <w:rFonts w:ascii="Arial" w:eastAsia="Times New Roman" w:hAnsi="Arial" w:cs="Arial"/>
          <w:color w:val="393737"/>
          <w:sz w:val="21"/>
          <w:szCs w:val="21"/>
          <w:bdr w:val="none" w:sz="0" w:space="0" w:color="auto" w:frame="1"/>
        </w:rPr>
        <w:t xml:space="preserve"> </w:t>
      </w:r>
    </w:p>
    <w:p w14:paraId="4BE20BE3" w14:textId="4B942EA6" w:rsidR="005129B2" w:rsidRPr="004C597C" w:rsidRDefault="00B10768" w:rsidP="004C597C">
      <w:pPr>
        <w:pStyle w:val="ListParagraph"/>
        <w:numPr>
          <w:ilvl w:val="0"/>
          <w:numId w:val="1"/>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5129B2">
        <w:rPr>
          <w:rFonts w:ascii="Arial" w:eastAsia="Times New Roman" w:hAnsi="Arial" w:cs="Arial"/>
          <w:i/>
          <w:iCs/>
          <w:color w:val="393737"/>
          <w:sz w:val="21"/>
          <w:szCs w:val="21"/>
          <w:bdr w:val="none" w:sz="0" w:space="0" w:color="auto" w:frame="1"/>
        </w:rPr>
        <w:t>Affectionate love</w:t>
      </w:r>
      <w:r w:rsidRPr="005129B2">
        <w:rPr>
          <w:rFonts w:ascii="Arial" w:eastAsia="Times New Roman" w:hAnsi="Arial" w:cs="Arial"/>
          <w:color w:val="393737"/>
          <w:sz w:val="21"/>
          <w:szCs w:val="21"/>
          <w:bdr w:val="none" w:sz="0" w:space="0" w:color="auto" w:frame="1"/>
        </w:rPr>
        <w:t>, also called compassionate love, an individual desires to have the other person near and has a deep caring affection for the other person.</w:t>
      </w:r>
    </w:p>
    <w:p w14:paraId="67033532" w14:textId="73CE3AE5" w:rsidR="00B10768" w:rsidRDefault="00B10768" w:rsidP="00947F3D">
      <w:pPr>
        <w:pStyle w:val="ListParagraph"/>
        <w:numPr>
          <w:ilvl w:val="0"/>
          <w:numId w:val="1"/>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5129B2">
        <w:rPr>
          <w:rFonts w:ascii="Arial" w:eastAsia="Times New Roman" w:hAnsi="Arial" w:cs="Arial"/>
          <w:i/>
          <w:iCs/>
          <w:color w:val="393737"/>
          <w:sz w:val="21"/>
          <w:szCs w:val="21"/>
          <w:bdr w:val="none" w:sz="0" w:space="0" w:color="auto" w:frame="1"/>
        </w:rPr>
        <w:t>Friendships</w:t>
      </w:r>
      <w:r w:rsidR="00A14971" w:rsidRPr="005129B2">
        <w:rPr>
          <w:rFonts w:ascii="Arial" w:eastAsia="Times New Roman" w:hAnsi="Arial" w:cs="Arial"/>
          <w:color w:val="393737"/>
          <w:sz w:val="21"/>
          <w:szCs w:val="21"/>
          <w:bdr w:val="none" w:sz="0" w:space="0" w:color="auto" w:frame="1"/>
        </w:rPr>
        <w:t xml:space="preserve"> are relationships that men and women form with individuals where there is joint support and feel a deep level of </w:t>
      </w:r>
      <w:r w:rsidR="005129B2" w:rsidRPr="005129B2">
        <w:rPr>
          <w:rFonts w:ascii="Arial" w:eastAsia="Times New Roman" w:hAnsi="Arial" w:cs="Arial"/>
          <w:color w:val="393737"/>
          <w:sz w:val="21"/>
          <w:szCs w:val="21"/>
          <w:bdr w:val="none" w:sz="0" w:space="0" w:color="auto" w:frame="1"/>
        </w:rPr>
        <w:t>intimacy and</w:t>
      </w:r>
      <w:r w:rsidR="00A14971" w:rsidRPr="005129B2">
        <w:rPr>
          <w:rFonts w:ascii="Arial" w:eastAsia="Times New Roman" w:hAnsi="Arial" w:cs="Arial"/>
          <w:color w:val="393737"/>
          <w:sz w:val="21"/>
          <w:szCs w:val="21"/>
          <w:bdr w:val="none" w:sz="0" w:space="0" w:color="auto" w:frame="1"/>
        </w:rPr>
        <w:t xml:space="preserve"> share a comfort to disclose personal and private feelings.</w:t>
      </w:r>
    </w:p>
    <w:p w14:paraId="14DD59E3" w14:textId="6684801D" w:rsidR="00B10768" w:rsidRDefault="005129B2" w:rsidP="00947F3D">
      <w:p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 xml:space="preserve">To distinguishing them one from the other, is to identify the distinct level of physical and emotional investment of each one.  Friendships share intimacy (emotional involvement) but not passionate, physical touch.  Affectionate love is an intimacy that relates closely to friendship but has the freedom to go </w:t>
      </w:r>
      <w:r w:rsidR="00C1422D">
        <w:rPr>
          <w:rFonts w:ascii="Arial" w:eastAsia="Times New Roman" w:hAnsi="Arial" w:cs="Arial"/>
          <w:color w:val="393737"/>
          <w:sz w:val="21"/>
          <w:szCs w:val="21"/>
          <w:bdr w:val="none" w:sz="0" w:space="0" w:color="auto" w:frame="1"/>
        </w:rPr>
        <w:t>physical passionate affection.  Finally, romantic love has deep emotional and physical expression that is passionate and affectionate.</w:t>
      </w:r>
    </w:p>
    <w:p w14:paraId="566AD67E" w14:textId="74141CD3" w:rsidR="00864AA6" w:rsidRPr="00670A56" w:rsidRDefault="006D1B5D" w:rsidP="00947F3D">
      <w:pPr>
        <w:spacing w:beforeAutospacing="1" w:afterAutospacing="1" w:line="480" w:lineRule="auto"/>
        <w:textAlignment w:val="baseline"/>
        <w:rPr>
          <w:rFonts w:ascii="&amp;quot" w:eastAsia="Times New Roman" w:hAnsi="&amp;quot" w:cs="Times New Roman"/>
          <w:color w:val="393737"/>
          <w:sz w:val="24"/>
          <w:szCs w:val="24"/>
        </w:rPr>
      </w:pPr>
      <w:r w:rsidRPr="00670A56">
        <w:rPr>
          <w:rFonts w:ascii="Arial" w:eastAsia="Times New Roman" w:hAnsi="Arial" w:cs="Arial"/>
          <w:b/>
          <w:bCs/>
          <w:color w:val="393737"/>
          <w:sz w:val="21"/>
          <w:szCs w:val="21"/>
          <w:bdr w:val="none" w:sz="0" w:space="0" w:color="auto" w:frame="1"/>
        </w:rPr>
        <w:t>22.</w:t>
      </w:r>
      <w:r w:rsidRPr="008947A4">
        <w:rPr>
          <w:rFonts w:ascii="Arial" w:eastAsia="Times New Roman" w:hAnsi="Arial" w:cs="Arial"/>
          <w:color w:val="393737"/>
          <w:sz w:val="21"/>
          <w:szCs w:val="21"/>
          <w:bdr w:val="none" w:sz="0" w:space="0" w:color="auto" w:frame="1"/>
        </w:rPr>
        <w:t xml:space="preserve"> </w:t>
      </w:r>
      <w:r w:rsidR="00670A56">
        <w:rPr>
          <w:rFonts w:ascii="Arial" w:eastAsia="Times New Roman" w:hAnsi="Arial" w:cs="Arial"/>
          <w:color w:val="393737"/>
          <w:sz w:val="21"/>
          <w:szCs w:val="21"/>
          <w:bdr w:val="none" w:sz="0" w:space="0" w:color="auto" w:frame="1"/>
        </w:rPr>
        <w:t xml:space="preserve"> </w:t>
      </w:r>
      <w:r w:rsidR="00FC18EA">
        <w:rPr>
          <w:rFonts w:ascii="Arial" w:eastAsia="Times New Roman" w:hAnsi="Arial" w:cs="Arial"/>
          <w:color w:val="393737"/>
          <w:sz w:val="21"/>
          <w:szCs w:val="21"/>
          <w:bdr w:val="none" w:sz="0" w:space="0" w:color="auto" w:frame="1"/>
        </w:rPr>
        <w:t>The lives of single adults are characterized as a growin</w:t>
      </w:r>
      <w:r w:rsidR="00864AA6">
        <w:rPr>
          <w:rFonts w:ascii="Arial" w:eastAsia="Times New Roman" w:hAnsi="Arial" w:cs="Arial"/>
          <w:color w:val="393737"/>
          <w:sz w:val="21"/>
          <w:szCs w:val="21"/>
          <w:bdr w:val="none" w:sz="0" w:space="0" w:color="auto" w:frame="1"/>
        </w:rPr>
        <w:t xml:space="preserve">g trend.  Surprisingly, the US has the lowest percentage of single adults compared to countries like, Great Britain, Germany, and Japan.  But the single adult lifestyle is catching on in countries which were traditionally known to have strong, </w:t>
      </w:r>
      <w:r w:rsidR="00864AA6">
        <w:rPr>
          <w:rFonts w:ascii="Arial" w:eastAsia="Times New Roman" w:hAnsi="Arial" w:cs="Arial"/>
          <w:color w:val="393737"/>
          <w:sz w:val="21"/>
          <w:szCs w:val="21"/>
          <w:bdr w:val="none" w:sz="0" w:space="0" w:color="auto" w:frame="1"/>
        </w:rPr>
        <w:t>traditional</w:t>
      </w:r>
      <w:r w:rsidR="00864AA6">
        <w:rPr>
          <w:rFonts w:ascii="Arial" w:eastAsia="Times New Roman" w:hAnsi="Arial" w:cs="Arial"/>
          <w:color w:val="393737"/>
          <w:sz w:val="21"/>
          <w:szCs w:val="21"/>
          <w:bdr w:val="none" w:sz="0" w:space="0" w:color="auto" w:frame="1"/>
        </w:rPr>
        <w:t xml:space="preserve"> family models like, China </w:t>
      </w:r>
      <w:r w:rsidR="00864AA6">
        <w:rPr>
          <w:rFonts w:ascii="Arial" w:eastAsia="Times New Roman" w:hAnsi="Arial" w:cs="Arial"/>
          <w:color w:val="393737"/>
          <w:sz w:val="21"/>
          <w:szCs w:val="21"/>
          <w:bdr w:val="none" w:sz="0" w:space="0" w:color="auto" w:frame="1"/>
        </w:rPr>
        <w:t>and</w:t>
      </w:r>
      <w:r w:rsidR="00864AA6">
        <w:rPr>
          <w:rFonts w:ascii="Arial" w:eastAsia="Times New Roman" w:hAnsi="Arial" w:cs="Arial"/>
          <w:color w:val="393737"/>
          <w:sz w:val="21"/>
          <w:szCs w:val="21"/>
          <w:bdr w:val="none" w:sz="0" w:space="0" w:color="auto" w:frame="1"/>
        </w:rPr>
        <w:t xml:space="preserve"> India.  Single adults are labeled (stereotyped) as:</w:t>
      </w:r>
    </w:p>
    <w:p w14:paraId="4CA6E1F5" w14:textId="43CAE45E" w:rsidR="00FC18EA" w:rsidRDefault="00670A56" w:rsidP="00947F3D">
      <w:pPr>
        <w:pStyle w:val="ListParagraph"/>
        <w:numPr>
          <w:ilvl w:val="0"/>
          <w:numId w:val="2"/>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Forming intimate relationships with other adults.</w:t>
      </w:r>
    </w:p>
    <w:p w14:paraId="59A7C3C3" w14:textId="06DD1C37" w:rsidR="00670A56" w:rsidRDefault="00670A56" w:rsidP="00947F3D">
      <w:pPr>
        <w:pStyle w:val="ListParagraph"/>
        <w:numPr>
          <w:ilvl w:val="0"/>
          <w:numId w:val="2"/>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Lonely.</w:t>
      </w:r>
    </w:p>
    <w:p w14:paraId="6B901E21" w14:textId="748EA1BD" w:rsidR="00670A56" w:rsidRDefault="00670A56" w:rsidP="00947F3D">
      <w:pPr>
        <w:pStyle w:val="ListParagraph"/>
        <w:numPr>
          <w:ilvl w:val="0"/>
          <w:numId w:val="2"/>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Difficulty in finding a group to become a member.</w:t>
      </w:r>
    </w:p>
    <w:p w14:paraId="1EDFD1BD" w14:textId="2236F7B9" w:rsidR="00670A56" w:rsidRDefault="00670A56" w:rsidP="00947F3D">
      <w:pPr>
        <w:pStyle w:val="ListParagraph"/>
        <w:numPr>
          <w:ilvl w:val="0"/>
          <w:numId w:val="2"/>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Loss of employment opportunities.</w:t>
      </w:r>
    </w:p>
    <w:p w14:paraId="31CA43DB" w14:textId="47BDAA6F" w:rsidR="00670A56" w:rsidRDefault="00670A56" w:rsidP="00947F3D">
      <w:pPr>
        <w:pStyle w:val="ListParagraph"/>
        <w:numPr>
          <w:ilvl w:val="0"/>
          <w:numId w:val="2"/>
        </w:num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Prejudices about finances (not stable).</w:t>
      </w:r>
    </w:p>
    <w:p w14:paraId="52404CB3" w14:textId="3EDE2ACF" w:rsidR="00670A56" w:rsidRPr="00670A56" w:rsidRDefault="00670A56" w:rsidP="00947F3D">
      <w:pPr>
        <w:spacing w:beforeAutospacing="1" w:afterAutospacing="1" w:line="480" w:lineRule="auto"/>
        <w:textAlignment w:val="baseline"/>
        <w:rPr>
          <w:rFonts w:ascii="Arial" w:eastAsia="Times New Roman" w:hAnsi="Arial" w:cs="Arial"/>
          <w:color w:val="393737"/>
          <w:sz w:val="21"/>
          <w:szCs w:val="21"/>
          <w:bdr w:val="none" w:sz="0" w:space="0" w:color="auto" w:frame="1"/>
        </w:rPr>
      </w:pPr>
      <w:r>
        <w:rPr>
          <w:rFonts w:ascii="Arial" w:eastAsia="Times New Roman" w:hAnsi="Arial" w:cs="Arial"/>
          <w:color w:val="393737"/>
          <w:sz w:val="21"/>
          <w:szCs w:val="21"/>
          <w:bdr w:val="none" w:sz="0" w:space="0" w:color="auto" w:frame="1"/>
        </w:rPr>
        <w:t>Reading these points about singleness, was interesting because I experienced them personally.  Before I was married, I noticed that it was more popular to be married, than to be single.  Husbands see you as suspicious if you are in the group of couples.  It is a bit of a drag.</w:t>
      </w:r>
    </w:p>
    <w:p w14:paraId="226BB933" w14:textId="77777777" w:rsidR="004C597C" w:rsidRDefault="004C597C" w:rsidP="00947F3D">
      <w:pPr>
        <w:spacing w:beforeAutospacing="1" w:afterAutospacing="1" w:line="480" w:lineRule="auto"/>
        <w:textAlignment w:val="baseline"/>
        <w:rPr>
          <w:rFonts w:ascii="Arial" w:eastAsia="Times New Roman" w:hAnsi="Arial" w:cs="Arial"/>
          <w:b/>
          <w:bCs/>
          <w:color w:val="393737"/>
          <w:sz w:val="21"/>
          <w:szCs w:val="21"/>
          <w:bdr w:val="none" w:sz="0" w:space="0" w:color="auto" w:frame="1"/>
        </w:rPr>
      </w:pPr>
    </w:p>
    <w:p w14:paraId="77AFC268" w14:textId="0ECE7BB0" w:rsidR="006D1B5D" w:rsidRPr="00947F3D" w:rsidRDefault="006D1B5D" w:rsidP="00947F3D">
      <w:pPr>
        <w:spacing w:beforeAutospacing="1" w:afterAutospacing="1" w:line="480" w:lineRule="auto"/>
        <w:textAlignment w:val="baseline"/>
        <w:rPr>
          <w:rFonts w:ascii="&amp;quot" w:eastAsia="Times New Roman" w:hAnsi="&amp;quot" w:cs="Times New Roman"/>
          <w:color w:val="393737"/>
          <w:sz w:val="24"/>
          <w:szCs w:val="24"/>
        </w:rPr>
      </w:pPr>
      <w:r w:rsidRPr="009610F7">
        <w:rPr>
          <w:rFonts w:ascii="Arial" w:eastAsia="Times New Roman" w:hAnsi="Arial" w:cs="Arial"/>
          <w:b/>
          <w:bCs/>
          <w:color w:val="393737"/>
          <w:sz w:val="21"/>
          <w:szCs w:val="21"/>
          <w:bdr w:val="none" w:sz="0" w:space="0" w:color="auto" w:frame="1"/>
        </w:rPr>
        <w:t>23.</w:t>
      </w:r>
      <w:r w:rsidRPr="008947A4">
        <w:rPr>
          <w:rFonts w:ascii="Arial" w:eastAsia="Times New Roman" w:hAnsi="Arial" w:cs="Arial"/>
          <w:color w:val="393737"/>
          <w:sz w:val="21"/>
          <w:szCs w:val="21"/>
          <w:bdr w:val="none" w:sz="0" w:space="0" w:color="auto" w:frame="1"/>
        </w:rPr>
        <w:t xml:space="preserve"> </w:t>
      </w:r>
      <w:r w:rsidR="00947F3D">
        <w:rPr>
          <w:rFonts w:ascii="Arial" w:eastAsia="Times New Roman" w:hAnsi="Arial" w:cs="Arial"/>
          <w:color w:val="393737"/>
          <w:sz w:val="21"/>
          <w:szCs w:val="21"/>
          <w:bdr w:val="none" w:sz="0" w:space="0" w:color="auto" w:frame="1"/>
        </w:rPr>
        <w:t xml:space="preserve"> </w:t>
      </w:r>
      <w:r w:rsidR="009610F7">
        <w:t xml:space="preserve">The experiences of divorced individuals are wide ranged.  Both </w:t>
      </w:r>
      <w:r w:rsidR="007D47B9" w:rsidRPr="007D47B9">
        <w:t xml:space="preserve">Men </w:t>
      </w:r>
      <w:r w:rsidR="007D47B9">
        <w:t xml:space="preserve">and </w:t>
      </w:r>
      <w:r w:rsidR="007D47B9" w:rsidRPr="007D47B9">
        <w:t xml:space="preserve">women </w:t>
      </w:r>
      <w:r w:rsidR="009610F7">
        <w:t>are reported to experience</w:t>
      </w:r>
      <w:r w:rsidR="007D47B9">
        <w:t>,</w:t>
      </w:r>
      <w:r w:rsidR="009610F7">
        <w:t xml:space="preserve"> </w:t>
      </w:r>
      <w:r w:rsidR="007D47B9">
        <w:t>“…h</w:t>
      </w:r>
      <w:r w:rsidR="009610F7" w:rsidRPr="009610F7">
        <w:t xml:space="preserve">igh rates of depression, anxiety, physical illness, suicide, motor vehicle accidents, alcoholism, immortality. </w:t>
      </w:r>
      <w:r w:rsidR="009610F7">
        <w:t xml:space="preserve"> </w:t>
      </w:r>
      <w:r w:rsidR="009610F7" w:rsidRPr="009610F7">
        <w:t>In addition</w:t>
      </w:r>
      <w:r w:rsidR="009610F7">
        <w:t xml:space="preserve">, </w:t>
      </w:r>
      <w:r w:rsidR="009610F7" w:rsidRPr="009610F7">
        <w:t xml:space="preserve">both men and women complain of loneliness, diminished </w:t>
      </w:r>
      <w:r w:rsidR="007D47B9" w:rsidRPr="009610F7">
        <w:t>self-esteem</w:t>
      </w:r>
      <w:r w:rsidR="009610F7" w:rsidRPr="009610F7">
        <w:t xml:space="preserve">, anxiety about the unknown in their lives, </w:t>
      </w:r>
      <w:r w:rsidR="007D47B9" w:rsidRPr="007D47B9">
        <w:t>in difficulty informing new intimate satisfactory relationships</w:t>
      </w:r>
      <w:r w:rsidR="007D47B9">
        <w:t>” (325).  Another of the issues that divorced individuals suffer is the ability to trusting another individual.  They also feel a sense of defeat and loss.</w:t>
      </w:r>
    </w:p>
    <w:p w14:paraId="71B0E438" w14:textId="77777777" w:rsidR="001C126E" w:rsidRDefault="004C597C" w:rsidP="00947F3D">
      <w:pPr>
        <w:spacing w:line="480" w:lineRule="auto"/>
      </w:pPr>
    </w:p>
    <w:sectPr w:rsidR="001C126E" w:rsidSect="00947F3D">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73378"/>
    <w:multiLevelType w:val="hybridMultilevel"/>
    <w:tmpl w:val="8320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16319"/>
    <w:multiLevelType w:val="hybridMultilevel"/>
    <w:tmpl w:val="08CCEC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5D"/>
    <w:rsid w:val="0002609B"/>
    <w:rsid w:val="00436622"/>
    <w:rsid w:val="0044420B"/>
    <w:rsid w:val="004C597C"/>
    <w:rsid w:val="005129B2"/>
    <w:rsid w:val="00670A56"/>
    <w:rsid w:val="006D1B5D"/>
    <w:rsid w:val="007D47B9"/>
    <w:rsid w:val="00864AA6"/>
    <w:rsid w:val="00947F3D"/>
    <w:rsid w:val="009610F7"/>
    <w:rsid w:val="00A14971"/>
    <w:rsid w:val="00B10768"/>
    <w:rsid w:val="00B260AD"/>
    <w:rsid w:val="00C1422D"/>
    <w:rsid w:val="00CC3F35"/>
    <w:rsid w:val="00CF7767"/>
    <w:rsid w:val="00F8513F"/>
    <w:rsid w:val="00FC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1C33"/>
  <w15:chartTrackingRefBased/>
  <w15:docId w15:val="{4EC6F3CF-CE5A-45C9-A0F5-FC524EF6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0AD"/>
    <w:rPr>
      <w:b/>
      <w:bCs/>
    </w:rPr>
  </w:style>
  <w:style w:type="paragraph" w:styleId="NormalWeb">
    <w:name w:val="Normal (Web)"/>
    <w:basedOn w:val="Normal"/>
    <w:uiPriority w:val="99"/>
    <w:semiHidden/>
    <w:unhideWhenUsed/>
    <w:rsid w:val="00B260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12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sanoguet</dc:creator>
  <cp:keywords/>
  <dc:description/>
  <cp:lastModifiedBy>kenneth sanoguet</cp:lastModifiedBy>
  <cp:revision>4</cp:revision>
  <dcterms:created xsi:type="dcterms:W3CDTF">2020-06-19T17:44:00Z</dcterms:created>
  <dcterms:modified xsi:type="dcterms:W3CDTF">2020-06-20T03:45:00Z</dcterms:modified>
</cp:coreProperties>
</file>