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289C" w:rsidRDefault="00185400">
      <w:pPr>
        <w:pStyle w:val="Default"/>
        <w:spacing w:before="0"/>
        <w:rPr>
          <w:rFonts w:ascii="Times Roman" w:eastAsia="Times Roman" w:hAnsi="Times Roman" w:cs="Times Roman"/>
          <w:sz w:val="24"/>
          <w:szCs w:val="24"/>
        </w:rPr>
      </w:pPr>
      <w:r>
        <w:rPr>
          <w:rFonts w:ascii="Times Roman" w:hAnsi="Times Roman"/>
          <w:sz w:val="24"/>
          <w:szCs w:val="24"/>
        </w:rPr>
        <w:t>Scott Wills</w:t>
      </w:r>
      <w:r>
        <w:rPr>
          <w:rFonts w:ascii="Times Roman" w:hAnsi="Times Roman"/>
          <w:sz w:val="24"/>
          <w:szCs w:val="24"/>
        </w:rPr>
        <w:tab/>
      </w:r>
      <w:r>
        <w:rPr>
          <w:rFonts w:ascii="Times Roman" w:hAnsi="Times Roman"/>
          <w:sz w:val="24"/>
          <w:szCs w:val="24"/>
        </w:rPr>
        <w:tab/>
      </w:r>
      <w:r>
        <w:rPr>
          <w:rFonts w:ascii="Times Roman" w:hAnsi="Times Roman"/>
          <w:sz w:val="24"/>
          <w:szCs w:val="24"/>
        </w:rPr>
        <w:tab/>
      </w:r>
      <w:r>
        <w:rPr>
          <w:rFonts w:ascii="Times Roman" w:hAnsi="Times Roman"/>
          <w:sz w:val="24"/>
          <w:szCs w:val="24"/>
        </w:rPr>
        <w:tab/>
      </w:r>
      <w:r>
        <w:rPr>
          <w:rFonts w:ascii="Times Roman" w:hAnsi="Times Roman"/>
          <w:sz w:val="24"/>
          <w:szCs w:val="24"/>
        </w:rPr>
        <w:tab/>
      </w:r>
      <w:r>
        <w:rPr>
          <w:rFonts w:ascii="Times Roman" w:hAnsi="Times Roman"/>
          <w:sz w:val="24"/>
          <w:szCs w:val="24"/>
        </w:rPr>
        <w:tab/>
      </w:r>
      <w:r>
        <w:rPr>
          <w:rFonts w:ascii="Times Roman" w:hAnsi="Times Roman"/>
          <w:sz w:val="24"/>
          <w:szCs w:val="24"/>
        </w:rPr>
        <w:tab/>
      </w:r>
    </w:p>
    <w:p w:rsidR="0006289C" w:rsidRDefault="00185400">
      <w:pPr>
        <w:pStyle w:val="Default"/>
        <w:spacing w:before="0"/>
        <w:rPr>
          <w:rFonts w:ascii="Times Roman" w:eastAsia="Times Roman" w:hAnsi="Times Roman" w:cs="Times Roman"/>
          <w:sz w:val="24"/>
          <w:szCs w:val="24"/>
        </w:rPr>
      </w:pPr>
      <w:r>
        <w:rPr>
          <w:rFonts w:ascii="Times Roman" w:hAnsi="Times Roman"/>
          <w:sz w:val="24"/>
          <w:szCs w:val="24"/>
        </w:rPr>
        <w:t>OT6</w:t>
      </w:r>
      <w:r>
        <w:rPr>
          <w:rFonts w:ascii="Times Roman" w:hAnsi="Times Roman"/>
          <w:sz w:val="24"/>
          <w:szCs w:val="24"/>
        </w:rPr>
        <w:t>2</w:t>
      </w:r>
      <w:r>
        <w:rPr>
          <w:rFonts w:ascii="Times Roman" w:hAnsi="Times Roman"/>
          <w:sz w:val="24"/>
          <w:szCs w:val="24"/>
        </w:rPr>
        <w:t>0</w:t>
      </w:r>
      <w:r>
        <w:rPr>
          <w:rFonts w:ascii="Times Roman" w:hAnsi="Times Roman"/>
          <w:sz w:val="24"/>
          <w:szCs w:val="24"/>
        </w:rPr>
        <w:t xml:space="preserve">.OA - Dr. </w:t>
      </w:r>
      <w:r>
        <w:rPr>
          <w:rFonts w:ascii="Times Roman" w:hAnsi="Times Roman"/>
          <w:sz w:val="24"/>
          <w:szCs w:val="24"/>
        </w:rPr>
        <w:t>Silk</w:t>
      </w:r>
      <w:r>
        <w:rPr>
          <w:rFonts w:ascii="Times Roman" w:eastAsia="Times Roman" w:hAnsi="Times Roman" w:cs="Times Roman"/>
          <w:sz w:val="24"/>
          <w:szCs w:val="24"/>
        </w:rPr>
        <w:tab/>
      </w:r>
      <w:r>
        <w:rPr>
          <w:rFonts w:ascii="Times Roman" w:eastAsia="Times Roman" w:hAnsi="Times Roman" w:cs="Times Roman"/>
          <w:sz w:val="24"/>
          <w:szCs w:val="24"/>
        </w:rPr>
        <w:tab/>
      </w:r>
      <w:r>
        <w:rPr>
          <w:rFonts w:ascii="Times Roman" w:eastAsia="Times Roman" w:hAnsi="Times Roman" w:cs="Times Roman"/>
          <w:sz w:val="24"/>
          <w:szCs w:val="24"/>
        </w:rPr>
        <w:tab/>
      </w:r>
      <w:r>
        <w:rPr>
          <w:rFonts w:ascii="Times Roman" w:eastAsia="Times Roman" w:hAnsi="Times Roman" w:cs="Times Roman"/>
          <w:sz w:val="24"/>
          <w:szCs w:val="24"/>
        </w:rPr>
        <w:tab/>
      </w:r>
    </w:p>
    <w:p w:rsidR="0006289C" w:rsidRDefault="00185400">
      <w:pPr>
        <w:pStyle w:val="Default"/>
        <w:spacing w:before="0"/>
        <w:rPr>
          <w:rFonts w:ascii="Times Roman" w:eastAsia="Times Roman" w:hAnsi="Times Roman" w:cs="Times Roman"/>
          <w:sz w:val="24"/>
          <w:szCs w:val="24"/>
        </w:rPr>
      </w:pPr>
      <w:r>
        <w:rPr>
          <w:rFonts w:ascii="Times Roman" w:hAnsi="Times Roman"/>
          <w:sz w:val="24"/>
          <w:szCs w:val="24"/>
        </w:rPr>
        <w:t>6/</w:t>
      </w:r>
      <w:r>
        <w:rPr>
          <w:rFonts w:ascii="Times Roman" w:hAnsi="Times Roman"/>
          <w:sz w:val="24"/>
          <w:szCs w:val="24"/>
        </w:rPr>
        <w:t>9</w:t>
      </w:r>
      <w:r>
        <w:rPr>
          <w:rFonts w:ascii="Times Roman" w:hAnsi="Times Roman"/>
          <w:sz w:val="24"/>
          <w:szCs w:val="24"/>
        </w:rPr>
        <w:t>/2020</w:t>
      </w:r>
    </w:p>
    <w:p w:rsidR="0006289C" w:rsidRDefault="0006289C">
      <w:pPr>
        <w:pStyle w:val="Default"/>
        <w:spacing w:before="0"/>
        <w:rPr>
          <w:rFonts w:ascii="Times Roman" w:eastAsia="Times Roman" w:hAnsi="Times Roman" w:cs="Times Roman"/>
          <w:sz w:val="24"/>
          <w:szCs w:val="24"/>
        </w:rPr>
      </w:pPr>
    </w:p>
    <w:p w:rsidR="0006289C" w:rsidRDefault="00185400">
      <w:pPr>
        <w:pStyle w:val="Default"/>
        <w:spacing w:before="0"/>
        <w:jc w:val="center"/>
        <w:rPr>
          <w:rFonts w:ascii="Times Roman" w:eastAsia="Times Roman" w:hAnsi="Times Roman" w:cs="Times Roman"/>
          <w:b/>
          <w:bCs/>
          <w:sz w:val="24"/>
          <w:szCs w:val="24"/>
        </w:rPr>
      </w:pPr>
      <w:r>
        <w:rPr>
          <w:rFonts w:ascii="Times Roman" w:hAnsi="Times Roman"/>
          <w:b/>
          <w:bCs/>
          <w:sz w:val="24"/>
          <w:szCs w:val="24"/>
        </w:rPr>
        <w:t>Reading and Understanding the Pentateuch</w:t>
      </w:r>
    </w:p>
    <w:p w:rsidR="0006289C" w:rsidRDefault="0006289C">
      <w:pPr>
        <w:pStyle w:val="Default"/>
        <w:spacing w:before="0"/>
        <w:jc w:val="center"/>
        <w:rPr>
          <w:rFonts w:ascii="Times Roman" w:eastAsia="Times Roman" w:hAnsi="Times Roman" w:cs="Times Roman"/>
          <w:sz w:val="24"/>
          <w:szCs w:val="24"/>
        </w:rPr>
      </w:pPr>
    </w:p>
    <w:p w:rsidR="0006289C" w:rsidRDefault="00185400">
      <w:pPr>
        <w:pStyle w:val="Default"/>
        <w:spacing w:before="0" w:line="480" w:lineRule="auto"/>
        <w:rPr>
          <w:rFonts w:ascii="Times Roman" w:eastAsia="Times Roman" w:hAnsi="Times Roman" w:cs="Times Roman"/>
          <w:sz w:val="24"/>
          <w:szCs w:val="24"/>
        </w:rPr>
      </w:pPr>
      <w:r>
        <w:rPr>
          <w:rFonts w:ascii="Times Roman" w:eastAsia="Times Roman" w:hAnsi="Times Roman" w:cs="Times Roman"/>
          <w:sz w:val="24"/>
          <w:szCs w:val="24"/>
        </w:rPr>
        <w:tab/>
      </w:r>
      <w:r>
        <w:rPr>
          <w:rFonts w:ascii="Times Roman" w:eastAsia="Times Roman" w:hAnsi="Times Roman" w:cs="Times Roman"/>
          <w:sz w:val="24"/>
          <w:szCs w:val="24"/>
        </w:rPr>
        <w:t xml:space="preserve">Until the modern period, the Pentateuch enjoyed a relatively unchallenged tradition of Mosaic authorship.  This tradition originates from the text itself, from passages such as Exodus 24:4, </w:t>
      </w:r>
      <w:r>
        <w:rPr>
          <w:rFonts w:ascii="Times Roman" w:hAnsi="Times Roman"/>
          <w:sz w:val="24"/>
          <w:szCs w:val="24"/>
        </w:rPr>
        <w:t>“</w:t>
      </w:r>
      <w:r>
        <w:rPr>
          <w:rFonts w:ascii="Times Roman" w:hAnsi="Times Roman"/>
          <w:sz w:val="24"/>
          <w:szCs w:val="24"/>
        </w:rPr>
        <w:t>Moses then wrote down all the commands of the Lord,</w:t>
      </w:r>
      <w:r>
        <w:rPr>
          <w:rFonts w:ascii="Times Roman" w:hAnsi="Times Roman"/>
          <w:sz w:val="24"/>
          <w:szCs w:val="24"/>
        </w:rPr>
        <w:t xml:space="preserve">” </w:t>
      </w:r>
      <w:r>
        <w:rPr>
          <w:rFonts w:ascii="Times Roman" w:hAnsi="Times Roman"/>
          <w:sz w:val="24"/>
          <w:szCs w:val="24"/>
        </w:rPr>
        <w:t>and Deuteron</w:t>
      </w:r>
      <w:r>
        <w:rPr>
          <w:rFonts w:ascii="Times Roman" w:hAnsi="Times Roman"/>
          <w:sz w:val="24"/>
          <w:szCs w:val="24"/>
        </w:rPr>
        <w:t xml:space="preserve">omy 31:9, </w:t>
      </w:r>
      <w:r>
        <w:rPr>
          <w:rFonts w:ascii="Times Roman" w:hAnsi="Times Roman"/>
          <w:sz w:val="24"/>
          <w:szCs w:val="24"/>
        </w:rPr>
        <w:t>“</w:t>
      </w:r>
      <w:r>
        <w:rPr>
          <w:rFonts w:ascii="Times Roman" w:hAnsi="Times Roman"/>
          <w:sz w:val="24"/>
          <w:szCs w:val="24"/>
        </w:rPr>
        <w:t>Moses wrote down this Teaching and gave it to the priests</w:t>
      </w:r>
      <w:r>
        <w:rPr>
          <w:rFonts w:ascii="Times Roman" w:hAnsi="Times Roman"/>
          <w:sz w:val="24"/>
          <w:szCs w:val="24"/>
        </w:rPr>
        <w:t>…</w:t>
      </w:r>
      <w:r>
        <w:rPr>
          <w:rFonts w:ascii="Times Roman" w:hAnsi="Times Roman"/>
          <w:sz w:val="24"/>
          <w:szCs w:val="24"/>
        </w:rPr>
        <w:t>and to all the elders of Israel</w:t>
      </w:r>
      <w:r>
        <w:rPr>
          <w:rFonts w:ascii="Times Roman" w:hAnsi="Times Roman"/>
          <w:sz w:val="24"/>
          <w:szCs w:val="24"/>
        </w:rPr>
        <w:t>”</w:t>
      </w:r>
      <w:r>
        <w:rPr>
          <w:rFonts w:ascii="Times Roman" w:hAnsi="Times Roman"/>
          <w:sz w:val="24"/>
          <w:szCs w:val="24"/>
        </w:rPr>
        <w:t>.  This traditional view, however, began to be challenged with the coming of the Enlightenment period.  As scholars began to call to question Mosaic author</w:t>
      </w:r>
      <w:r>
        <w:rPr>
          <w:rFonts w:ascii="Times Roman" w:hAnsi="Times Roman"/>
          <w:sz w:val="24"/>
          <w:szCs w:val="24"/>
        </w:rPr>
        <w:t>ship,</w:t>
      </w:r>
      <w:r>
        <w:rPr>
          <w:rFonts w:ascii="Times Roman" w:hAnsi="Times Roman"/>
          <w:sz w:val="24"/>
          <w:szCs w:val="24"/>
        </w:rPr>
        <w:t xml:space="preserve"> they seemingly called to question the very reliability and authority of the Scriptures themselves.  Much has been made of the authorship and dating of the Pentateuch and the impact this information has on the authority and reliability of the </w:t>
      </w:r>
      <w:r>
        <w:rPr>
          <w:rFonts w:ascii="Times Roman" w:hAnsi="Times Roman"/>
          <w:sz w:val="24"/>
          <w:szCs w:val="24"/>
        </w:rPr>
        <w:t>text.  But as we will see, the uncertainty surrounding the origins of the Pentateuch do not impact our reading and understanding of the final product.</w:t>
      </w:r>
    </w:p>
    <w:p w:rsidR="0006289C" w:rsidRDefault="00185400">
      <w:pPr>
        <w:pStyle w:val="Default"/>
        <w:spacing w:before="0" w:line="480" w:lineRule="auto"/>
        <w:rPr>
          <w:rFonts w:ascii="Times Roman" w:eastAsia="Times Roman" w:hAnsi="Times Roman" w:cs="Times Roman"/>
          <w:sz w:val="24"/>
          <w:szCs w:val="24"/>
        </w:rPr>
      </w:pPr>
      <w:r>
        <w:rPr>
          <w:rFonts w:ascii="Times Roman" w:eastAsia="Times Roman" w:hAnsi="Times Roman" w:cs="Times Roman"/>
          <w:sz w:val="24"/>
          <w:szCs w:val="24"/>
        </w:rPr>
        <w:tab/>
        <w:t xml:space="preserve">T. Desmond Alexander notes that, </w:t>
      </w:r>
      <w:r>
        <w:rPr>
          <w:rFonts w:ascii="Times Roman" w:hAnsi="Times Roman"/>
          <w:sz w:val="24"/>
          <w:szCs w:val="24"/>
        </w:rPr>
        <w:t>“</w:t>
      </w:r>
      <w:r>
        <w:rPr>
          <w:rFonts w:ascii="Times Roman" w:hAnsi="Times Roman"/>
          <w:sz w:val="24"/>
          <w:szCs w:val="24"/>
        </w:rPr>
        <w:t>Before the Enlightenment in the eighteenth century, Jewish and Christi</w:t>
      </w:r>
      <w:r>
        <w:rPr>
          <w:rFonts w:ascii="Times Roman" w:hAnsi="Times Roman"/>
          <w:sz w:val="24"/>
          <w:szCs w:val="24"/>
        </w:rPr>
        <w:t>an scholars were mostly unanimous in affirming Mosaic authorship of the Pentateuch</w:t>
      </w:r>
      <w:r>
        <w:rPr>
          <w:rFonts w:ascii="Times Roman" w:hAnsi="Times Roman"/>
          <w:sz w:val="24"/>
          <w:szCs w:val="24"/>
        </w:rPr>
        <w:t xml:space="preserve">” </w:t>
      </w:r>
      <w:r>
        <w:rPr>
          <w:rFonts w:ascii="Times Roman" w:hAnsi="Times Roman"/>
          <w:sz w:val="24"/>
          <w:szCs w:val="24"/>
        </w:rPr>
        <w:t>(</w:t>
      </w:r>
      <w:r>
        <w:rPr>
          <w:rFonts w:ascii="Times Roman" w:hAnsi="Times Roman"/>
          <w:sz w:val="24"/>
          <w:szCs w:val="24"/>
        </w:rPr>
        <w:t>85</w:t>
      </w:r>
      <w:r>
        <w:rPr>
          <w:rFonts w:ascii="Times Roman" w:hAnsi="Times Roman"/>
          <w:sz w:val="24"/>
          <w:szCs w:val="24"/>
        </w:rPr>
        <w:t>)</w:t>
      </w:r>
      <w:r>
        <w:rPr>
          <w:rFonts w:ascii="Times Roman" w:hAnsi="Times Roman"/>
          <w:sz w:val="24"/>
          <w:szCs w:val="24"/>
        </w:rPr>
        <w:t xml:space="preserve">.  With the Enlightenment came an elevation of human reason over divine revelation, and a new willingness to challenge traditional ideas (Alexander 85).  In 1753, Jean </w:t>
      </w:r>
      <w:proofErr w:type="spellStart"/>
      <w:r>
        <w:rPr>
          <w:rFonts w:ascii="Times Roman" w:hAnsi="Times Roman"/>
          <w:sz w:val="24"/>
          <w:szCs w:val="24"/>
        </w:rPr>
        <w:t>Astruc</w:t>
      </w:r>
      <w:proofErr w:type="spellEnd"/>
      <w:r>
        <w:rPr>
          <w:rFonts w:ascii="Times Roman" w:hAnsi="Times Roman"/>
          <w:sz w:val="24"/>
          <w:szCs w:val="24"/>
        </w:rPr>
        <w:t xml:space="preserve"> proposed that Moses had compiled Genesis from older documents, observing that some events are recorded more than once, that God is referred to as both Elohim and Yahweh, and that some events are recorded out of chronological order (Alexander 8).  Th</w:t>
      </w:r>
      <w:r>
        <w:rPr>
          <w:rFonts w:ascii="Times Roman" w:hAnsi="Times Roman"/>
          <w:sz w:val="24"/>
          <w:szCs w:val="24"/>
        </w:rPr>
        <w:t xml:space="preserve">is began an evolutionary fine-tuning of what became known as the Documentary Hypothesis.  Focusing initially on the varied use of </w:t>
      </w:r>
      <w:r>
        <w:rPr>
          <w:rFonts w:ascii="Times Roman" w:hAnsi="Times Roman"/>
          <w:sz w:val="24"/>
          <w:szCs w:val="24"/>
        </w:rPr>
        <w:t>‘</w:t>
      </w:r>
      <w:r>
        <w:rPr>
          <w:rFonts w:ascii="Times Roman" w:hAnsi="Times Roman"/>
          <w:sz w:val="24"/>
          <w:szCs w:val="24"/>
        </w:rPr>
        <w:t>Elohim</w:t>
      </w:r>
      <w:r>
        <w:rPr>
          <w:rFonts w:ascii="Times Roman" w:hAnsi="Times Roman"/>
          <w:sz w:val="24"/>
          <w:szCs w:val="24"/>
        </w:rPr>
        <w:t xml:space="preserve">’ </w:t>
      </w:r>
      <w:r>
        <w:rPr>
          <w:rFonts w:ascii="Times Roman" w:hAnsi="Times Roman"/>
          <w:sz w:val="24"/>
          <w:szCs w:val="24"/>
        </w:rPr>
        <w:t xml:space="preserve">and </w:t>
      </w:r>
      <w:r>
        <w:rPr>
          <w:rFonts w:ascii="Times Roman" w:hAnsi="Times Roman"/>
          <w:sz w:val="24"/>
          <w:szCs w:val="24"/>
        </w:rPr>
        <w:t>‘</w:t>
      </w:r>
      <w:r>
        <w:rPr>
          <w:rFonts w:ascii="Times Roman" w:hAnsi="Times Roman"/>
          <w:sz w:val="24"/>
          <w:szCs w:val="24"/>
        </w:rPr>
        <w:t>Yahweh</w:t>
      </w:r>
      <w:r>
        <w:rPr>
          <w:rFonts w:ascii="Times Roman" w:hAnsi="Times Roman"/>
          <w:sz w:val="24"/>
          <w:szCs w:val="24"/>
        </w:rPr>
        <w:t>’</w:t>
      </w:r>
      <w:r>
        <w:rPr>
          <w:rFonts w:ascii="Times Roman" w:hAnsi="Times Roman"/>
          <w:sz w:val="24"/>
          <w:szCs w:val="24"/>
        </w:rPr>
        <w:t>, attempts were made to distinguish between multiple authors, as well as multiple documents (J, E, D, and</w:t>
      </w:r>
      <w:r>
        <w:rPr>
          <w:rFonts w:ascii="Times Roman" w:hAnsi="Times Roman"/>
          <w:sz w:val="24"/>
          <w:szCs w:val="24"/>
        </w:rPr>
        <w:t xml:space="preserve"> P), fragments and even earlier oral traditions that had been redacted to become the Pentateuch (Alexander 86).  In addition to proposing this fragmented </w:t>
      </w:r>
      <w:r>
        <w:rPr>
          <w:rFonts w:ascii="Times Roman" w:hAnsi="Times Roman"/>
          <w:sz w:val="24"/>
          <w:szCs w:val="24"/>
        </w:rPr>
        <w:lastRenderedPageBreak/>
        <w:t xml:space="preserve">creation of the Pentateuch, later and later dates were proposed for the creation of the book.  All of </w:t>
      </w:r>
      <w:r>
        <w:rPr>
          <w:rFonts w:ascii="Times Roman" w:hAnsi="Times Roman"/>
          <w:sz w:val="24"/>
          <w:szCs w:val="24"/>
        </w:rPr>
        <w:t>this emphasized the human element in creating the Pentateuch, and even suggested an underlying agenda of the compilers, which called to question the reliability and authority of the Scriptures.  One of the foremost scholars of this movement, Julius Wellhau</w:t>
      </w:r>
      <w:r>
        <w:rPr>
          <w:rFonts w:ascii="Times Roman" w:hAnsi="Times Roman"/>
          <w:sz w:val="24"/>
          <w:szCs w:val="24"/>
        </w:rPr>
        <w:t xml:space="preserve">sen, viewed his own ideas as undermining the authority of Scripture, but Alexander notes that despite this, his ideas were </w:t>
      </w:r>
      <w:r>
        <w:rPr>
          <w:rFonts w:ascii="Times Roman" w:hAnsi="Times Roman"/>
          <w:sz w:val="24"/>
          <w:szCs w:val="24"/>
        </w:rPr>
        <w:t>“</w:t>
      </w:r>
      <w:r>
        <w:rPr>
          <w:rFonts w:ascii="Times Roman" w:hAnsi="Times Roman"/>
          <w:sz w:val="24"/>
          <w:szCs w:val="24"/>
        </w:rPr>
        <w:t>positively promoted by leading Christian theologians</w:t>
      </w:r>
      <w:r>
        <w:rPr>
          <w:rFonts w:ascii="Times Roman" w:hAnsi="Times Roman"/>
          <w:sz w:val="24"/>
          <w:szCs w:val="24"/>
        </w:rPr>
        <w:t xml:space="preserve">” </w:t>
      </w:r>
      <w:r>
        <w:rPr>
          <w:rFonts w:ascii="Times Roman" w:hAnsi="Times Roman"/>
          <w:sz w:val="24"/>
          <w:szCs w:val="24"/>
        </w:rPr>
        <w:t xml:space="preserve">(18).  </w:t>
      </w:r>
    </w:p>
    <w:p w:rsidR="0006289C" w:rsidRDefault="00185400">
      <w:pPr>
        <w:pStyle w:val="Default"/>
        <w:spacing w:before="0" w:line="480" w:lineRule="auto"/>
        <w:rPr>
          <w:rFonts w:ascii="Times Roman" w:eastAsia="Times Roman" w:hAnsi="Times Roman" w:cs="Times Roman"/>
          <w:sz w:val="24"/>
          <w:szCs w:val="24"/>
        </w:rPr>
      </w:pPr>
      <w:r>
        <w:rPr>
          <w:rFonts w:ascii="Times Roman" w:eastAsia="Times Roman" w:hAnsi="Times Roman" w:cs="Times Roman"/>
          <w:sz w:val="24"/>
          <w:szCs w:val="24"/>
        </w:rPr>
        <w:tab/>
        <w:t>At first blush, the overemphasis of human origins of the Pentateuch s</w:t>
      </w:r>
      <w:r>
        <w:rPr>
          <w:rFonts w:ascii="Times Roman" w:eastAsia="Times Roman" w:hAnsi="Times Roman" w:cs="Times Roman"/>
          <w:sz w:val="24"/>
          <w:szCs w:val="24"/>
        </w:rPr>
        <w:t>eems to undermine its authority.  The authority of Scripture, as defined in Wayne Grudem</w:t>
      </w:r>
      <w:r>
        <w:rPr>
          <w:rFonts w:ascii="Times Roman" w:hAnsi="Times Roman"/>
          <w:sz w:val="24"/>
          <w:szCs w:val="24"/>
        </w:rPr>
        <w:t>’</w:t>
      </w:r>
      <w:r>
        <w:rPr>
          <w:rFonts w:ascii="Times Roman" w:hAnsi="Times Roman"/>
          <w:sz w:val="24"/>
          <w:szCs w:val="24"/>
        </w:rPr>
        <w:t xml:space="preserve">s Systematic Theology, </w:t>
      </w:r>
      <w:r>
        <w:rPr>
          <w:rFonts w:ascii="Times Roman" w:hAnsi="Times Roman"/>
          <w:sz w:val="24"/>
          <w:szCs w:val="24"/>
        </w:rPr>
        <w:t>“</w:t>
      </w:r>
      <w:r>
        <w:rPr>
          <w:rFonts w:ascii="Times Roman" w:hAnsi="Times Roman"/>
          <w:sz w:val="24"/>
          <w:szCs w:val="24"/>
        </w:rPr>
        <w:t>means that all the words in Scripture are God</w:t>
      </w:r>
      <w:r>
        <w:rPr>
          <w:rFonts w:ascii="Times Roman" w:hAnsi="Times Roman"/>
          <w:sz w:val="24"/>
          <w:szCs w:val="24"/>
        </w:rPr>
        <w:t>’</w:t>
      </w:r>
      <w:r>
        <w:rPr>
          <w:rFonts w:ascii="Times Roman" w:hAnsi="Times Roman"/>
          <w:sz w:val="24"/>
          <w:szCs w:val="24"/>
        </w:rPr>
        <w:t>s words in such a way that to disbelieve or disobey any word of Scripture is to disbelieve or dis</w:t>
      </w:r>
      <w:r>
        <w:rPr>
          <w:rFonts w:ascii="Times Roman" w:hAnsi="Times Roman"/>
          <w:sz w:val="24"/>
          <w:szCs w:val="24"/>
        </w:rPr>
        <w:t>obey God</w:t>
      </w:r>
      <w:r>
        <w:rPr>
          <w:rFonts w:ascii="Times Roman" w:hAnsi="Times Roman"/>
          <w:sz w:val="24"/>
          <w:szCs w:val="24"/>
        </w:rPr>
        <w:t xml:space="preserve">” </w:t>
      </w:r>
      <w:r>
        <w:rPr>
          <w:rFonts w:ascii="Times Roman" w:hAnsi="Times Roman"/>
          <w:sz w:val="24"/>
          <w:szCs w:val="24"/>
        </w:rPr>
        <w:t xml:space="preserve">(73).  The Old Testament contains many instances of </w:t>
      </w:r>
      <w:r>
        <w:rPr>
          <w:rFonts w:ascii="Times Roman" w:hAnsi="Times Roman"/>
          <w:sz w:val="24"/>
          <w:szCs w:val="24"/>
        </w:rPr>
        <w:t>“</w:t>
      </w:r>
      <w:r>
        <w:rPr>
          <w:rFonts w:ascii="Times Roman" w:hAnsi="Times Roman"/>
          <w:sz w:val="24"/>
          <w:szCs w:val="24"/>
        </w:rPr>
        <w:t>Thus says the Lord,</w:t>
      </w:r>
      <w:r>
        <w:rPr>
          <w:rFonts w:ascii="Times Roman" w:hAnsi="Times Roman"/>
          <w:sz w:val="24"/>
          <w:szCs w:val="24"/>
        </w:rPr>
        <w:t xml:space="preserve">” </w:t>
      </w:r>
      <w:r>
        <w:rPr>
          <w:rFonts w:ascii="Times Roman" w:hAnsi="Times Roman"/>
          <w:sz w:val="24"/>
          <w:szCs w:val="24"/>
        </w:rPr>
        <w:t xml:space="preserve">and 2 Timothy 3:16 speaks of Scripture as </w:t>
      </w:r>
      <w:r>
        <w:rPr>
          <w:rFonts w:ascii="Times Roman" w:hAnsi="Times Roman"/>
          <w:sz w:val="24"/>
          <w:szCs w:val="24"/>
        </w:rPr>
        <w:t>“</w:t>
      </w:r>
      <w:r>
        <w:rPr>
          <w:rFonts w:ascii="Times Roman" w:hAnsi="Times Roman"/>
          <w:sz w:val="24"/>
          <w:szCs w:val="24"/>
        </w:rPr>
        <w:t>God breathed</w:t>
      </w:r>
      <w:r>
        <w:rPr>
          <w:rFonts w:ascii="Times Roman" w:hAnsi="Times Roman"/>
          <w:sz w:val="24"/>
          <w:szCs w:val="24"/>
        </w:rPr>
        <w:t>”</w:t>
      </w:r>
      <w:r>
        <w:rPr>
          <w:rFonts w:ascii="Times Roman" w:hAnsi="Times Roman"/>
          <w:sz w:val="24"/>
          <w:szCs w:val="24"/>
        </w:rPr>
        <w:t xml:space="preserve">.  2 Peter 1:21 speaks of </w:t>
      </w:r>
      <w:r>
        <w:rPr>
          <w:rFonts w:ascii="Times Roman" w:hAnsi="Times Roman"/>
          <w:sz w:val="24"/>
          <w:szCs w:val="24"/>
        </w:rPr>
        <w:t>“</w:t>
      </w:r>
      <w:r>
        <w:rPr>
          <w:rFonts w:ascii="Times Roman" w:hAnsi="Times Roman"/>
          <w:sz w:val="24"/>
          <w:szCs w:val="24"/>
        </w:rPr>
        <w:t>men</w:t>
      </w:r>
      <w:r>
        <w:rPr>
          <w:rFonts w:ascii="Times Roman" w:hAnsi="Times Roman"/>
          <w:sz w:val="24"/>
          <w:szCs w:val="24"/>
        </w:rPr>
        <w:t xml:space="preserve"> [who]</w:t>
      </w:r>
      <w:r>
        <w:rPr>
          <w:rFonts w:ascii="Times Roman" w:hAnsi="Times Roman"/>
          <w:sz w:val="24"/>
          <w:szCs w:val="24"/>
        </w:rPr>
        <w:t xml:space="preserve"> spoke from God as they were carried along by the Holy Spirit</w:t>
      </w:r>
      <w:r>
        <w:rPr>
          <w:rFonts w:ascii="Times Roman" w:hAnsi="Times Roman"/>
          <w:sz w:val="24"/>
          <w:szCs w:val="24"/>
        </w:rPr>
        <w:t>”</w:t>
      </w:r>
      <w:r>
        <w:rPr>
          <w:rFonts w:ascii="Times Roman" w:hAnsi="Times Roman"/>
          <w:sz w:val="24"/>
          <w:szCs w:val="24"/>
        </w:rPr>
        <w:t>.  Is there room within this framework for human redactors to take various documents (fragments, oral traditions) and compile them into the book as we have it?  One might consider also Paul</w:t>
      </w:r>
      <w:r>
        <w:rPr>
          <w:rFonts w:ascii="Times Roman" w:hAnsi="Times Roman"/>
          <w:sz w:val="24"/>
          <w:szCs w:val="24"/>
        </w:rPr>
        <w:t>’</w:t>
      </w:r>
      <w:r>
        <w:rPr>
          <w:rFonts w:ascii="Times Roman" w:hAnsi="Times Roman"/>
          <w:sz w:val="24"/>
          <w:szCs w:val="24"/>
        </w:rPr>
        <w:t>s us</w:t>
      </w:r>
      <w:r>
        <w:rPr>
          <w:rFonts w:ascii="Times Roman" w:hAnsi="Times Roman"/>
          <w:sz w:val="24"/>
          <w:szCs w:val="24"/>
        </w:rPr>
        <w:t>e of pagan poetry in Acts 17:28, or pagan prophets in Titus 1:12.  Were the initial works inspired?  Or did they become inspired through Paul</w:t>
      </w:r>
      <w:r>
        <w:rPr>
          <w:rFonts w:ascii="Times Roman" w:hAnsi="Times Roman"/>
          <w:sz w:val="24"/>
          <w:szCs w:val="24"/>
        </w:rPr>
        <w:t>’</w:t>
      </w:r>
      <w:r>
        <w:rPr>
          <w:rFonts w:ascii="Times Roman" w:hAnsi="Times Roman"/>
          <w:sz w:val="24"/>
          <w:szCs w:val="24"/>
        </w:rPr>
        <w:t xml:space="preserve">s inclusion of them in the </w:t>
      </w:r>
      <w:r>
        <w:rPr>
          <w:rFonts w:ascii="Times Roman" w:hAnsi="Times Roman"/>
          <w:sz w:val="24"/>
          <w:szCs w:val="24"/>
        </w:rPr>
        <w:t>‘</w:t>
      </w:r>
      <w:r>
        <w:rPr>
          <w:rFonts w:ascii="Times Roman" w:hAnsi="Times Roman"/>
          <w:sz w:val="24"/>
          <w:szCs w:val="24"/>
        </w:rPr>
        <w:t>final product</w:t>
      </w:r>
      <w:r>
        <w:rPr>
          <w:rFonts w:ascii="Times Roman" w:hAnsi="Times Roman"/>
          <w:sz w:val="24"/>
          <w:szCs w:val="24"/>
        </w:rPr>
        <w:t>’</w:t>
      </w:r>
      <w:r>
        <w:rPr>
          <w:rFonts w:ascii="Times Roman" w:hAnsi="Times Roman"/>
          <w:sz w:val="24"/>
          <w:szCs w:val="24"/>
        </w:rPr>
        <w:t>?  God is omnipotent, omniscient and omnipresent, but for reasons of His</w:t>
      </w:r>
      <w:r>
        <w:rPr>
          <w:rFonts w:ascii="Times Roman" w:hAnsi="Times Roman"/>
          <w:sz w:val="24"/>
          <w:szCs w:val="24"/>
        </w:rPr>
        <w:t xml:space="preserve"> own He has chosen to interact with mankind and allow us to participate in His plan.  The Bible paints a picture of a beautiful dance between God and man as we seek to carry out His will, and the inspiration of Scripture is a prime example of this.  The Bi</w:t>
      </w:r>
      <w:r>
        <w:rPr>
          <w:rFonts w:ascii="Times Roman" w:hAnsi="Times Roman"/>
          <w:sz w:val="24"/>
          <w:szCs w:val="24"/>
        </w:rPr>
        <w:t>ble is God</w:t>
      </w:r>
      <w:r>
        <w:rPr>
          <w:rFonts w:ascii="Times Roman" w:hAnsi="Times Roman"/>
          <w:sz w:val="24"/>
          <w:szCs w:val="24"/>
        </w:rPr>
        <w:t>’</w:t>
      </w:r>
      <w:r>
        <w:rPr>
          <w:rFonts w:ascii="Times Roman" w:hAnsi="Times Roman"/>
          <w:sz w:val="24"/>
          <w:szCs w:val="24"/>
        </w:rPr>
        <w:t xml:space="preserve">s word, to be sure, but He somehow leads the human writers and also allows their voice to be heard among His.  John H. </w:t>
      </w:r>
      <w:proofErr w:type="spellStart"/>
      <w:r>
        <w:rPr>
          <w:rFonts w:ascii="Times Roman" w:hAnsi="Times Roman"/>
          <w:sz w:val="24"/>
          <w:szCs w:val="24"/>
        </w:rPr>
        <w:t>Sailhamer</w:t>
      </w:r>
      <w:proofErr w:type="spellEnd"/>
      <w:r>
        <w:rPr>
          <w:rFonts w:ascii="Times Roman" w:hAnsi="Times Roman"/>
          <w:sz w:val="24"/>
          <w:szCs w:val="24"/>
        </w:rPr>
        <w:t xml:space="preserve"> notes well, </w:t>
      </w:r>
      <w:r>
        <w:rPr>
          <w:rFonts w:ascii="Times Roman" w:hAnsi="Times Roman"/>
          <w:sz w:val="24"/>
          <w:szCs w:val="24"/>
        </w:rPr>
        <w:t>“</w:t>
      </w:r>
      <w:r w:rsidR="008A191D">
        <w:rPr>
          <w:rFonts w:ascii="Times Roman" w:hAnsi="Times Roman"/>
          <w:sz w:val="24"/>
          <w:szCs w:val="24"/>
        </w:rPr>
        <w:t>T</w:t>
      </w:r>
      <w:r>
        <w:rPr>
          <w:rFonts w:ascii="Times Roman" w:hAnsi="Times Roman"/>
          <w:sz w:val="24"/>
          <w:szCs w:val="24"/>
        </w:rPr>
        <w:t>hat the Bible has both a divine and a human origin does not mean that it has both a divine and a human</w:t>
      </w:r>
      <w:r>
        <w:rPr>
          <w:rFonts w:ascii="Times Roman" w:hAnsi="Times Roman"/>
          <w:sz w:val="24"/>
          <w:szCs w:val="24"/>
        </w:rPr>
        <w:t xml:space="preserve"> purpose or intention</w:t>
      </w:r>
      <w:r>
        <w:rPr>
          <w:rFonts w:ascii="Times Roman" w:hAnsi="Times Roman"/>
          <w:sz w:val="24"/>
          <w:szCs w:val="24"/>
        </w:rPr>
        <w:t xml:space="preserve">” </w:t>
      </w:r>
      <w:r>
        <w:rPr>
          <w:rFonts w:ascii="Times Roman" w:hAnsi="Times Roman"/>
          <w:sz w:val="24"/>
          <w:szCs w:val="24"/>
        </w:rPr>
        <w:t xml:space="preserve">(3).  Certainly, were we to discover that without question the Documentary Hypothesis is the process by which the Pentateuch came to us, we would have many questions and issues to sort </w:t>
      </w:r>
      <w:r>
        <w:rPr>
          <w:rFonts w:ascii="Times Roman" w:hAnsi="Times Roman"/>
          <w:sz w:val="24"/>
          <w:szCs w:val="24"/>
        </w:rPr>
        <w:lastRenderedPageBreak/>
        <w:t>out.  But this revelation also would not decimat</w:t>
      </w:r>
      <w:r>
        <w:rPr>
          <w:rFonts w:ascii="Times Roman" w:hAnsi="Times Roman"/>
          <w:sz w:val="24"/>
          <w:szCs w:val="24"/>
        </w:rPr>
        <w:t>e our faith or doctrines of authority or inspiration, only cause us to rethink them.</w:t>
      </w:r>
    </w:p>
    <w:p w:rsidR="0006289C" w:rsidRDefault="00185400">
      <w:pPr>
        <w:pStyle w:val="Default"/>
        <w:spacing w:before="0" w:line="480" w:lineRule="auto"/>
        <w:rPr>
          <w:rFonts w:ascii="Times Roman" w:eastAsia="Times Roman" w:hAnsi="Times Roman" w:cs="Times Roman"/>
          <w:sz w:val="24"/>
          <w:szCs w:val="24"/>
        </w:rPr>
      </w:pPr>
      <w:r>
        <w:rPr>
          <w:rFonts w:ascii="Times Roman" w:eastAsia="Times Roman" w:hAnsi="Times Roman" w:cs="Times Roman"/>
          <w:sz w:val="24"/>
          <w:szCs w:val="24"/>
        </w:rPr>
        <w:tab/>
        <w:t xml:space="preserve">That said, it is also notable that the Documentary Hypothesis, which once held </w:t>
      </w:r>
      <w:r>
        <w:rPr>
          <w:rFonts w:ascii="Times Roman" w:hAnsi="Times Roman"/>
          <w:sz w:val="24"/>
          <w:szCs w:val="24"/>
        </w:rPr>
        <w:t>“</w:t>
      </w:r>
      <w:r>
        <w:rPr>
          <w:rFonts w:ascii="Times Roman" w:hAnsi="Times Roman"/>
          <w:sz w:val="24"/>
          <w:szCs w:val="24"/>
        </w:rPr>
        <w:t>almost total acceptance in the world of biblical scholarship,</w:t>
      </w:r>
      <w:r>
        <w:rPr>
          <w:rFonts w:ascii="Times Roman" w:hAnsi="Times Roman"/>
          <w:sz w:val="24"/>
          <w:szCs w:val="24"/>
        </w:rPr>
        <w:t xml:space="preserve">” </w:t>
      </w:r>
      <w:r>
        <w:rPr>
          <w:rFonts w:ascii="Times Roman" w:hAnsi="Times Roman"/>
          <w:sz w:val="24"/>
          <w:szCs w:val="24"/>
        </w:rPr>
        <w:t>has since come under much m</w:t>
      </w:r>
      <w:r>
        <w:rPr>
          <w:rFonts w:ascii="Times Roman" w:hAnsi="Times Roman"/>
          <w:sz w:val="24"/>
          <w:szCs w:val="24"/>
        </w:rPr>
        <w:t>ore scrutiny (Alexander 18).  Alexander summarizes that:</w:t>
      </w:r>
    </w:p>
    <w:p w:rsidR="0006289C" w:rsidRDefault="00185400">
      <w:pPr>
        <w:pStyle w:val="Default"/>
        <w:spacing w:before="0"/>
        <w:ind w:left="720" w:right="720" w:hanging="720"/>
        <w:rPr>
          <w:rFonts w:ascii="Times Roman" w:eastAsia="Times Roman" w:hAnsi="Times Roman" w:cs="Times Roman"/>
          <w:sz w:val="24"/>
          <w:szCs w:val="24"/>
        </w:rPr>
      </w:pPr>
      <w:r>
        <w:rPr>
          <w:rFonts w:ascii="Times Roman" w:eastAsia="Times Roman" w:hAnsi="Times Roman" w:cs="Times Roman"/>
          <w:sz w:val="24"/>
          <w:szCs w:val="24"/>
        </w:rPr>
        <w:tab/>
        <w:t xml:space="preserve">While proponents of the Documentary Hypothesis still exist, there is an </w:t>
      </w:r>
      <w:proofErr w:type="gramStart"/>
      <w:r>
        <w:rPr>
          <w:rFonts w:ascii="Times Roman" w:eastAsia="Times Roman" w:hAnsi="Times Roman" w:cs="Times Roman"/>
          <w:sz w:val="24"/>
          <w:szCs w:val="24"/>
        </w:rPr>
        <w:t>ever growing</w:t>
      </w:r>
      <w:proofErr w:type="gramEnd"/>
      <w:r>
        <w:rPr>
          <w:rFonts w:ascii="Times Roman" w:eastAsia="Times Roman" w:hAnsi="Times Roman" w:cs="Times Roman"/>
          <w:sz w:val="24"/>
          <w:szCs w:val="24"/>
        </w:rPr>
        <w:t xml:space="preserve"> unease that it fails to provide the best explanation for the composition of the Pentateuch.  As [Norman] </w:t>
      </w:r>
      <w:proofErr w:type="spellStart"/>
      <w:r>
        <w:rPr>
          <w:rFonts w:ascii="Times Roman" w:eastAsia="Times Roman" w:hAnsi="Times Roman" w:cs="Times Roman"/>
          <w:sz w:val="24"/>
          <w:szCs w:val="24"/>
        </w:rPr>
        <w:t>Whybray</w:t>
      </w:r>
      <w:proofErr w:type="spellEnd"/>
      <w:r>
        <w:rPr>
          <w:rFonts w:ascii="Times Roman" w:eastAsia="Times Roman" w:hAnsi="Times Roman" w:cs="Times Roman"/>
          <w:sz w:val="24"/>
          <w:szCs w:val="24"/>
        </w:rPr>
        <w:t xml:space="preserve"> </w:t>
      </w:r>
      <w:r>
        <w:rPr>
          <w:rFonts w:ascii="Times Roman" w:eastAsia="Times Roman" w:hAnsi="Times Roman" w:cs="Times Roman"/>
          <w:sz w:val="24"/>
          <w:szCs w:val="24"/>
        </w:rPr>
        <w:t xml:space="preserve">has recently remarked, </w:t>
      </w:r>
      <w:r>
        <w:rPr>
          <w:rFonts w:ascii="Times Roman" w:hAnsi="Times Roman"/>
          <w:sz w:val="24"/>
          <w:szCs w:val="24"/>
        </w:rPr>
        <w:t>‘</w:t>
      </w:r>
      <w:r>
        <w:rPr>
          <w:rFonts w:ascii="Times Roman" w:hAnsi="Times Roman"/>
          <w:sz w:val="24"/>
          <w:szCs w:val="24"/>
        </w:rPr>
        <w:t>There is at the present moment no consensus whatever about when, why, how, and through whom the Pentateuch reached its present form, and opinions about the dates of composition of its various parts differ by more than five hundred y</w:t>
      </w:r>
      <w:r>
        <w:rPr>
          <w:rFonts w:ascii="Times Roman" w:hAnsi="Times Roman"/>
          <w:sz w:val="24"/>
          <w:szCs w:val="24"/>
        </w:rPr>
        <w:t>ears</w:t>
      </w:r>
      <w:r>
        <w:rPr>
          <w:rFonts w:ascii="Times Roman" w:hAnsi="Times Roman"/>
          <w:sz w:val="24"/>
          <w:szCs w:val="24"/>
        </w:rPr>
        <w:t xml:space="preserve">’ </w:t>
      </w:r>
      <w:r>
        <w:rPr>
          <w:rFonts w:ascii="Times Roman" w:hAnsi="Times Roman"/>
          <w:sz w:val="24"/>
          <w:szCs w:val="24"/>
        </w:rPr>
        <w:t>(Alexander 87).</w:t>
      </w:r>
    </w:p>
    <w:p w:rsidR="0006289C" w:rsidRDefault="0006289C">
      <w:pPr>
        <w:pStyle w:val="Default"/>
        <w:spacing w:before="0"/>
        <w:ind w:left="720" w:right="720" w:hanging="720"/>
        <w:rPr>
          <w:rFonts w:ascii="Times Roman" w:eastAsia="Times Roman" w:hAnsi="Times Roman" w:cs="Times Roman"/>
          <w:sz w:val="24"/>
          <w:szCs w:val="24"/>
        </w:rPr>
      </w:pPr>
    </w:p>
    <w:p w:rsidR="0006289C" w:rsidRDefault="00185400">
      <w:pPr>
        <w:pStyle w:val="Default"/>
        <w:spacing w:before="0" w:line="480" w:lineRule="auto"/>
        <w:rPr>
          <w:rFonts w:ascii="Times Roman" w:eastAsia="Times Roman" w:hAnsi="Times Roman" w:cs="Times Roman"/>
          <w:sz w:val="24"/>
          <w:szCs w:val="24"/>
        </w:rPr>
      </w:pPr>
      <w:r>
        <w:rPr>
          <w:rFonts w:ascii="Times Roman" w:hAnsi="Times Roman"/>
          <w:sz w:val="24"/>
          <w:szCs w:val="24"/>
        </w:rPr>
        <w:t xml:space="preserve">The Documentary Hypothesis, while interesting and possible, is based far more on speculation than actual known extant sources.  The varied use of the terms </w:t>
      </w:r>
      <w:r>
        <w:rPr>
          <w:rFonts w:ascii="Times Roman" w:hAnsi="Times Roman"/>
          <w:sz w:val="24"/>
          <w:szCs w:val="24"/>
        </w:rPr>
        <w:t>‘</w:t>
      </w:r>
      <w:r>
        <w:rPr>
          <w:rFonts w:ascii="Times Roman" w:hAnsi="Times Roman"/>
          <w:sz w:val="24"/>
          <w:szCs w:val="24"/>
        </w:rPr>
        <w:t>Elohim</w:t>
      </w:r>
      <w:r>
        <w:rPr>
          <w:rFonts w:ascii="Times Roman" w:hAnsi="Times Roman"/>
          <w:sz w:val="24"/>
          <w:szCs w:val="24"/>
        </w:rPr>
        <w:t xml:space="preserve">’ </w:t>
      </w:r>
      <w:r>
        <w:rPr>
          <w:rFonts w:ascii="Times Roman" w:hAnsi="Times Roman"/>
          <w:sz w:val="24"/>
          <w:szCs w:val="24"/>
        </w:rPr>
        <w:t xml:space="preserve">and </w:t>
      </w:r>
      <w:r>
        <w:rPr>
          <w:rFonts w:ascii="Times Roman" w:hAnsi="Times Roman"/>
          <w:sz w:val="24"/>
          <w:szCs w:val="24"/>
        </w:rPr>
        <w:t>‘</w:t>
      </w:r>
      <w:r>
        <w:rPr>
          <w:rFonts w:ascii="Times Roman" w:hAnsi="Times Roman"/>
          <w:sz w:val="24"/>
          <w:szCs w:val="24"/>
        </w:rPr>
        <w:t>Yahweh</w:t>
      </w:r>
      <w:r>
        <w:rPr>
          <w:rFonts w:ascii="Times Roman" w:hAnsi="Times Roman"/>
          <w:sz w:val="24"/>
          <w:szCs w:val="24"/>
        </w:rPr>
        <w:t xml:space="preserve">’ </w:t>
      </w:r>
      <w:r>
        <w:rPr>
          <w:rFonts w:ascii="Times Roman" w:hAnsi="Times Roman"/>
          <w:sz w:val="24"/>
          <w:szCs w:val="24"/>
        </w:rPr>
        <w:t>are an interesting observation, and multiple authors an</w:t>
      </w:r>
      <w:r>
        <w:rPr>
          <w:rFonts w:ascii="Times Roman" w:hAnsi="Times Roman"/>
          <w:sz w:val="24"/>
          <w:szCs w:val="24"/>
        </w:rPr>
        <w:t xml:space="preserve"> interesting proposed solution, but it raises the question of why a compiler would maintain the variant if attempting to unify multiple works?  It seems more likely that the author uses different names for some literary reason.  </w:t>
      </w:r>
      <w:proofErr w:type="gramStart"/>
      <w:r>
        <w:rPr>
          <w:rFonts w:ascii="Times Roman" w:hAnsi="Times Roman"/>
          <w:sz w:val="24"/>
          <w:szCs w:val="24"/>
        </w:rPr>
        <w:t>In regards to</w:t>
      </w:r>
      <w:proofErr w:type="gramEnd"/>
      <w:r>
        <w:rPr>
          <w:rFonts w:ascii="Times Roman" w:hAnsi="Times Roman"/>
          <w:sz w:val="24"/>
          <w:szCs w:val="24"/>
        </w:rPr>
        <w:t xml:space="preserve"> the </w:t>
      </w:r>
      <w:r>
        <w:rPr>
          <w:rFonts w:ascii="Times Roman" w:hAnsi="Times Roman"/>
          <w:sz w:val="24"/>
          <w:szCs w:val="24"/>
          <w:lang w:val="fr-FR"/>
        </w:rPr>
        <w:t xml:space="preserve">J, E, D, </w:t>
      </w:r>
      <w:r>
        <w:rPr>
          <w:rFonts w:ascii="Times Roman" w:hAnsi="Times Roman"/>
          <w:sz w:val="24"/>
          <w:szCs w:val="24"/>
          <w:lang w:val="fr-FR"/>
        </w:rPr>
        <w:t>P</w:t>
      </w:r>
      <w:r>
        <w:rPr>
          <w:rFonts w:ascii="Times Roman" w:hAnsi="Times Roman"/>
          <w:sz w:val="24"/>
          <w:szCs w:val="24"/>
        </w:rPr>
        <w:t xml:space="preserve"> (and other) proposed source documents, there is no evidence of the implied sources outside of the reconstruction of documentary and source critics, and therefore no verifiable way to uncover the process of the creation of the Pentateuch as a compiled wor</w:t>
      </w:r>
      <w:r>
        <w:rPr>
          <w:rFonts w:ascii="Times Roman" w:hAnsi="Times Roman"/>
          <w:sz w:val="24"/>
          <w:szCs w:val="24"/>
        </w:rPr>
        <w:t xml:space="preserve">k.  Again, Alexander asserts, </w:t>
      </w:r>
      <w:r>
        <w:rPr>
          <w:rFonts w:ascii="Times Roman" w:hAnsi="Times Roman"/>
          <w:sz w:val="24"/>
          <w:szCs w:val="24"/>
        </w:rPr>
        <w:t>“</w:t>
      </w:r>
      <w:r>
        <w:rPr>
          <w:rFonts w:ascii="Times Roman" w:hAnsi="Times Roman"/>
          <w:sz w:val="24"/>
          <w:szCs w:val="24"/>
        </w:rPr>
        <w:t>given our present knowledge and the lack of relevant external evidence, serious doubts exist regarding the ability of scholars to uncover the process by which the Pentateuch was composed</w:t>
      </w:r>
      <w:r>
        <w:rPr>
          <w:rFonts w:ascii="Times Roman" w:hAnsi="Times Roman"/>
          <w:sz w:val="24"/>
          <w:szCs w:val="24"/>
        </w:rPr>
        <w:t>”</w:t>
      </w:r>
      <w:r>
        <w:rPr>
          <w:rFonts w:ascii="Times Roman" w:hAnsi="Times Roman"/>
          <w:sz w:val="24"/>
          <w:szCs w:val="24"/>
        </w:rPr>
        <w:t xml:space="preserve"> (88).</w:t>
      </w:r>
    </w:p>
    <w:p w:rsidR="0006289C" w:rsidRDefault="00185400">
      <w:pPr>
        <w:pStyle w:val="Default"/>
        <w:spacing w:before="0" w:line="480" w:lineRule="auto"/>
        <w:rPr>
          <w:rFonts w:ascii="Times Roman" w:eastAsia="Times Roman" w:hAnsi="Times Roman" w:cs="Times Roman"/>
          <w:sz w:val="24"/>
          <w:szCs w:val="24"/>
        </w:rPr>
      </w:pPr>
      <w:r>
        <w:rPr>
          <w:rFonts w:ascii="Times Roman" w:eastAsia="Times Roman" w:hAnsi="Times Roman" w:cs="Times Roman"/>
          <w:sz w:val="24"/>
          <w:szCs w:val="24"/>
        </w:rPr>
        <w:tab/>
        <w:t xml:space="preserve">John H. </w:t>
      </w:r>
      <w:proofErr w:type="spellStart"/>
      <w:r>
        <w:rPr>
          <w:rFonts w:ascii="Times Roman" w:eastAsia="Times Roman" w:hAnsi="Times Roman" w:cs="Times Roman"/>
          <w:sz w:val="24"/>
          <w:szCs w:val="24"/>
        </w:rPr>
        <w:t>Sailhamer</w:t>
      </w:r>
      <w:proofErr w:type="spellEnd"/>
      <w:r>
        <w:rPr>
          <w:rFonts w:ascii="Times Roman" w:eastAsia="Times Roman" w:hAnsi="Times Roman" w:cs="Times Roman"/>
          <w:sz w:val="24"/>
          <w:szCs w:val="24"/>
        </w:rPr>
        <w:t>, in his book</w:t>
      </w:r>
      <w:r>
        <w:rPr>
          <w:rFonts w:ascii="Times Roman" w:eastAsia="Times Roman" w:hAnsi="Times Roman" w:cs="Times Roman"/>
          <w:sz w:val="24"/>
          <w:szCs w:val="24"/>
        </w:rPr>
        <w:t xml:space="preserve"> </w:t>
      </w:r>
      <w:r>
        <w:rPr>
          <w:rFonts w:ascii="Times Roman" w:hAnsi="Times Roman"/>
          <w:i/>
          <w:iCs/>
          <w:sz w:val="24"/>
          <w:szCs w:val="24"/>
        </w:rPr>
        <w:t>The Pentateuch as Narrative</w:t>
      </w:r>
      <w:r>
        <w:rPr>
          <w:rFonts w:ascii="Times Roman" w:hAnsi="Times Roman"/>
          <w:sz w:val="24"/>
          <w:szCs w:val="24"/>
        </w:rPr>
        <w:t>, does not dwell on the evolution of the Documentary Hypothesis but rather</w:t>
      </w:r>
      <w:r>
        <w:rPr>
          <w:rFonts w:ascii="Times Roman" w:hAnsi="Times Roman"/>
          <w:sz w:val="24"/>
          <w:szCs w:val="24"/>
        </w:rPr>
        <w:t xml:space="preserve"> minimize</w:t>
      </w:r>
      <w:r>
        <w:rPr>
          <w:rFonts w:ascii="Times Roman" w:hAnsi="Times Roman"/>
          <w:sz w:val="24"/>
          <w:szCs w:val="24"/>
        </w:rPr>
        <w:t>s its importance, instead demonstrating that however it came to be, the completed Pentateuch as it stands now, functions as a consistent whole un</w:t>
      </w:r>
      <w:r>
        <w:rPr>
          <w:rFonts w:ascii="Times Roman" w:hAnsi="Times Roman"/>
          <w:sz w:val="24"/>
          <w:szCs w:val="24"/>
        </w:rPr>
        <w:t>it with a consistent message</w:t>
      </w:r>
      <w:r w:rsidR="008A191D">
        <w:rPr>
          <w:rFonts w:ascii="Times Roman" w:hAnsi="Times Roman"/>
          <w:sz w:val="24"/>
          <w:szCs w:val="24"/>
        </w:rPr>
        <w:t xml:space="preserve"> throughout</w:t>
      </w:r>
      <w:r>
        <w:rPr>
          <w:rFonts w:ascii="Times Roman" w:hAnsi="Times Roman"/>
          <w:sz w:val="24"/>
          <w:szCs w:val="24"/>
        </w:rPr>
        <w:t xml:space="preserve">.  He asserts, </w:t>
      </w:r>
      <w:r>
        <w:rPr>
          <w:rFonts w:ascii="Times Roman" w:hAnsi="Times Roman"/>
          <w:sz w:val="24"/>
          <w:szCs w:val="24"/>
        </w:rPr>
        <w:t>“</w:t>
      </w:r>
      <w:r>
        <w:rPr>
          <w:rFonts w:ascii="Times Roman" w:hAnsi="Times Roman"/>
          <w:sz w:val="24"/>
          <w:szCs w:val="24"/>
        </w:rPr>
        <w:t>Whatever one</w:t>
      </w:r>
      <w:r>
        <w:rPr>
          <w:rFonts w:ascii="Times Roman" w:hAnsi="Times Roman"/>
          <w:sz w:val="24"/>
          <w:szCs w:val="24"/>
        </w:rPr>
        <w:t>’</w:t>
      </w:r>
      <w:r>
        <w:rPr>
          <w:rFonts w:ascii="Times Roman" w:hAnsi="Times Roman"/>
          <w:sz w:val="24"/>
          <w:szCs w:val="24"/>
        </w:rPr>
        <w:t xml:space="preserve">s view of the origin and diversity of the individual parts of the Pentateuch before they reached their present </w:t>
      </w:r>
      <w:r>
        <w:rPr>
          <w:rFonts w:ascii="Times Roman" w:hAnsi="Times Roman"/>
          <w:sz w:val="24"/>
          <w:szCs w:val="24"/>
        </w:rPr>
        <w:lastRenderedPageBreak/>
        <w:t xml:space="preserve">shape in the text, it is widely held today that the canonical Pentateuch </w:t>
      </w:r>
      <w:r>
        <w:rPr>
          <w:rFonts w:ascii="Times Roman" w:hAnsi="Times Roman"/>
          <w:sz w:val="24"/>
          <w:szCs w:val="24"/>
        </w:rPr>
        <w:t>exhibits a unified structure with a common purpose</w:t>
      </w:r>
      <w:r>
        <w:rPr>
          <w:rFonts w:ascii="Times Roman" w:hAnsi="Times Roman"/>
          <w:sz w:val="24"/>
          <w:szCs w:val="24"/>
        </w:rPr>
        <w:t>”</w:t>
      </w:r>
      <w:r>
        <w:rPr>
          <w:rFonts w:ascii="Times Roman" w:hAnsi="Times Roman"/>
          <w:sz w:val="24"/>
          <w:szCs w:val="24"/>
        </w:rPr>
        <w:t xml:space="preserve">.  To demonstrate this unity, </w:t>
      </w:r>
      <w:proofErr w:type="spellStart"/>
      <w:r>
        <w:rPr>
          <w:rFonts w:ascii="Times Roman" w:hAnsi="Times Roman"/>
          <w:sz w:val="24"/>
          <w:szCs w:val="24"/>
        </w:rPr>
        <w:t>Sailhamer</w:t>
      </w:r>
      <w:proofErr w:type="spellEnd"/>
      <w:r>
        <w:rPr>
          <w:rFonts w:ascii="Times Roman" w:hAnsi="Times Roman"/>
          <w:sz w:val="24"/>
          <w:szCs w:val="24"/>
        </w:rPr>
        <w:t xml:space="preserve"> first examines the </w:t>
      </w:r>
      <w:r>
        <w:rPr>
          <w:rFonts w:ascii="Times Roman" w:hAnsi="Times Roman"/>
          <w:i/>
          <w:iCs/>
          <w:sz w:val="24"/>
          <w:szCs w:val="24"/>
        </w:rPr>
        <w:t>structure</w:t>
      </w:r>
      <w:r>
        <w:rPr>
          <w:rFonts w:ascii="Times Roman" w:hAnsi="Times Roman"/>
          <w:sz w:val="24"/>
          <w:szCs w:val="24"/>
        </w:rPr>
        <w:t xml:space="preserve"> of the text.  The structure of a text is the internal relationships between textual segments, as well as their combined whole; for examp</w:t>
      </w:r>
      <w:r>
        <w:rPr>
          <w:rFonts w:ascii="Times Roman" w:hAnsi="Times Roman"/>
          <w:sz w:val="24"/>
          <w:szCs w:val="24"/>
        </w:rPr>
        <w:t xml:space="preserve">le, the sentence pattern found in the Creation accounts (25).  </w:t>
      </w:r>
      <w:proofErr w:type="spellStart"/>
      <w:r>
        <w:rPr>
          <w:rFonts w:ascii="Times Roman" w:hAnsi="Times Roman"/>
          <w:sz w:val="24"/>
          <w:szCs w:val="24"/>
        </w:rPr>
        <w:t>Sailhamer</w:t>
      </w:r>
      <w:proofErr w:type="spellEnd"/>
      <w:r>
        <w:rPr>
          <w:rFonts w:ascii="Times Roman" w:hAnsi="Times Roman"/>
          <w:sz w:val="24"/>
          <w:szCs w:val="24"/>
        </w:rPr>
        <w:t xml:space="preserve"> proposes that the full structure of the Pentateuch centers on the Sinai covenant, and that all the other units add clarity to this central milieu.  </w:t>
      </w:r>
      <w:proofErr w:type="spellStart"/>
      <w:r>
        <w:rPr>
          <w:rFonts w:ascii="Times Roman" w:hAnsi="Times Roman"/>
          <w:sz w:val="24"/>
          <w:szCs w:val="24"/>
        </w:rPr>
        <w:t>Sailhamer</w:t>
      </w:r>
      <w:proofErr w:type="spellEnd"/>
      <w:r>
        <w:rPr>
          <w:rFonts w:ascii="Times Roman" w:hAnsi="Times Roman"/>
          <w:sz w:val="24"/>
          <w:szCs w:val="24"/>
        </w:rPr>
        <w:t xml:space="preserve"> then examines </w:t>
      </w:r>
      <w:r>
        <w:rPr>
          <w:rFonts w:ascii="Times Roman" w:hAnsi="Times Roman"/>
          <w:i/>
          <w:iCs/>
          <w:sz w:val="24"/>
          <w:szCs w:val="24"/>
        </w:rPr>
        <w:t>selectivity</w:t>
      </w:r>
      <w:r>
        <w:rPr>
          <w:rFonts w:ascii="Times Roman" w:hAnsi="Times Roman"/>
          <w:sz w:val="24"/>
          <w:szCs w:val="24"/>
        </w:rPr>
        <w:t xml:space="preserve">, meaning of all the historical events that have occurred, the author selects particular events to recount for a particular meaning and purpose.  Here </w:t>
      </w:r>
      <w:proofErr w:type="spellStart"/>
      <w:r>
        <w:rPr>
          <w:rFonts w:ascii="Times Roman" w:hAnsi="Times Roman"/>
          <w:sz w:val="24"/>
          <w:szCs w:val="24"/>
        </w:rPr>
        <w:t>Sailhamer</w:t>
      </w:r>
      <w:proofErr w:type="spellEnd"/>
      <w:r>
        <w:rPr>
          <w:rFonts w:ascii="Times Roman" w:hAnsi="Times Roman"/>
          <w:sz w:val="24"/>
          <w:szCs w:val="24"/>
        </w:rPr>
        <w:t xml:space="preserve"> exhibits a very interesting example in the creation narrative of Genesis 1:1-2:4a, </w:t>
      </w:r>
      <w:r>
        <w:rPr>
          <w:rFonts w:ascii="Times Roman" w:hAnsi="Times Roman"/>
          <w:sz w:val="24"/>
          <w:szCs w:val="24"/>
        </w:rPr>
        <w:t>demonst</w:t>
      </w:r>
      <w:r>
        <w:rPr>
          <w:rFonts w:ascii="Times Roman" w:hAnsi="Times Roman"/>
          <w:sz w:val="24"/>
          <w:szCs w:val="24"/>
        </w:rPr>
        <w:t>rating that not every element of creation is accounted for (ex. - angels), but those that are selected</w:t>
      </w:r>
      <w:r w:rsidR="00D47D79">
        <w:rPr>
          <w:rFonts w:ascii="Times Roman" w:hAnsi="Times Roman"/>
          <w:sz w:val="24"/>
          <w:szCs w:val="24"/>
        </w:rPr>
        <w:t xml:space="preserve"> for inclusion</w:t>
      </w:r>
      <w:r>
        <w:rPr>
          <w:rFonts w:ascii="Times Roman" w:hAnsi="Times Roman"/>
          <w:sz w:val="24"/>
          <w:szCs w:val="24"/>
        </w:rPr>
        <w:t xml:space="preserve"> </w:t>
      </w:r>
      <w:r w:rsidR="00D47D79">
        <w:rPr>
          <w:rFonts w:ascii="Times Roman" w:hAnsi="Times Roman"/>
          <w:sz w:val="24"/>
          <w:szCs w:val="24"/>
        </w:rPr>
        <w:t xml:space="preserve"> </w:t>
      </w:r>
      <w:r>
        <w:rPr>
          <w:rFonts w:ascii="Times Roman" w:hAnsi="Times Roman"/>
          <w:sz w:val="24"/>
          <w:szCs w:val="24"/>
        </w:rPr>
        <w:t xml:space="preserve">adhere to three subjects:  God, human beings, and the land, and further that each of these subjects also tie into the Sinai covenant through </w:t>
      </w:r>
      <w:r>
        <w:rPr>
          <w:rFonts w:ascii="Times Roman" w:hAnsi="Times Roman"/>
          <w:sz w:val="24"/>
          <w:szCs w:val="24"/>
        </w:rPr>
        <w:t>‘</w:t>
      </w:r>
      <w:r>
        <w:rPr>
          <w:rFonts w:ascii="Times Roman" w:hAnsi="Times Roman"/>
          <w:sz w:val="24"/>
          <w:szCs w:val="24"/>
        </w:rPr>
        <w:t>structure</w:t>
      </w:r>
      <w:r>
        <w:rPr>
          <w:rFonts w:ascii="Times Roman" w:hAnsi="Times Roman"/>
          <w:sz w:val="24"/>
          <w:szCs w:val="24"/>
        </w:rPr>
        <w:t xml:space="preserve">’ </w:t>
      </w:r>
      <w:r>
        <w:rPr>
          <w:rFonts w:ascii="Times Roman" w:hAnsi="Times Roman"/>
          <w:sz w:val="24"/>
          <w:szCs w:val="24"/>
        </w:rPr>
        <w:t xml:space="preserve">(28).  </w:t>
      </w:r>
      <w:proofErr w:type="spellStart"/>
      <w:r>
        <w:rPr>
          <w:rFonts w:ascii="Times Roman" w:hAnsi="Times Roman"/>
          <w:sz w:val="24"/>
          <w:szCs w:val="24"/>
        </w:rPr>
        <w:t>Sailhamer</w:t>
      </w:r>
      <w:proofErr w:type="spellEnd"/>
      <w:r>
        <w:rPr>
          <w:rFonts w:ascii="Times Roman" w:hAnsi="Times Roman"/>
          <w:sz w:val="24"/>
          <w:szCs w:val="24"/>
        </w:rPr>
        <w:t xml:space="preserve"> continues to demonstrate unity in the Pentateuch through the use of </w:t>
      </w:r>
      <w:proofErr w:type="spellStart"/>
      <w:r>
        <w:rPr>
          <w:rFonts w:ascii="Times Roman" w:hAnsi="Times Roman"/>
          <w:i/>
          <w:iCs/>
          <w:sz w:val="24"/>
          <w:szCs w:val="24"/>
        </w:rPr>
        <w:t>thema</w:t>
      </w:r>
      <w:proofErr w:type="spellEnd"/>
      <w:r>
        <w:rPr>
          <w:rFonts w:ascii="Times Roman" w:hAnsi="Times Roman"/>
          <w:sz w:val="24"/>
          <w:szCs w:val="24"/>
        </w:rPr>
        <w:t xml:space="preserve"> (terms the reader will already know) and </w:t>
      </w:r>
      <w:r>
        <w:rPr>
          <w:rFonts w:ascii="Times Roman" w:hAnsi="Times Roman"/>
          <w:i/>
          <w:iCs/>
          <w:sz w:val="24"/>
          <w:szCs w:val="24"/>
        </w:rPr>
        <w:t xml:space="preserve">rhema </w:t>
      </w:r>
      <w:r>
        <w:rPr>
          <w:rFonts w:ascii="Times Roman" w:hAnsi="Times Roman"/>
          <w:sz w:val="24"/>
          <w:szCs w:val="24"/>
        </w:rPr>
        <w:t xml:space="preserve">(terms which the author must elaborate on) (30).  He then discusses </w:t>
      </w:r>
      <w:proofErr w:type="spellStart"/>
      <w:r>
        <w:rPr>
          <w:rFonts w:ascii="Times Roman" w:hAnsi="Times Roman"/>
          <w:i/>
          <w:iCs/>
          <w:sz w:val="24"/>
          <w:szCs w:val="24"/>
        </w:rPr>
        <w:t>contemporization</w:t>
      </w:r>
      <w:proofErr w:type="spellEnd"/>
      <w:r>
        <w:rPr>
          <w:rFonts w:ascii="Times Roman" w:hAnsi="Times Roman"/>
          <w:sz w:val="24"/>
          <w:szCs w:val="24"/>
        </w:rPr>
        <w:t xml:space="preserve">, </w:t>
      </w:r>
      <w:r>
        <w:rPr>
          <w:rFonts w:ascii="Times Roman" w:hAnsi="Times Roman"/>
          <w:sz w:val="24"/>
          <w:szCs w:val="24"/>
        </w:rPr>
        <w:t>or events of the past finding n</w:t>
      </w:r>
      <w:r>
        <w:rPr>
          <w:rFonts w:ascii="Times Roman" w:hAnsi="Times Roman"/>
          <w:sz w:val="24"/>
          <w:szCs w:val="24"/>
        </w:rPr>
        <w:t xml:space="preserve">ew meaning or significance to </w:t>
      </w:r>
      <w:r>
        <w:rPr>
          <w:rFonts w:ascii="Times Roman" w:hAnsi="Times Roman"/>
          <w:sz w:val="24"/>
          <w:szCs w:val="24"/>
        </w:rPr>
        <w:t>‘</w:t>
      </w:r>
      <w:r>
        <w:rPr>
          <w:rFonts w:ascii="Times Roman" w:hAnsi="Times Roman"/>
          <w:sz w:val="24"/>
          <w:szCs w:val="24"/>
        </w:rPr>
        <w:t>present</w:t>
      </w:r>
      <w:r>
        <w:rPr>
          <w:rFonts w:ascii="Times Roman" w:hAnsi="Times Roman"/>
          <w:sz w:val="24"/>
          <w:szCs w:val="24"/>
        </w:rPr>
        <w:t xml:space="preserve">’ </w:t>
      </w:r>
      <w:r>
        <w:rPr>
          <w:rFonts w:ascii="Times Roman" w:hAnsi="Times Roman"/>
          <w:sz w:val="24"/>
          <w:szCs w:val="24"/>
        </w:rPr>
        <w:t>narrative (</w:t>
      </w:r>
      <w:proofErr w:type="spellStart"/>
      <w:r>
        <w:rPr>
          <w:rFonts w:ascii="Times Roman" w:hAnsi="Times Roman"/>
          <w:sz w:val="24"/>
          <w:szCs w:val="24"/>
        </w:rPr>
        <w:t>Sailhamer</w:t>
      </w:r>
      <w:proofErr w:type="spellEnd"/>
      <w:r>
        <w:rPr>
          <w:rFonts w:ascii="Times Roman" w:hAnsi="Times Roman"/>
          <w:sz w:val="24"/>
          <w:szCs w:val="24"/>
        </w:rPr>
        <w:t xml:space="preserve"> 31).  Combining each of these elements, </w:t>
      </w:r>
      <w:proofErr w:type="spellStart"/>
      <w:r>
        <w:rPr>
          <w:rFonts w:ascii="Times Roman" w:hAnsi="Times Roman"/>
          <w:sz w:val="24"/>
          <w:szCs w:val="24"/>
        </w:rPr>
        <w:t>Sailhamer</w:t>
      </w:r>
      <w:proofErr w:type="spellEnd"/>
      <w:r>
        <w:rPr>
          <w:rFonts w:ascii="Times Roman" w:hAnsi="Times Roman"/>
          <w:sz w:val="24"/>
          <w:szCs w:val="24"/>
        </w:rPr>
        <w:t xml:space="preserve"> then offers a detailed examination of the whole of the Pentateuch and demonstrates thoroughly a unified and consistent message.</w:t>
      </w:r>
    </w:p>
    <w:p w:rsidR="0006289C" w:rsidRDefault="00185400">
      <w:pPr>
        <w:pStyle w:val="Default"/>
        <w:spacing w:before="0" w:line="480" w:lineRule="auto"/>
        <w:rPr>
          <w:rFonts w:ascii="Times Roman" w:eastAsia="Times Roman" w:hAnsi="Times Roman" w:cs="Times Roman"/>
          <w:sz w:val="24"/>
          <w:szCs w:val="24"/>
        </w:rPr>
      </w:pPr>
      <w:r>
        <w:rPr>
          <w:rFonts w:ascii="Times Roman" w:eastAsia="Times Roman" w:hAnsi="Times Roman" w:cs="Times Roman"/>
          <w:sz w:val="24"/>
          <w:szCs w:val="24"/>
        </w:rPr>
        <w:tab/>
        <w:t>As we continue t</w:t>
      </w:r>
      <w:r>
        <w:rPr>
          <w:rFonts w:ascii="Times Roman" w:eastAsia="Times Roman" w:hAnsi="Times Roman" w:cs="Times Roman"/>
          <w:sz w:val="24"/>
          <w:szCs w:val="24"/>
        </w:rPr>
        <w:t xml:space="preserve">o move past issues of authorship and dating, we turn to the work of James L. Kugel, in </w:t>
      </w:r>
      <w:r>
        <w:rPr>
          <w:rFonts w:ascii="Times Roman" w:hAnsi="Times Roman"/>
          <w:i/>
          <w:iCs/>
          <w:sz w:val="24"/>
          <w:szCs w:val="24"/>
        </w:rPr>
        <w:t xml:space="preserve">The Bible </w:t>
      </w:r>
      <w:proofErr w:type="gramStart"/>
      <w:r>
        <w:rPr>
          <w:rFonts w:ascii="Times Roman" w:hAnsi="Times Roman"/>
          <w:i/>
          <w:iCs/>
          <w:sz w:val="24"/>
          <w:szCs w:val="24"/>
        </w:rPr>
        <w:t>As</w:t>
      </w:r>
      <w:proofErr w:type="gramEnd"/>
      <w:r>
        <w:rPr>
          <w:rFonts w:ascii="Times Roman" w:hAnsi="Times Roman"/>
          <w:i/>
          <w:iCs/>
          <w:sz w:val="24"/>
          <w:szCs w:val="24"/>
        </w:rPr>
        <w:t xml:space="preserve"> It Was</w:t>
      </w:r>
      <w:r>
        <w:rPr>
          <w:rFonts w:ascii="Times Roman" w:hAnsi="Times Roman"/>
          <w:sz w:val="24"/>
          <w:szCs w:val="24"/>
        </w:rPr>
        <w:t>.  Kug</w:t>
      </w:r>
      <w:r>
        <w:rPr>
          <w:rFonts w:ascii="Times Roman" w:hAnsi="Times Roman"/>
          <w:sz w:val="24"/>
          <w:szCs w:val="24"/>
        </w:rPr>
        <w:t>e</w:t>
      </w:r>
      <w:r w:rsidR="00D47D79">
        <w:rPr>
          <w:rFonts w:ascii="Times Roman" w:hAnsi="Times Roman"/>
          <w:sz w:val="24"/>
          <w:szCs w:val="24"/>
        </w:rPr>
        <w:t>l</w:t>
      </w:r>
      <w:r>
        <w:rPr>
          <w:rFonts w:ascii="Times Roman" w:hAnsi="Times Roman"/>
          <w:sz w:val="24"/>
          <w:szCs w:val="24"/>
        </w:rPr>
        <w:t xml:space="preserve"> concerns himself less with authorship and development of the Pentateuch and more with its transmission and interpretation.</w:t>
      </w:r>
      <w:r w:rsidR="00D47D79">
        <w:rPr>
          <w:rFonts w:ascii="Times Roman" w:hAnsi="Times Roman"/>
          <w:sz w:val="24"/>
          <w:szCs w:val="24"/>
        </w:rPr>
        <w:t xml:space="preserve">  Kugel points out that for a work to be maintained, copied and passed on, it must have been relevant, meaningful and used (1).  But </w:t>
      </w:r>
      <w:proofErr w:type="gramStart"/>
      <w:r w:rsidR="00D47D79">
        <w:rPr>
          <w:rFonts w:ascii="Times Roman" w:hAnsi="Times Roman"/>
          <w:sz w:val="24"/>
          <w:szCs w:val="24"/>
        </w:rPr>
        <w:t>also</w:t>
      </w:r>
      <w:proofErr w:type="gramEnd"/>
      <w:r w:rsidR="00D47D79">
        <w:rPr>
          <w:rFonts w:ascii="Times Roman" w:hAnsi="Times Roman"/>
          <w:sz w:val="24"/>
          <w:szCs w:val="24"/>
        </w:rPr>
        <w:t xml:space="preserve"> this process of copying and transmitting necessitated interpretation.  Therefore, </w:t>
      </w:r>
      <w:r>
        <w:rPr>
          <w:rFonts w:ascii="Times Roman" w:hAnsi="Times Roman"/>
          <w:sz w:val="24"/>
          <w:szCs w:val="24"/>
        </w:rPr>
        <w:t>Kuge</w:t>
      </w:r>
      <w:r>
        <w:rPr>
          <w:rFonts w:ascii="Times Roman" w:hAnsi="Times Roman"/>
          <w:sz w:val="24"/>
          <w:szCs w:val="24"/>
        </w:rPr>
        <w:t xml:space="preserve">l </w:t>
      </w:r>
      <w:r w:rsidR="00D47D79">
        <w:rPr>
          <w:rFonts w:ascii="Times Roman" w:hAnsi="Times Roman"/>
          <w:sz w:val="24"/>
          <w:szCs w:val="24"/>
        </w:rPr>
        <w:t xml:space="preserve">examines the process of interpretation and </w:t>
      </w:r>
      <w:r>
        <w:rPr>
          <w:rFonts w:ascii="Times Roman" w:hAnsi="Times Roman"/>
          <w:sz w:val="24"/>
          <w:szCs w:val="24"/>
        </w:rPr>
        <w:t xml:space="preserve">puts forth four assumptions of ancient biblical interpreters that </w:t>
      </w:r>
      <w:r w:rsidR="00D47D79">
        <w:rPr>
          <w:rFonts w:ascii="Times Roman" w:hAnsi="Times Roman"/>
          <w:sz w:val="24"/>
          <w:szCs w:val="24"/>
        </w:rPr>
        <w:t xml:space="preserve">can </w:t>
      </w:r>
      <w:r>
        <w:rPr>
          <w:rFonts w:ascii="Times Roman" w:hAnsi="Times Roman"/>
          <w:sz w:val="24"/>
          <w:szCs w:val="24"/>
        </w:rPr>
        <w:t xml:space="preserve">assist us in gaining understanding in our own contemporary context.  First, </w:t>
      </w:r>
      <w:r>
        <w:rPr>
          <w:rFonts w:ascii="Times Roman" w:hAnsi="Times Roman"/>
          <w:sz w:val="24"/>
          <w:szCs w:val="24"/>
        </w:rPr>
        <w:lastRenderedPageBreak/>
        <w:t>ancient interpreters understood the Bible to be a fundamentally cryptic document.  This is an assertion that mak</w:t>
      </w:r>
      <w:r>
        <w:rPr>
          <w:rFonts w:ascii="Times Roman" w:hAnsi="Times Roman"/>
          <w:sz w:val="24"/>
          <w:szCs w:val="24"/>
        </w:rPr>
        <w:t xml:space="preserve">es our modern ears very uncomfortable.  But it is important to note that the resulting clarified interpretations were not pulled from thin </w:t>
      </w:r>
      <w:proofErr w:type="gramStart"/>
      <w:r>
        <w:rPr>
          <w:rFonts w:ascii="Times Roman" w:hAnsi="Times Roman"/>
          <w:sz w:val="24"/>
          <w:szCs w:val="24"/>
        </w:rPr>
        <w:t>air, but</w:t>
      </w:r>
      <w:proofErr w:type="gramEnd"/>
      <w:r>
        <w:rPr>
          <w:rFonts w:ascii="Times Roman" w:hAnsi="Times Roman"/>
          <w:sz w:val="24"/>
          <w:szCs w:val="24"/>
        </w:rPr>
        <w:t xml:space="preserve"> arose from careful exegesis (Kugel 18-19).  Second, the ancient interpreters understood that Scripture </w:t>
      </w:r>
      <w:r>
        <w:rPr>
          <w:rFonts w:ascii="Times Roman" w:hAnsi="Times Roman"/>
          <w:sz w:val="24"/>
          <w:szCs w:val="24"/>
        </w:rPr>
        <w:t>“</w:t>
      </w:r>
      <w:r>
        <w:rPr>
          <w:rFonts w:ascii="Times Roman" w:hAnsi="Times Roman"/>
          <w:sz w:val="24"/>
          <w:szCs w:val="24"/>
        </w:rPr>
        <w:t>cons</w:t>
      </w:r>
      <w:r>
        <w:rPr>
          <w:rFonts w:ascii="Times Roman" w:hAnsi="Times Roman"/>
          <w:sz w:val="24"/>
          <w:szCs w:val="24"/>
        </w:rPr>
        <w:t>titutes one great Book of Instruction, and as such is a fundamentally relevant text</w:t>
      </w:r>
      <w:r>
        <w:rPr>
          <w:rFonts w:ascii="Times Roman" w:hAnsi="Times Roman"/>
          <w:sz w:val="24"/>
          <w:szCs w:val="24"/>
        </w:rPr>
        <w:t xml:space="preserve">” </w:t>
      </w:r>
      <w:r>
        <w:rPr>
          <w:rFonts w:ascii="Times Roman" w:hAnsi="Times Roman"/>
          <w:sz w:val="24"/>
          <w:szCs w:val="24"/>
        </w:rPr>
        <w:t>(Kugel 19).  In contrast to other ancient near eastern works, the Bible inspires behavior in keeping with the Scriptures (Kugel 19).  Third, Scripture is perfect and perfe</w:t>
      </w:r>
      <w:r>
        <w:rPr>
          <w:rFonts w:ascii="Times Roman" w:hAnsi="Times Roman"/>
          <w:sz w:val="24"/>
          <w:szCs w:val="24"/>
        </w:rPr>
        <w:t xml:space="preserve">ctly harmonious (Kugel 20).  This means that the text is perfect, and anything that looks to be imperfect within the text is an error of interpretation (Kugel 20).  Finally, the fourth assumption is that </w:t>
      </w:r>
      <w:r>
        <w:rPr>
          <w:rFonts w:ascii="Times Roman" w:hAnsi="Times Roman"/>
          <w:sz w:val="24"/>
          <w:szCs w:val="24"/>
        </w:rPr>
        <w:t>“</w:t>
      </w:r>
      <w:r>
        <w:rPr>
          <w:rFonts w:ascii="Times Roman" w:hAnsi="Times Roman"/>
          <w:sz w:val="24"/>
          <w:szCs w:val="24"/>
        </w:rPr>
        <w:t>all of Scripture is somehow divinely sanctioned, of</w:t>
      </w:r>
      <w:r>
        <w:rPr>
          <w:rFonts w:ascii="Times Roman" w:hAnsi="Times Roman"/>
          <w:sz w:val="24"/>
          <w:szCs w:val="24"/>
        </w:rPr>
        <w:t xml:space="preserve"> divine provenance, or divinely inspired</w:t>
      </w:r>
      <w:r>
        <w:rPr>
          <w:rFonts w:ascii="Times Roman" w:hAnsi="Times Roman"/>
          <w:sz w:val="24"/>
          <w:szCs w:val="24"/>
        </w:rPr>
        <w:t xml:space="preserve">” </w:t>
      </w:r>
      <w:r>
        <w:rPr>
          <w:rFonts w:ascii="Times Roman" w:hAnsi="Times Roman"/>
          <w:sz w:val="24"/>
          <w:szCs w:val="24"/>
        </w:rPr>
        <w:t xml:space="preserve">(Kugel 21-22).  </w:t>
      </w:r>
    </w:p>
    <w:p w:rsidR="0006289C" w:rsidRDefault="00185400">
      <w:pPr>
        <w:pStyle w:val="Default"/>
        <w:spacing w:before="0" w:line="480" w:lineRule="auto"/>
        <w:rPr>
          <w:rFonts w:ascii="Times Roman" w:eastAsia="Times Roman" w:hAnsi="Times Roman" w:cs="Times Roman"/>
          <w:sz w:val="24"/>
          <w:szCs w:val="24"/>
        </w:rPr>
      </w:pPr>
      <w:r>
        <w:rPr>
          <w:rFonts w:ascii="Times Roman" w:eastAsia="Times Roman" w:hAnsi="Times Roman" w:cs="Times Roman"/>
          <w:sz w:val="24"/>
          <w:szCs w:val="24"/>
        </w:rPr>
        <w:tab/>
        <w:t>Although the Documentary Hypothesis was the dominant view for much of recent history, we have seen that it is based almost entirely on speculation, without extant archaeological support.  Inadequa</w:t>
      </w:r>
      <w:r>
        <w:rPr>
          <w:rFonts w:ascii="Times Roman" w:eastAsia="Times Roman" w:hAnsi="Times Roman" w:cs="Times Roman"/>
          <w:sz w:val="24"/>
          <w:szCs w:val="24"/>
        </w:rPr>
        <w:t>te support exists for early dating or confirmed Mosaic authorship, leading many to dismiss these conclusions.  However, as Alexander points out, if early dating is correct, nearly 4,000 years has passed since the time of these semi nomadic herdsman and the</w:t>
      </w:r>
      <w:r>
        <w:rPr>
          <w:rFonts w:ascii="Times Roman" w:eastAsia="Times Roman" w:hAnsi="Times Roman" w:cs="Times Roman"/>
          <w:sz w:val="24"/>
          <w:szCs w:val="24"/>
        </w:rPr>
        <w:t xml:space="preserve">re is little reason to expect archaeological evidence relating to their existence (83).  Limited evidence leads some to believe this view is incorrect, but they are claiming more than the evidence supports (84).  Opponents are using silence to conclude an </w:t>
      </w:r>
      <w:r>
        <w:rPr>
          <w:rFonts w:ascii="Times Roman" w:eastAsia="Times Roman" w:hAnsi="Times Roman" w:cs="Times Roman"/>
          <w:sz w:val="24"/>
          <w:szCs w:val="24"/>
        </w:rPr>
        <w:t>earlier date or Mosaic authorship is not true, but after 4,000 years the silence could just as easily indicate that it is true!  Regardless of how and when it came to be, we have demonstrated that the final product of the Pentateuch is a unified consistent</w:t>
      </w:r>
      <w:r>
        <w:rPr>
          <w:rFonts w:ascii="Times Roman" w:eastAsia="Times Roman" w:hAnsi="Times Roman" w:cs="Times Roman"/>
          <w:sz w:val="24"/>
          <w:szCs w:val="24"/>
        </w:rPr>
        <w:t xml:space="preserve"> work, with a unified consistent message.  </w:t>
      </w:r>
      <w:proofErr w:type="spellStart"/>
      <w:r>
        <w:rPr>
          <w:rFonts w:ascii="Times Roman" w:eastAsia="Times Roman" w:hAnsi="Times Roman" w:cs="Times Roman"/>
          <w:sz w:val="24"/>
          <w:szCs w:val="24"/>
        </w:rPr>
        <w:t>Sailhamer</w:t>
      </w:r>
      <w:proofErr w:type="spellEnd"/>
      <w:r>
        <w:rPr>
          <w:rFonts w:ascii="Times Roman" w:eastAsia="Times Roman" w:hAnsi="Times Roman" w:cs="Times Roman"/>
          <w:sz w:val="24"/>
          <w:szCs w:val="24"/>
        </w:rPr>
        <w:t xml:space="preserve"> demonstrates exhaustively that internal evidence confirms this unity of purpose and message.  </w:t>
      </w:r>
    </w:p>
    <w:p w:rsidR="0006289C" w:rsidRDefault="00185400">
      <w:pPr>
        <w:pStyle w:val="Default"/>
        <w:spacing w:before="0" w:line="480" w:lineRule="auto"/>
        <w:rPr>
          <w:rFonts w:ascii="Times Roman" w:eastAsia="Times Roman" w:hAnsi="Times Roman" w:cs="Times Roman"/>
          <w:sz w:val="24"/>
          <w:szCs w:val="24"/>
        </w:rPr>
      </w:pPr>
      <w:r>
        <w:rPr>
          <w:rFonts w:ascii="Times Roman" w:hAnsi="Times Roman"/>
          <w:sz w:val="24"/>
          <w:szCs w:val="24"/>
        </w:rPr>
        <w:t>And Kugel offers a very practical framework within which to interpret the text implying depth, relevance, ha</w:t>
      </w:r>
      <w:r>
        <w:rPr>
          <w:rFonts w:ascii="Times Roman" w:hAnsi="Times Roman"/>
          <w:sz w:val="24"/>
          <w:szCs w:val="24"/>
        </w:rPr>
        <w:t xml:space="preserve">rmony and inspiration.  We should not allow theories such as the Documentary </w:t>
      </w:r>
      <w:r>
        <w:rPr>
          <w:rFonts w:ascii="Times Roman" w:hAnsi="Times Roman"/>
          <w:sz w:val="24"/>
          <w:szCs w:val="24"/>
        </w:rPr>
        <w:lastRenderedPageBreak/>
        <w:t>Hypothesis to threaten our understanding of the authority or reliability of the scriptures.  The reality is God is mysterious!  The more we come to understand Him, the more we rea</w:t>
      </w:r>
      <w:r>
        <w:rPr>
          <w:rFonts w:ascii="Times Roman" w:hAnsi="Times Roman"/>
          <w:sz w:val="24"/>
          <w:szCs w:val="24"/>
        </w:rPr>
        <w:t>lize we do not understand Him.  As much as we may understand about the Scriptures and hold to orthodox doctrines of inspiration and authority, we should always remember that our mortal and fallible minds may never fully comprehend our eternal and infallibl</w:t>
      </w:r>
      <w:r>
        <w:rPr>
          <w:rFonts w:ascii="Times Roman" w:hAnsi="Times Roman"/>
          <w:sz w:val="24"/>
          <w:szCs w:val="24"/>
        </w:rPr>
        <w:t>e God!</w:t>
      </w:r>
    </w:p>
    <w:p w:rsidR="0006289C" w:rsidRDefault="0006289C">
      <w:pPr>
        <w:pStyle w:val="Default"/>
        <w:spacing w:before="0" w:line="480" w:lineRule="auto"/>
        <w:rPr>
          <w:rFonts w:ascii="Times Roman" w:eastAsia="Times Roman" w:hAnsi="Times Roman" w:cs="Times Roman"/>
          <w:sz w:val="24"/>
          <w:szCs w:val="24"/>
        </w:rPr>
      </w:pPr>
    </w:p>
    <w:p w:rsidR="0006289C" w:rsidRDefault="0006289C">
      <w:pPr>
        <w:pStyle w:val="Default"/>
        <w:spacing w:before="0" w:line="480" w:lineRule="auto"/>
        <w:rPr>
          <w:rFonts w:ascii="Times Roman" w:eastAsia="Times Roman" w:hAnsi="Times Roman" w:cs="Times Roman"/>
          <w:sz w:val="24"/>
          <w:szCs w:val="24"/>
        </w:rPr>
      </w:pPr>
    </w:p>
    <w:p w:rsidR="0006289C" w:rsidRDefault="0006289C">
      <w:pPr>
        <w:pStyle w:val="Default"/>
        <w:spacing w:before="0" w:line="480" w:lineRule="auto"/>
        <w:rPr>
          <w:rFonts w:ascii="Times Roman" w:eastAsia="Times Roman" w:hAnsi="Times Roman" w:cs="Times Roman"/>
          <w:sz w:val="24"/>
          <w:szCs w:val="24"/>
        </w:rPr>
      </w:pPr>
    </w:p>
    <w:p w:rsidR="0006289C" w:rsidRDefault="0006289C">
      <w:pPr>
        <w:pStyle w:val="Default"/>
        <w:spacing w:before="0" w:line="480" w:lineRule="auto"/>
        <w:rPr>
          <w:rFonts w:ascii="Times Roman" w:eastAsia="Times Roman" w:hAnsi="Times Roman" w:cs="Times Roman"/>
          <w:sz w:val="24"/>
          <w:szCs w:val="24"/>
        </w:rPr>
      </w:pPr>
    </w:p>
    <w:p w:rsidR="0006289C" w:rsidRDefault="0006289C">
      <w:pPr>
        <w:pStyle w:val="Default"/>
        <w:spacing w:before="0" w:line="480" w:lineRule="auto"/>
        <w:rPr>
          <w:rFonts w:ascii="Times Roman" w:eastAsia="Times Roman" w:hAnsi="Times Roman" w:cs="Times Roman"/>
          <w:sz w:val="24"/>
          <w:szCs w:val="24"/>
        </w:rPr>
      </w:pPr>
    </w:p>
    <w:p w:rsidR="0006289C" w:rsidRDefault="0006289C">
      <w:pPr>
        <w:pStyle w:val="Default"/>
        <w:spacing w:before="0" w:line="480" w:lineRule="auto"/>
        <w:rPr>
          <w:rFonts w:ascii="Times Roman" w:eastAsia="Times Roman" w:hAnsi="Times Roman" w:cs="Times Roman"/>
          <w:sz w:val="24"/>
          <w:szCs w:val="24"/>
        </w:rPr>
      </w:pPr>
    </w:p>
    <w:p w:rsidR="0006289C" w:rsidRDefault="0006289C">
      <w:pPr>
        <w:pStyle w:val="Default"/>
        <w:spacing w:before="0" w:line="480" w:lineRule="auto"/>
        <w:rPr>
          <w:rFonts w:ascii="Times Roman" w:eastAsia="Times Roman" w:hAnsi="Times Roman" w:cs="Times Roman"/>
          <w:sz w:val="24"/>
          <w:szCs w:val="24"/>
        </w:rPr>
      </w:pPr>
    </w:p>
    <w:p w:rsidR="00B044B1" w:rsidRDefault="00B044B1">
      <w:pPr>
        <w:pStyle w:val="Default"/>
        <w:spacing w:before="0" w:line="480" w:lineRule="auto"/>
        <w:rPr>
          <w:rFonts w:ascii="Times Roman" w:eastAsia="Times Roman" w:hAnsi="Times Roman" w:cs="Times Roman"/>
          <w:sz w:val="24"/>
          <w:szCs w:val="24"/>
        </w:rPr>
      </w:pPr>
    </w:p>
    <w:p w:rsidR="00B044B1" w:rsidRDefault="00B044B1">
      <w:pPr>
        <w:pStyle w:val="Default"/>
        <w:spacing w:before="0" w:line="480" w:lineRule="auto"/>
        <w:rPr>
          <w:rFonts w:ascii="Times Roman" w:eastAsia="Times Roman" w:hAnsi="Times Roman" w:cs="Times Roman"/>
          <w:sz w:val="24"/>
          <w:szCs w:val="24"/>
        </w:rPr>
      </w:pPr>
    </w:p>
    <w:p w:rsidR="00B044B1" w:rsidRDefault="00B044B1">
      <w:pPr>
        <w:pStyle w:val="Default"/>
        <w:spacing w:before="0" w:line="480" w:lineRule="auto"/>
        <w:rPr>
          <w:rFonts w:ascii="Times Roman" w:eastAsia="Times Roman" w:hAnsi="Times Roman" w:cs="Times Roman"/>
          <w:sz w:val="24"/>
          <w:szCs w:val="24"/>
        </w:rPr>
      </w:pPr>
    </w:p>
    <w:p w:rsidR="00B044B1" w:rsidRDefault="00B044B1">
      <w:pPr>
        <w:pStyle w:val="Default"/>
        <w:spacing w:before="0" w:line="480" w:lineRule="auto"/>
        <w:rPr>
          <w:rFonts w:ascii="Times Roman" w:eastAsia="Times Roman" w:hAnsi="Times Roman" w:cs="Times Roman"/>
          <w:sz w:val="24"/>
          <w:szCs w:val="24"/>
        </w:rPr>
      </w:pPr>
    </w:p>
    <w:p w:rsidR="00B044B1" w:rsidRDefault="00B044B1">
      <w:pPr>
        <w:pStyle w:val="Default"/>
        <w:spacing w:before="0" w:line="480" w:lineRule="auto"/>
        <w:rPr>
          <w:rFonts w:ascii="Times Roman" w:eastAsia="Times Roman" w:hAnsi="Times Roman" w:cs="Times Roman"/>
          <w:sz w:val="24"/>
          <w:szCs w:val="24"/>
        </w:rPr>
      </w:pPr>
    </w:p>
    <w:p w:rsidR="00B044B1" w:rsidRDefault="00B044B1">
      <w:pPr>
        <w:pStyle w:val="Default"/>
        <w:spacing w:before="0" w:line="480" w:lineRule="auto"/>
        <w:rPr>
          <w:rFonts w:ascii="Times Roman" w:eastAsia="Times Roman" w:hAnsi="Times Roman" w:cs="Times Roman"/>
          <w:sz w:val="24"/>
          <w:szCs w:val="24"/>
        </w:rPr>
      </w:pPr>
    </w:p>
    <w:p w:rsidR="00B044B1" w:rsidRDefault="00B044B1">
      <w:pPr>
        <w:pStyle w:val="Default"/>
        <w:spacing w:before="0" w:line="480" w:lineRule="auto"/>
        <w:rPr>
          <w:rFonts w:ascii="Times Roman" w:eastAsia="Times Roman" w:hAnsi="Times Roman" w:cs="Times Roman"/>
          <w:sz w:val="24"/>
          <w:szCs w:val="24"/>
        </w:rPr>
      </w:pPr>
    </w:p>
    <w:p w:rsidR="00B044B1" w:rsidRDefault="00B044B1">
      <w:pPr>
        <w:pStyle w:val="Default"/>
        <w:spacing w:before="0" w:line="480" w:lineRule="auto"/>
        <w:rPr>
          <w:rFonts w:ascii="Times Roman" w:eastAsia="Times Roman" w:hAnsi="Times Roman" w:cs="Times Roman"/>
          <w:sz w:val="24"/>
          <w:szCs w:val="24"/>
        </w:rPr>
      </w:pPr>
    </w:p>
    <w:p w:rsidR="00B044B1" w:rsidRDefault="00B044B1">
      <w:pPr>
        <w:pStyle w:val="Default"/>
        <w:spacing w:before="0" w:line="480" w:lineRule="auto"/>
        <w:rPr>
          <w:rFonts w:ascii="Times Roman" w:eastAsia="Times Roman" w:hAnsi="Times Roman" w:cs="Times Roman"/>
          <w:sz w:val="24"/>
          <w:szCs w:val="24"/>
        </w:rPr>
      </w:pPr>
    </w:p>
    <w:p w:rsidR="00B044B1" w:rsidRDefault="00B044B1">
      <w:pPr>
        <w:pStyle w:val="Default"/>
        <w:spacing w:before="0" w:line="480" w:lineRule="auto"/>
        <w:rPr>
          <w:rFonts w:ascii="Times Roman" w:eastAsia="Times Roman" w:hAnsi="Times Roman" w:cs="Times Roman"/>
          <w:sz w:val="24"/>
          <w:szCs w:val="24"/>
        </w:rPr>
      </w:pPr>
    </w:p>
    <w:p w:rsidR="0006289C" w:rsidRDefault="0006289C">
      <w:pPr>
        <w:pStyle w:val="Default"/>
        <w:spacing w:before="0" w:line="480" w:lineRule="auto"/>
        <w:rPr>
          <w:rFonts w:ascii="Times Roman" w:eastAsia="Times Roman" w:hAnsi="Times Roman" w:cs="Times Roman"/>
          <w:sz w:val="24"/>
          <w:szCs w:val="24"/>
        </w:rPr>
      </w:pPr>
    </w:p>
    <w:p w:rsidR="0006289C" w:rsidRDefault="0006289C">
      <w:pPr>
        <w:pStyle w:val="Default"/>
        <w:spacing w:before="0" w:line="480" w:lineRule="auto"/>
        <w:rPr>
          <w:rFonts w:ascii="Times Roman" w:eastAsia="Times Roman" w:hAnsi="Times Roman" w:cs="Times Roman"/>
          <w:sz w:val="24"/>
          <w:szCs w:val="24"/>
        </w:rPr>
      </w:pPr>
    </w:p>
    <w:p w:rsidR="0006289C" w:rsidRDefault="00185400">
      <w:pPr>
        <w:pStyle w:val="Default"/>
        <w:spacing w:before="0" w:line="480" w:lineRule="auto"/>
        <w:jc w:val="center"/>
        <w:rPr>
          <w:rFonts w:ascii="Times Roman" w:eastAsia="Times Roman" w:hAnsi="Times Roman" w:cs="Times Roman"/>
          <w:sz w:val="24"/>
          <w:szCs w:val="24"/>
        </w:rPr>
      </w:pPr>
      <w:r>
        <w:rPr>
          <w:rFonts w:ascii="Times Roman" w:hAnsi="Times Roman"/>
          <w:b/>
          <w:bCs/>
          <w:sz w:val="24"/>
          <w:szCs w:val="24"/>
        </w:rPr>
        <w:lastRenderedPageBreak/>
        <w:t>Bibliography</w:t>
      </w:r>
    </w:p>
    <w:p w:rsidR="0006289C" w:rsidRDefault="00185400">
      <w:pPr>
        <w:pStyle w:val="Default"/>
        <w:spacing w:before="0"/>
        <w:rPr>
          <w:rFonts w:ascii="Times Roman" w:eastAsia="Times Roman" w:hAnsi="Times Roman" w:cs="Times Roman"/>
          <w:sz w:val="24"/>
          <w:szCs w:val="24"/>
        </w:rPr>
      </w:pPr>
      <w:proofErr w:type="spellStart"/>
      <w:r>
        <w:rPr>
          <w:rFonts w:ascii="Times Roman" w:hAnsi="Times Roman"/>
          <w:sz w:val="24"/>
          <w:szCs w:val="24"/>
          <w:lang w:val="pt-PT"/>
        </w:rPr>
        <w:t>Alexander</w:t>
      </w:r>
      <w:proofErr w:type="spellEnd"/>
      <w:r>
        <w:rPr>
          <w:rFonts w:ascii="Times Roman" w:hAnsi="Times Roman"/>
          <w:sz w:val="24"/>
          <w:szCs w:val="24"/>
          <w:lang w:val="pt-PT"/>
        </w:rPr>
        <w:t xml:space="preserve">, T. </w:t>
      </w:r>
      <w:proofErr w:type="spellStart"/>
      <w:r>
        <w:rPr>
          <w:rFonts w:ascii="Times Roman" w:hAnsi="Times Roman"/>
          <w:sz w:val="24"/>
          <w:szCs w:val="24"/>
          <w:lang w:val="pt-PT"/>
        </w:rPr>
        <w:t>Desmond</w:t>
      </w:r>
      <w:proofErr w:type="spellEnd"/>
      <w:r>
        <w:rPr>
          <w:rFonts w:ascii="Times Roman" w:hAnsi="Times Roman"/>
          <w:sz w:val="24"/>
          <w:szCs w:val="24"/>
          <w:lang w:val="pt-PT"/>
        </w:rPr>
        <w:t xml:space="preserve">. </w:t>
      </w:r>
      <w:r>
        <w:rPr>
          <w:rFonts w:ascii="Times Roman" w:hAnsi="Times Roman"/>
          <w:i/>
          <w:iCs/>
          <w:sz w:val="24"/>
          <w:szCs w:val="24"/>
        </w:rPr>
        <w:t>From Paradise to the Promised Land: And Introduction to the Pentateuch</w:t>
      </w:r>
      <w:r>
        <w:rPr>
          <w:rFonts w:ascii="Times Roman" w:hAnsi="Times Roman"/>
          <w:sz w:val="24"/>
          <w:szCs w:val="24"/>
          <w:lang w:val="it-IT"/>
        </w:rPr>
        <w:t xml:space="preserve">. Baker </w:t>
      </w:r>
      <w:proofErr w:type="spellStart"/>
      <w:r>
        <w:rPr>
          <w:rFonts w:ascii="Times Roman" w:hAnsi="Times Roman"/>
          <w:sz w:val="24"/>
          <w:szCs w:val="24"/>
          <w:lang w:val="it-IT"/>
        </w:rPr>
        <w:t>Academic</w:t>
      </w:r>
      <w:proofErr w:type="spellEnd"/>
      <w:r>
        <w:rPr>
          <w:rFonts w:ascii="Times Roman" w:hAnsi="Times Roman"/>
          <w:sz w:val="24"/>
          <w:szCs w:val="24"/>
          <w:lang w:val="it-IT"/>
        </w:rPr>
        <w:t xml:space="preserve">, 2012. </w:t>
      </w:r>
    </w:p>
    <w:p w:rsidR="0006289C" w:rsidRDefault="0006289C">
      <w:pPr>
        <w:pStyle w:val="Default"/>
        <w:spacing w:before="0"/>
        <w:rPr>
          <w:rFonts w:ascii="Times Roman" w:eastAsia="Times Roman" w:hAnsi="Times Roman" w:cs="Times Roman"/>
          <w:sz w:val="24"/>
          <w:szCs w:val="24"/>
        </w:rPr>
      </w:pPr>
    </w:p>
    <w:p w:rsidR="0006289C" w:rsidRDefault="00185400">
      <w:pPr>
        <w:pStyle w:val="Default"/>
        <w:spacing w:before="0"/>
        <w:rPr>
          <w:rFonts w:ascii="Times Roman" w:eastAsia="Times Roman" w:hAnsi="Times Roman" w:cs="Times Roman"/>
          <w:sz w:val="24"/>
          <w:szCs w:val="24"/>
        </w:rPr>
      </w:pPr>
      <w:r>
        <w:rPr>
          <w:rFonts w:ascii="Times Roman" w:hAnsi="Times Roman"/>
          <w:sz w:val="24"/>
          <w:szCs w:val="24"/>
        </w:rPr>
        <w:t xml:space="preserve">Grudem, Wayne. </w:t>
      </w:r>
      <w:r>
        <w:rPr>
          <w:rFonts w:ascii="Times Roman" w:hAnsi="Times Roman"/>
          <w:i/>
          <w:iCs/>
          <w:sz w:val="24"/>
          <w:szCs w:val="24"/>
        </w:rPr>
        <w:t>Systematic Theology: An Introduction to Biblical Doctrine</w:t>
      </w:r>
      <w:r>
        <w:rPr>
          <w:rFonts w:ascii="Times Roman" w:hAnsi="Times Roman"/>
          <w:sz w:val="24"/>
          <w:szCs w:val="24"/>
          <w:lang w:val="nl-NL"/>
        </w:rPr>
        <w:t xml:space="preserve">. Zondervan, 1994. </w:t>
      </w:r>
    </w:p>
    <w:p w:rsidR="0006289C" w:rsidRDefault="0006289C">
      <w:pPr>
        <w:pStyle w:val="Default"/>
        <w:spacing w:before="0"/>
        <w:rPr>
          <w:rFonts w:ascii="Times Roman" w:eastAsia="Times Roman" w:hAnsi="Times Roman" w:cs="Times Roman"/>
          <w:sz w:val="24"/>
          <w:szCs w:val="24"/>
        </w:rPr>
      </w:pPr>
    </w:p>
    <w:p w:rsidR="0006289C" w:rsidRDefault="00185400">
      <w:pPr>
        <w:pStyle w:val="Default"/>
        <w:spacing w:before="0"/>
        <w:rPr>
          <w:rFonts w:ascii="Times Roman" w:eastAsia="Times Roman" w:hAnsi="Times Roman" w:cs="Times Roman"/>
          <w:sz w:val="24"/>
          <w:szCs w:val="24"/>
        </w:rPr>
      </w:pPr>
      <w:r>
        <w:rPr>
          <w:rFonts w:ascii="Times Roman" w:hAnsi="Times Roman"/>
          <w:sz w:val="24"/>
          <w:szCs w:val="24"/>
          <w:lang w:val="de-DE"/>
        </w:rPr>
        <w:t xml:space="preserve">Kugel, James L. </w:t>
      </w:r>
      <w:r>
        <w:rPr>
          <w:rFonts w:ascii="Times Roman" w:hAnsi="Times Roman"/>
          <w:i/>
          <w:iCs/>
          <w:sz w:val="24"/>
          <w:szCs w:val="24"/>
        </w:rPr>
        <w:t xml:space="preserve">The Bible </w:t>
      </w:r>
      <w:proofErr w:type="gramStart"/>
      <w:r>
        <w:rPr>
          <w:rFonts w:ascii="Times Roman" w:hAnsi="Times Roman"/>
          <w:i/>
          <w:iCs/>
          <w:sz w:val="24"/>
          <w:szCs w:val="24"/>
        </w:rPr>
        <w:t>As</w:t>
      </w:r>
      <w:proofErr w:type="gramEnd"/>
      <w:r>
        <w:rPr>
          <w:rFonts w:ascii="Times Roman" w:hAnsi="Times Roman"/>
          <w:i/>
          <w:iCs/>
          <w:sz w:val="24"/>
          <w:szCs w:val="24"/>
        </w:rPr>
        <w:t xml:space="preserve"> It Was</w:t>
      </w:r>
      <w:r>
        <w:rPr>
          <w:rFonts w:ascii="Times Roman" w:hAnsi="Times Roman"/>
          <w:sz w:val="24"/>
          <w:szCs w:val="24"/>
        </w:rPr>
        <w:t xml:space="preserve">. The Belknap Press of Harvard University Press, 2001. </w:t>
      </w:r>
    </w:p>
    <w:p w:rsidR="0006289C" w:rsidRDefault="0006289C">
      <w:pPr>
        <w:pStyle w:val="Default"/>
        <w:spacing w:before="0"/>
        <w:rPr>
          <w:rFonts w:ascii="Times Roman" w:eastAsia="Times Roman" w:hAnsi="Times Roman" w:cs="Times Roman"/>
          <w:sz w:val="24"/>
          <w:szCs w:val="24"/>
        </w:rPr>
      </w:pPr>
    </w:p>
    <w:p w:rsidR="0006289C" w:rsidRDefault="00185400">
      <w:pPr>
        <w:pStyle w:val="Default"/>
        <w:spacing w:before="0"/>
      </w:pPr>
      <w:proofErr w:type="spellStart"/>
      <w:r>
        <w:rPr>
          <w:rFonts w:ascii="Times Roman" w:hAnsi="Times Roman"/>
          <w:sz w:val="24"/>
          <w:szCs w:val="24"/>
          <w:lang w:val="pt-PT"/>
        </w:rPr>
        <w:t>Sailhamer</w:t>
      </w:r>
      <w:proofErr w:type="spellEnd"/>
      <w:r>
        <w:rPr>
          <w:rFonts w:ascii="Times Roman" w:hAnsi="Times Roman"/>
          <w:sz w:val="24"/>
          <w:szCs w:val="24"/>
          <w:lang w:val="pt-PT"/>
        </w:rPr>
        <w:t xml:space="preserve">, John H. </w:t>
      </w:r>
      <w:r>
        <w:rPr>
          <w:rFonts w:ascii="Times Roman" w:hAnsi="Times Roman"/>
          <w:i/>
          <w:iCs/>
          <w:sz w:val="24"/>
          <w:szCs w:val="24"/>
        </w:rPr>
        <w:t>The Pentateuch as Narrative</w:t>
      </w:r>
      <w:r>
        <w:rPr>
          <w:rFonts w:ascii="Times Roman" w:hAnsi="Times Roman"/>
          <w:sz w:val="24"/>
          <w:szCs w:val="24"/>
          <w:lang w:val="nl-NL"/>
        </w:rPr>
        <w:t xml:space="preserve">. Zondervan Publishing House, 1992. </w:t>
      </w:r>
    </w:p>
    <w:sectPr w:rsidR="0006289C" w:rsidSect="00B044B1">
      <w:headerReference w:type="default" r:id="rId6"/>
      <w:footerReference w:type="default" r:id="rId7"/>
      <w:pgSz w:w="12240" w:h="15840"/>
      <w:pgMar w:top="1296" w:right="1296" w:bottom="1296" w:left="1296"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85400" w:rsidRDefault="00185400">
      <w:r>
        <w:separator/>
      </w:r>
    </w:p>
  </w:endnote>
  <w:endnote w:type="continuationSeparator" w:id="0">
    <w:p w:rsidR="00185400" w:rsidRDefault="0018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289C" w:rsidRDefault="000628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85400" w:rsidRDefault="00185400">
      <w:r>
        <w:separator/>
      </w:r>
    </w:p>
  </w:footnote>
  <w:footnote w:type="continuationSeparator" w:id="0">
    <w:p w:rsidR="00185400" w:rsidRDefault="00185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289C" w:rsidRDefault="0006289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9C"/>
    <w:rsid w:val="0006289C"/>
    <w:rsid w:val="00185400"/>
    <w:rsid w:val="008A191D"/>
    <w:rsid w:val="00B044B1"/>
    <w:rsid w:val="00D4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20C8"/>
  <w15:docId w15:val="{9E9CE335-BB23-6246-9731-F5019E3C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pPr>
    <w:rPr>
      <w:rFonts w:cs="Arial Unicode MS"/>
      <w:color w:val="000000"/>
      <w:sz w:val="26"/>
      <w:szCs w:val="2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400" b="0" i="0" u="none" strike="noStrike" cap="none" spc="0" normalizeH="0" baseline="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Wills</cp:lastModifiedBy>
  <cp:revision>3</cp:revision>
  <dcterms:created xsi:type="dcterms:W3CDTF">2020-06-10T01:35:00Z</dcterms:created>
  <dcterms:modified xsi:type="dcterms:W3CDTF">2020-06-10T01:54:00Z</dcterms:modified>
</cp:coreProperties>
</file>