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51FA8" w14:textId="77777777" w:rsidR="0017465A" w:rsidRDefault="0017465A" w:rsidP="001746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NYACK COLLEGE NEW YORK CITY</w:t>
      </w:r>
    </w:p>
    <w:p w14:paraId="05FC2383" w14:textId="77777777" w:rsidR="0017465A" w:rsidRDefault="0017465A" w:rsidP="0017465A">
      <w:pPr>
        <w:pStyle w:val="Heading5"/>
        <w:ind w:left="0" w:firstLine="0"/>
        <w:jc w:val="center"/>
        <w:rPr>
          <w:color w:val="000000"/>
          <w:sz w:val="24"/>
        </w:rPr>
      </w:pPr>
      <w:r>
        <w:rPr>
          <w:color w:val="000000"/>
          <w:sz w:val="24"/>
        </w:rPr>
        <w:t>PMN 321 Leadership Development &amp; Mentoring</w:t>
      </w:r>
    </w:p>
    <w:p w14:paraId="34EB03E6" w14:textId="77777777" w:rsidR="0017465A" w:rsidRDefault="0017465A" w:rsidP="0017465A">
      <w:pPr>
        <w:pStyle w:val="Heading8"/>
        <w:rPr>
          <w:rFonts w:cs="Arial"/>
          <w:sz w:val="24"/>
        </w:rPr>
      </w:pPr>
      <w:r>
        <w:rPr>
          <w:rFonts w:cs="Arial"/>
          <w:sz w:val="24"/>
        </w:rPr>
        <w:t>Dr. Carlos Velez</w:t>
      </w:r>
    </w:p>
    <w:p w14:paraId="370167F2" w14:textId="77777777" w:rsidR="00256E6C" w:rsidRDefault="00256E6C" w:rsidP="00256E6C">
      <w:pPr>
        <w:ind w:left="360"/>
        <w:rPr>
          <w:rFonts w:ascii="Arial" w:hAnsi="Arial"/>
          <w:b/>
          <w:i/>
          <w:color w:val="000000"/>
          <w:u w:val="single"/>
        </w:rPr>
      </w:pPr>
    </w:p>
    <w:p w14:paraId="4BFD7D24" w14:textId="77777777" w:rsidR="00256E6C" w:rsidRPr="00256E6C" w:rsidRDefault="00256E6C" w:rsidP="00256E6C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56E6C">
        <w:rPr>
          <w:rFonts w:ascii="Arial" w:hAnsi="Arial"/>
          <w:b/>
          <w:color w:val="000000"/>
          <w:sz w:val="20"/>
          <w:szCs w:val="20"/>
        </w:rPr>
        <w:t xml:space="preserve">Using a Strong’s Concordance and or a Lexicon, </w:t>
      </w:r>
      <w:r w:rsidRPr="00256E6C">
        <w:rPr>
          <w:rFonts w:ascii="Arial" w:hAnsi="Arial" w:cs="Arial"/>
          <w:b/>
          <w:sz w:val="20"/>
          <w:szCs w:val="20"/>
        </w:rPr>
        <w:t xml:space="preserve">Do a study on the words “anoint, anointed, </w:t>
      </w:r>
      <w:r>
        <w:rPr>
          <w:rFonts w:ascii="Arial" w:hAnsi="Arial" w:cs="Arial"/>
          <w:b/>
          <w:sz w:val="20"/>
          <w:szCs w:val="20"/>
        </w:rPr>
        <w:t>&amp;</w:t>
      </w:r>
      <w:r w:rsidRPr="00256E6C">
        <w:rPr>
          <w:rFonts w:ascii="Arial" w:hAnsi="Arial" w:cs="Arial"/>
          <w:b/>
          <w:sz w:val="20"/>
          <w:szCs w:val="20"/>
        </w:rPr>
        <w:t xml:space="preserve"> anointing”</w:t>
      </w:r>
    </w:p>
    <w:p w14:paraId="56B699D4" w14:textId="77777777" w:rsidR="00256E6C" w:rsidRDefault="00256E6C" w:rsidP="00256E6C">
      <w:pPr>
        <w:rPr>
          <w:rFonts w:ascii="Arial" w:hAnsi="Arial" w:cs="Arial"/>
        </w:rPr>
      </w:pPr>
    </w:p>
    <w:p w14:paraId="36384C5B" w14:textId="77777777" w:rsidR="00256E6C" w:rsidRPr="00FC3BE3" w:rsidRDefault="00256E6C" w:rsidP="00256E6C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  <w:highlight w:val="yellow"/>
        </w:rPr>
      </w:pPr>
      <w:r w:rsidRPr="00FC3BE3">
        <w:rPr>
          <w:rFonts w:ascii="Arial" w:hAnsi="Arial" w:cs="Arial"/>
          <w:b/>
          <w:sz w:val="20"/>
          <w:szCs w:val="20"/>
          <w:highlight w:val="yellow"/>
        </w:rPr>
        <w:t>Give the Hebrew</w:t>
      </w:r>
      <w:r w:rsidR="00FC3BE3" w:rsidRPr="00FC3BE3">
        <w:rPr>
          <w:rFonts w:ascii="Arial" w:hAnsi="Arial" w:cs="Arial"/>
          <w:b/>
          <w:sz w:val="20"/>
          <w:szCs w:val="20"/>
          <w:highlight w:val="yellow"/>
        </w:rPr>
        <w:t xml:space="preserve"> &amp; Greek</w:t>
      </w:r>
      <w:r w:rsidRPr="00FC3BE3">
        <w:rPr>
          <w:rFonts w:ascii="Arial" w:hAnsi="Arial" w:cs="Arial"/>
          <w:b/>
          <w:sz w:val="20"/>
          <w:szCs w:val="20"/>
          <w:highlight w:val="yellow"/>
        </w:rPr>
        <w:t xml:space="preserve"> words </w:t>
      </w:r>
      <w:r w:rsidR="00FC3BE3" w:rsidRPr="00FC3BE3">
        <w:rPr>
          <w:rFonts w:ascii="Arial" w:hAnsi="Arial" w:cs="Arial"/>
          <w:b/>
          <w:sz w:val="20"/>
          <w:szCs w:val="20"/>
          <w:highlight w:val="yellow"/>
        </w:rPr>
        <w:t xml:space="preserve">of the following </w:t>
      </w:r>
      <w:r w:rsidRPr="00FC3BE3">
        <w:rPr>
          <w:rFonts w:ascii="Arial" w:hAnsi="Arial" w:cs="Arial"/>
          <w:b/>
          <w:sz w:val="20"/>
          <w:szCs w:val="20"/>
          <w:highlight w:val="yellow"/>
        </w:rPr>
        <w:t>the definitions of each</w:t>
      </w:r>
    </w:p>
    <w:p w14:paraId="28D61FF1" w14:textId="77777777" w:rsidR="00256E6C" w:rsidRDefault="00256E6C" w:rsidP="00256E6C">
      <w:pPr>
        <w:ind w:firstLine="720"/>
        <w:rPr>
          <w:rFonts w:ascii="Arial" w:hAnsi="Arial"/>
          <w:b/>
          <w:color w:val="000000"/>
          <w:sz w:val="20"/>
        </w:rPr>
      </w:pPr>
    </w:p>
    <w:p w14:paraId="39943512" w14:textId="77777777" w:rsidR="00256E6C" w:rsidRDefault="00256E6C" w:rsidP="00256E6C">
      <w:pPr>
        <w:ind w:firstLine="720"/>
        <w:rPr>
          <w:rFonts w:ascii="Arial" w:hAnsi="Arial" w:cs="Arial"/>
          <w:b/>
          <w:color w:val="000000"/>
          <w:sz w:val="20"/>
        </w:rPr>
      </w:pPr>
      <w:r w:rsidRPr="00FC3BE3">
        <w:rPr>
          <w:rFonts w:ascii="Arial" w:hAnsi="Arial"/>
          <w:b/>
          <w:color w:val="000000"/>
          <w:sz w:val="20"/>
          <w:highlight w:val="cyan"/>
        </w:rPr>
        <w:t>1)</w:t>
      </w:r>
      <w:r w:rsidRPr="00FC3BE3">
        <w:rPr>
          <w:rFonts w:ascii="Arial" w:hAnsi="Arial"/>
          <w:b/>
          <w:color w:val="000000"/>
          <w:sz w:val="20"/>
          <w:highlight w:val="cyan"/>
        </w:rPr>
        <w:tab/>
        <w:t>Anoint</w:t>
      </w:r>
    </w:p>
    <w:p w14:paraId="05C4C930" w14:textId="77777777" w:rsidR="00256E6C" w:rsidRDefault="00256E6C" w:rsidP="00256E6C">
      <w:pPr>
        <w:ind w:left="1080"/>
        <w:rPr>
          <w:rFonts w:ascii="Arial" w:hAnsi="Arial" w:cs="Arial"/>
          <w:color w:val="000000"/>
          <w:sz w:val="20"/>
        </w:rPr>
      </w:pPr>
    </w:p>
    <w:p w14:paraId="6966DB26" w14:textId="23AF1CEA" w:rsidR="00256E6C" w:rsidRDefault="00256E6C" w:rsidP="00256E6C">
      <w:pPr>
        <w:numPr>
          <w:ilvl w:val="0"/>
          <w:numId w:val="11"/>
        </w:numPr>
        <w:tabs>
          <w:tab w:val="num" w:pos="2160"/>
        </w:tabs>
        <w:ind w:left="1800"/>
        <w:rPr>
          <w:rFonts w:ascii="Arial" w:hAnsi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Transliterated Hebrew Word: </w:t>
      </w:r>
      <w:r>
        <w:rPr>
          <w:rFonts w:ascii="Arial" w:hAnsi="Arial" w:cs="Arial"/>
          <w:color w:val="000000"/>
          <w:sz w:val="20"/>
          <w:u w:val="single"/>
        </w:rPr>
        <w:tab/>
      </w:r>
      <w:r>
        <w:rPr>
          <w:rFonts w:ascii="Arial" w:hAnsi="Arial" w:cs="Arial"/>
          <w:color w:val="000000"/>
          <w:sz w:val="20"/>
          <w:u w:val="single"/>
        </w:rPr>
        <w:tab/>
      </w:r>
      <w:proofErr w:type="spellStart"/>
      <w:r w:rsidR="00093E8E">
        <w:rPr>
          <w:rFonts w:ascii="Arial" w:hAnsi="Arial" w:cs="Arial"/>
          <w:color w:val="000000"/>
          <w:sz w:val="20"/>
          <w:u w:val="single"/>
        </w:rPr>
        <w:t>Dashen</w:t>
      </w:r>
      <w:proofErr w:type="spellEnd"/>
      <w:r>
        <w:rPr>
          <w:rFonts w:ascii="Arial" w:hAnsi="Arial" w:cs="Arial"/>
          <w:color w:val="000000"/>
          <w:sz w:val="20"/>
          <w:u w:val="single"/>
        </w:rPr>
        <w:tab/>
      </w:r>
      <w:r>
        <w:rPr>
          <w:rFonts w:ascii="Arial" w:hAnsi="Arial" w:cs="Arial"/>
          <w:color w:val="000000"/>
          <w:sz w:val="20"/>
          <w:u w:val="single"/>
        </w:rPr>
        <w:tab/>
      </w:r>
      <w:r>
        <w:rPr>
          <w:rFonts w:ascii="Arial" w:hAnsi="Arial" w:cs="Arial"/>
          <w:color w:val="000000"/>
          <w:sz w:val="20"/>
        </w:rPr>
        <w:t xml:space="preserve"> (English spelling of Hebrew Word)</w:t>
      </w:r>
    </w:p>
    <w:p w14:paraId="29F24129" w14:textId="77777777" w:rsidR="00256E6C" w:rsidRDefault="00256E6C" w:rsidP="00256E6C">
      <w:pPr>
        <w:ind w:left="360"/>
        <w:rPr>
          <w:rFonts w:ascii="Arial" w:hAnsi="Arial"/>
          <w:color w:val="000000"/>
          <w:sz w:val="20"/>
        </w:rPr>
      </w:pPr>
    </w:p>
    <w:p w14:paraId="4DBA7B24" w14:textId="4694FFF8" w:rsidR="00256E6C" w:rsidRPr="00093E8E" w:rsidRDefault="00093E8E" w:rsidP="00093E8E">
      <w:r>
        <w:rPr>
          <w:rFonts w:ascii="Arial" w:hAnsi="Arial"/>
          <w:color w:val="000000"/>
          <w:sz w:val="20"/>
        </w:rPr>
        <w:t xml:space="preserve">                         </w:t>
      </w:r>
      <w:r w:rsidRPr="00093E8E">
        <w:rPr>
          <w:rFonts w:ascii="Arial" w:hAnsi="Arial"/>
          <w:color w:val="000000"/>
          <w:sz w:val="22"/>
          <w:szCs w:val="22"/>
        </w:rPr>
        <w:t xml:space="preserve">   </w:t>
      </w:r>
      <w:r w:rsidR="00256E6C" w:rsidRPr="00093E8E">
        <w:rPr>
          <w:rFonts w:ascii="Arial" w:hAnsi="Arial"/>
          <w:b/>
          <w:bCs/>
          <w:color w:val="000000"/>
          <w:sz w:val="22"/>
          <w:szCs w:val="22"/>
        </w:rPr>
        <w:t>Definition</w:t>
      </w:r>
      <w:r w:rsidR="00256E6C" w:rsidRPr="00093E8E">
        <w:rPr>
          <w:rFonts w:ascii="Arial" w:hAnsi="Arial"/>
          <w:b/>
          <w:bCs/>
          <w:color w:val="000000"/>
          <w:sz w:val="20"/>
        </w:rPr>
        <w:t>:</w:t>
      </w:r>
      <w:r>
        <w:rPr>
          <w:rFonts w:ascii="Arial" w:hAnsi="Arial"/>
          <w:color w:val="000000"/>
          <w:sz w:val="20"/>
        </w:rPr>
        <w:t xml:space="preserve"> </w:t>
      </w:r>
      <w:r w:rsidRPr="00093E8E">
        <w:rPr>
          <w:rFonts w:ascii="Arial" w:hAnsi="Arial" w:cs="Arial"/>
          <w:color w:val="0A0A0A"/>
          <w:shd w:val="clear" w:color="auto" w:fill="FFFFFF"/>
        </w:rPr>
        <w:t>made fat, wax fat, take away ashes, receive his ashes, accept</w:t>
      </w:r>
    </w:p>
    <w:p w14:paraId="0612E53B" w14:textId="77777777" w:rsidR="00256E6C" w:rsidRDefault="00256E6C" w:rsidP="00256E6C">
      <w:pPr>
        <w:ind w:left="1080"/>
        <w:rPr>
          <w:rFonts w:ascii="Arial" w:hAnsi="Arial"/>
          <w:color w:val="000000"/>
          <w:sz w:val="20"/>
        </w:rPr>
      </w:pPr>
    </w:p>
    <w:p w14:paraId="1DF0B10C" w14:textId="16DD9E71" w:rsidR="00256E6C" w:rsidRDefault="00256E6C" w:rsidP="00256E6C">
      <w:pPr>
        <w:numPr>
          <w:ilvl w:val="0"/>
          <w:numId w:val="11"/>
        </w:numPr>
        <w:tabs>
          <w:tab w:val="num" w:pos="2160"/>
        </w:tabs>
        <w:ind w:left="18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Three other Scripture References where this word is used</w:t>
      </w:r>
      <w:r w:rsidR="00093E8E">
        <w:rPr>
          <w:rFonts w:ascii="Arial" w:hAnsi="Arial"/>
          <w:color w:val="000000"/>
          <w:sz w:val="20"/>
        </w:rPr>
        <w:t>:</w:t>
      </w:r>
    </w:p>
    <w:p w14:paraId="4F142573" w14:textId="02D4FA9B" w:rsidR="00716021" w:rsidRDefault="00716021" w:rsidP="00716021">
      <w:pPr>
        <w:tabs>
          <w:tab w:val="num" w:pos="2160"/>
        </w:tabs>
        <w:ind w:left="18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Exodus 27:3</w:t>
      </w:r>
    </w:p>
    <w:p w14:paraId="3F9EC016" w14:textId="74D796CC" w:rsidR="00716021" w:rsidRDefault="00716021" w:rsidP="00716021">
      <w:pPr>
        <w:tabs>
          <w:tab w:val="num" w:pos="2160"/>
        </w:tabs>
        <w:ind w:left="18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Numbers 4:13</w:t>
      </w:r>
    </w:p>
    <w:p w14:paraId="0DC10F6A" w14:textId="7AB334C7" w:rsidR="00716021" w:rsidRDefault="00716021" w:rsidP="00716021">
      <w:pPr>
        <w:tabs>
          <w:tab w:val="num" w:pos="2160"/>
        </w:tabs>
        <w:ind w:left="18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Psalms 20:3</w:t>
      </w:r>
    </w:p>
    <w:p w14:paraId="35C4DE12" w14:textId="77777777" w:rsidR="00256E6C" w:rsidRDefault="00256E6C" w:rsidP="00256E6C">
      <w:pPr>
        <w:rPr>
          <w:rFonts w:ascii="Arial" w:hAnsi="Arial"/>
          <w:b/>
          <w:color w:val="000000"/>
          <w:sz w:val="20"/>
        </w:rPr>
      </w:pPr>
    </w:p>
    <w:p w14:paraId="5C8821AB" w14:textId="77777777" w:rsidR="00256E6C" w:rsidRDefault="00256E6C" w:rsidP="00256E6C">
      <w:pPr>
        <w:ind w:firstLine="720"/>
        <w:rPr>
          <w:rFonts w:ascii="Arial" w:hAnsi="Arial"/>
          <w:b/>
          <w:color w:val="000000"/>
          <w:sz w:val="20"/>
        </w:rPr>
      </w:pPr>
    </w:p>
    <w:p w14:paraId="6D8081BF" w14:textId="77777777" w:rsidR="00FC3BE3" w:rsidRDefault="00FC3BE3" w:rsidP="00FC3BE3">
      <w:pPr>
        <w:ind w:firstLine="720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 xml:space="preserve"> </w:t>
      </w:r>
      <w:r>
        <w:rPr>
          <w:rFonts w:ascii="Arial" w:hAnsi="Arial"/>
          <w:b/>
          <w:color w:val="000000"/>
          <w:sz w:val="20"/>
        </w:rPr>
        <w:tab/>
        <w:t>Anoint</w:t>
      </w:r>
    </w:p>
    <w:p w14:paraId="75FE7A6A" w14:textId="77777777" w:rsidR="00FC3BE3" w:rsidRDefault="00FC3BE3" w:rsidP="00FC3BE3">
      <w:pPr>
        <w:ind w:firstLine="720"/>
        <w:rPr>
          <w:rFonts w:ascii="Arial" w:hAnsi="Arial" w:cs="Arial"/>
          <w:color w:val="000000"/>
          <w:sz w:val="20"/>
        </w:rPr>
      </w:pPr>
    </w:p>
    <w:p w14:paraId="3EAB226E" w14:textId="48D8A6CB" w:rsidR="00FC3BE3" w:rsidRDefault="00FC3BE3" w:rsidP="00FC3BE3">
      <w:pPr>
        <w:numPr>
          <w:ilvl w:val="0"/>
          <w:numId w:val="11"/>
        </w:numPr>
        <w:tabs>
          <w:tab w:val="num" w:pos="2160"/>
        </w:tabs>
        <w:ind w:left="1800"/>
        <w:rPr>
          <w:rFonts w:ascii="Arial" w:hAnsi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Transliterated Greek Word: </w:t>
      </w:r>
      <w:r>
        <w:rPr>
          <w:rFonts w:ascii="Arial" w:hAnsi="Arial" w:cs="Arial"/>
          <w:color w:val="000000"/>
          <w:sz w:val="20"/>
          <w:u w:val="single"/>
        </w:rPr>
        <w:tab/>
      </w:r>
      <w:r>
        <w:rPr>
          <w:rFonts w:ascii="Arial" w:hAnsi="Arial" w:cs="Arial"/>
          <w:color w:val="000000"/>
          <w:sz w:val="20"/>
          <w:u w:val="single"/>
        </w:rPr>
        <w:tab/>
      </w:r>
      <w:proofErr w:type="spellStart"/>
      <w:r w:rsidR="00716021">
        <w:rPr>
          <w:rFonts w:ascii="Arial" w:hAnsi="Arial" w:cs="Arial"/>
          <w:color w:val="000000"/>
          <w:sz w:val="20"/>
          <w:u w:val="single"/>
        </w:rPr>
        <w:t>Aleipho</w:t>
      </w:r>
      <w:proofErr w:type="spellEnd"/>
      <w:r>
        <w:rPr>
          <w:rFonts w:ascii="Arial" w:hAnsi="Arial" w:cs="Arial"/>
          <w:color w:val="000000"/>
          <w:sz w:val="20"/>
          <w:u w:val="single"/>
        </w:rPr>
        <w:tab/>
      </w:r>
      <w:r>
        <w:rPr>
          <w:rFonts w:ascii="Arial" w:hAnsi="Arial" w:cs="Arial"/>
          <w:color w:val="000000"/>
          <w:sz w:val="20"/>
          <w:u w:val="single"/>
        </w:rPr>
        <w:tab/>
      </w:r>
      <w:r>
        <w:rPr>
          <w:rFonts w:ascii="Arial" w:hAnsi="Arial" w:cs="Arial"/>
          <w:color w:val="000000"/>
          <w:sz w:val="20"/>
        </w:rPr>
        <w:t xml:space="preserve"> (English spelling of Greek Word)</w:t>
      </w:r>
    </w:p>
    <w:p w14:paraId="46549B6B" w14:textId="77777777" w:rsidR="00FC3BE3" w:rsidRDefault="00FC3BE3" w:rsidP="00FC3BE3">
      <w:pPr>
        <w:ind w:left="360"/>
        <w:rPr>
          <w:rFonts w:ascii="Arial" w:hAnsi="Arial"/>
          <w:color w:val="000000"/>
          <w:sz w:val="20"/>
        </w:rPr>
      </w:pPr>
    </w:p>
    <w:p w14:paraId="76671BFA" w14:textId="17D0BAA1" w:rsidR="00716021" w:rsidRPr="00716021" w:rsidRDefault="00716021" w:rsidP="00716021">
      <w:r w:rsidRPr="00716021">
        <w:rPr>
          <w:rFonts w:ascii="Arial" w:hAnsi="Arial"/>
          <w:b/>
          <w:bCs/>
          <w:color w:val="000000"/>
          <w:sz w:val="20"/>
        </w:rPr>
        <w:t xml:space="preserve">                          </w:t>
      </w:r>
      <w:r w:rsidR="00FC3BE3" w:rsidRPr="00716021">
        <w:rPr>
          <w:rFonts w:ascii="Arial" w:hAnsi="Arial"/>
          <w:b/>
          <w:bCs/>
          <w:color w:val="000000"/>
          <w:sz w:val="20"/>
        </w:rPr>
        <w:t>Definition</w:t>
      </w:r>
      <w:r w:rsidR="00FC3BE3">
        <w:rPr>
          <w:rFonts w:ascii="Arial" w:hAnsi="Arial"/>
          <w:color w:val="000000"/>
          <w:sz w:val="20"/>
        </w:rPr>
        <w:t xml:space="preserve">: </w:t>
      </w:r>
      <w:proofErr w:type="spellStart"/>
      <w:r w:rsidRPr="00716021">
        <w:rPr>
          <w:rFonts w:ascii="Arial" w:hAnsi="Arial" w:cs="Arial"/>
          <w:color w:val="001320"/>
          <w:shd w:val="clear" w:color="auto" w:fill="FFFFFF"/>
        </w:rPr>
        <w:t>festivally</w:t>
      </w:r>
      <w:proofErr w:type="spellEnd"/>
      <w:r w:rsidRPr="00716021">
        <w:rPr>
          <w:rFonts w:ascii="Arial" w:hAnsi="Arial" w:cs="Arial"/>
          <w:color w:val="001320"/>
          <w:shd w:val="clear" w:color="auto" w:fill="FFFFFF"/>
        </w:rPr>
        <w:t>, in homage, medicinally, or in anointing the dead.</w:t>
      </w:r>
    </w:p>
    <w:p w14:paraId="36DB4052" w14:textId="6CA92D38" w:rsidR="00FC3BE3" w:rsidRDefault="00FC3BE3" w:rsidP="00FC3BE3">
      <w:pPr>
        <w:numPr>
          <w:ilvl w:val="0"/>
          <w:numId w:val="11"/>
        </w:numPr>
        <w:tabs>
          <w:tab w:val="num" w:pos="2160"/>
        </w:tabs>
        <w:ind w:left="1800"/>
        <w:rPr>
          <w:rFonts w:ascii="Arial" w:hAnsi="Arial"/>
          <w:color w:val="000000"/>
          <w:sz w:val="20"/>
        </w:rPr>
      </w:pPr>
    </w:p>
    <w:p w14:paraId="143F6B93" w14:textId="77777777" w:rsidR="00FC3BE3" w:rsidRDefault="00FC3BE3" w:rsidP="00FC3BE3">
      <w:pPr>
        <w:ind w:left="1080"/>
        <w:rPr>
          <w:rFonts w:ascii="Arial" w:hAnsi="Arial"/>
          <w:color w:val="000000"/>
          <w:sz w:val="20"/>
        </w:rPr>
      </w:pPr>
    </w:p>
    <w:p w14:paraId="2B6E7BB2" w14:textId="4E375700" w:rsidR="00FC3BE3" w:rsidRPr="00716021" w:rsidRDefault="00FC3BE3" w:rsidP="001D0BA5">
      <w:pPr>
        <w:numPr>
          <w:ilvl w:val="0"/>
          <w:numId w:val="11"/>
        </w:numPr>
        <w:tabs>
          <w:tab w:val="num" w:pos="2160"/>
        </w:tabs>
        <w:ind w:left="1800" w:firstLine="720"/>
        <w:rPr>
          <w:rFonts w:ascii="Arial" w:hAnsi="Arial"/>
          <w:b/>
          <w:color w:val="000000"/>
          <w:sz w:val="20"/>
        </w:rPr>
      </w:pPr>
      <w:r w:rsidRPr="00716021">
        <w:rPr>
          <w:rFonts w:ascii="Arial" w:hAnsi="Arial"/>
          <w:color w:val="000000"/>
          <w:sz w:val="20"/>
        </w:rPr>
        <w:t>Three other Scripture References where this word is used:</w:t>
      </w:r>
      <w:r w:rsidR="00716021">
        <w:rPr>
          <w:rFonts w:ascii="Arial" w:hAnsi="Arial"/>
          <w:color w:val="000000"/>
          <w:sz w:val="20"/>
        </w:rPr>
        <w:t xml:space="preserve"> </w:t>
      </w:r>
    </w:p>
    <w:p w14:paraId="3C11742A" w14:textId="697B6369" w:rsidR="00716021" w:rsidRDefault="00716021" w:rsidP="00716021">
      <w:pPr>
        <w:tabs>
          <w:tab w:val="num" w:pos="2160"/>
        </w:tabs>
        <w:ind w:left="25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Matthew 6:17</w:t>
      </w:r>
    </w:p>
    <w:p w14:paraId="3DA1A99B" w14:textId="2007CF78" w:rsidR="00716021" w:rsidRDefault="00716021" w:rsidP="00716021">
      <w:pPr>
        <w:tabs>
          <w:tab w:val="num" w:pos="2160"/>
        </w:tabs>
        <w:ind w:left="25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Mark 6:13</w:t>
      </w:r>
    </w:p>
    <w:p w14:paraId="66AEE4C4" w14:textId="78EC2894" w:rsidR="00716021" w:rsidRPr="00716021" w:rsidRDefault="00716021" w:rsidP="00716021">
      <w:pPr>
        <w:tabs>
          <w:tab w:val="num" w:pos="2160"/>
        </w:tabs>
        <w:ind w:left="2520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color w:val="000000"/>
          <w:sz w:val="20"/>
        </w:rPr>
        <w:t>Luke 7:38</w:t>
      </w:r>
    </w:p>
    <w:p w14:paraId="0A528F6E" w14:textId="1C5517A6" w:rsidR="00716021" w:rsidRDefault="00716021" w:rsidP="00716021">
      <w:pPr>
        <w:rPr>
          <w:rFonts w:ascii="Arial" w:hAnsi="Arial"/>
          <w:color w:val="000000"/>
          <w:sz w:val="20"/>
        </w:rPr>
      </w:pPr>
    </w:p>
    <w:p w14:paraId="077906FC" w14:textId="490DB68E" w:rsidR="00716021" w:rsidRDefault="00716021" w:rsidP="00716021">
      <w:pPr>
        <w:rPr>
          <w:rFonts w:ascii="Arial" w:hAnsi="Arial"/>
          <w:color w:val="000000"/>
          <w:sz w:val="20"/>
        </w:rPr>
      </w:pPr>
    </w:p>
    <w:p w14:paraId="2E214A97" w14:textId="77777777" w:rsidR="00716021" w:rsidRPr="00716021" w:rsidRDefault="00716021" w:rsidP="00716021">
      <w:pPr>
        <w:rPr>
          <w:rFonts w:ascii="Arial" w:hAnsi="Arial"/>
          <w:b/>
          <w:color w:val="000000"/>
          <w:sz w:val="20"/>
        </w:rPr>
      </w:pPr>
    </w:p>
    <w:p w14:paraId="488C2B3D" w14:textId="77777777" w:rsidR="00FC3BE3" w:rsidRDefault="00FC3BE3" w:rsidP="00256E6C">
      <w:pPr>
        <w:ind w:firstLine="720"/>
        <w:rPr>
          <w:rFonts w:ascii="Arial" w:hAnsi="Arial"/>
          <w:b/>
          <w:color w:val="000000"/>
          <w:sz w:val="20"/>
        </w:rPr>
      </w:pPr>
    </w:p>
    <w:p w14:paraId="44639941" w14:textId="77777777" w:rsidR="00FC3BE3" w:rsidRDefault="00FC3BE3" w:rsidP="00FC3BE3">
      <w:pPr>
        <w:ind w:firstLine="720"/>
        <w:rPr>
          <w:rFonts w:ascii="Arial" w:hAnsi="Arial" w:cs="Arial"/>
          <w:b/>
          <w:color w:val="000000"/>
          <w:sz w:val="20"/>
        </w:rPr>
      </w:pPr>
      <w:r w:rsidRPr="00FC3BE3">
        <w:rPr>
          <w:rFonts w:ascii="Arial" w:hAnsi="Arial"/>
          <w:b/>
          <w:color w:val="000000"/>
          <w:sz w:val="20"/>
          <w:highlight w:val="cyan"/>
        </w:rPr>
        <w:t>2)</w:t>
      </w:r>
      <w:r w:rsidRPr="00FC3BE3">
        <w:rPr>
          <w:rFonts w:ascii="Arial" w:hAnsi="Arial"/>
          <w:b/>
          <w:color w:val="000000"/>
          <w:sz w:val="20"/>
          <w:highlight w:val="cyan"/>
        </w:rPr>
        <w:tab/>
        <w:t>Anointed</w:t>
      </w:r>
    </w:p>
    <w:p w14:paraId="3BFB2124" w14:textId="77777777" w:rsidR="00FC3BE3" w:rsidRDefault="00FC3BE3" w:rsidP="00FC3BE3">
      <w:pPr>
        <w:ind w:left="1080"/>
        <w:rPr>
          <w:rFonts w:ascii="Arial" w:hAnsi="Arial" w:cs="Arial"/>
          <w:color w:val="000000"/>
          <w:sz w:val="20"/>
        </w:rPr>
      </w:pPr>
    </w:p>
    <w:p w14:paraId="2C332358" w14:textId="73C4D1B4" w:rsidR="00FC3BE3" w:rsidRDefault="00FC3BE3" w:rsidP="00FC3BE3">
      <w:pPr>
        <w:numPr>
          <w:ilvl w:val="0"/>
          <w:numId w:val="11"/>
        </w:numPr>
        <w:tabs>
          <w:tab w:val="num" w:pos="2160"/>
        </w:tabs>
        <w:ind w:left="1800"/>
        <w:rPr>
          <w:rFonts w:ascii="Arial" w:hAnsi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Transliterated Hebrew Word: </w:t>
      </w:r>
      <w:r>
        <w:rPr>
          <w:rFonts w:ascii="Arial" w:hAnsi="Arial" w:cs="Arial"/>
          <w:color w:val="000000"/>
          <w:sz w:val="20"/>
          <w:u w:val="single"/>
        </w:rPr>
        <w:tab/>
      </w:r>
      <w:proofErr w:type="spellStart"/>
      <w:r w:rsidR="008B6AD9">
        <w:rPr>
          <w:rFonts w:ascii="Arial" w:hAnsi="Arial" w:cs="Arial"/>
          <w:color w:val="000000"/>
          <w:sz w:val="20"/>
          <w:u w:val="single"/>
        </w:rPr>
        <w:t>Yitshar</w:t>
      </w:r>
      <w:proofErr w:type="spellEnd"/>
      <w:r>
        <w:rPr>
          <w:rFonts w:ascii="Arial" w:hAnsi="Arial" w:cs="Arial"/>
          <w:color w:val="000000"/>
          <w:sz w:val="20"/>
          <w:u w:val="single"/>
        </w:rPr>
        <w:tab/>
      </w:r>
      <w:r>
        <w:rPr>
          <w:rFonts w:ascii="Arial" w:hAnsi="Arial" w:cs="Arial"/>
          <w:color w:val="000000"/>
          <w:sz w:val="20"/>
          <w:u w:val="single"/>
        </w:rPr>
        <w:tab/>
      </w:r>
      <w:r>
        <w:rPr>
          <w:rFonts w:ascii="Arial" w:hAnsi="Arial" w:cs="Arial"/>
          <w:color w:val="000000"/>
          <w:sz w:val="20"/>
          <w:u w:val="single"/>
        </w:rPr>
        <w:tab/>
      </w:r>
      <w:r>
        <w:rPr>
          <w:rFonts w:ascii="Arial" w:hAnsi="Arial" w:cs="Arial"/>
          <w:color w:val="000000"/>
          <w:sz w:val="20"/>
        </w:rPr>
        <w:t xml:space="preserve"> (English spelling of Hebrew Word)</w:t>
      </w:r>
    </w:p>
    <w:p w14:paraId="40DFA276" w14:textId="77777777" w:rsidR="00FC3BE3" w:rsidRDefault="00FC3BE3" w:rsidP="00FC3BE3">
      <w:pPr>
        <w:ind w:left="360"/>
        <w:rPr>
          <w:rFonts w:ascii="Arial" w:hAnsi="Arial"/>
          <w:color w:val="000000"/>
          <w:sz w:val="20"/>
        </w:rPr>
      </w:pPr>
    </w:p>
    <w:p w14:paraId="4311C3EC" w14:textId="155C068A" w:rsidR="008B6AD9" w:rsidRPr="008B6AD9" w:rsidRDefault="008B6AD9" w:rsidP="008B6AD9">
      <w:r>
        <w:rPr>
          <w:rFonts w:ascii="Arial" w:hAnsi="Arial"/>
          <w:color w:val="000000"/>
          <w:sz w:val="20"/>
        </w:rPr>
        <w:t xml:space="preserve">                          </w:t>
      </w:r>
      <w:r w:rsidR="00FC3BE3" w:rsidRPr="008B6AD9">
        <w:rPr>
          <w:rFonts w:ascii="Arial" w:hAnsi="Arial"/>
          <w:b/>
          <w:bCs/>
          <w:color w:val="000000"/>
          <w:sz w:val="20"/>
        </w:rPr>
        <w:t>Definition:</w:t>
      </w:r>
      <w:r w:rsidRPr="008B6AD9">
        <w:rPr>
          <w:rFonts w:ascii="Arial" w:hAnsi="Arial" w:cs="Arial"/>
          <w:b/>
          <w:bCs/>
          <w:color w:val="0A0A0A"/>
          <w:shd w:val="clear" w:color="auto" w:fill="FFFFFF"/>
        </w:rPr>
        <w:t> </w:t>
      </w:r>
      <w:r w:rsidRPr="008B6AD9">
        <w:rPr>
          <w:color w:val="0A0A0A"/>
          <w:shd w:val="clear" w:color="auto" w:fill="FFFFFF"/>
        </w:rPr>
        <w:t xml:space="preserve">oil (as producing light); figuratively, </w:t>
      </w:r>
      <w:r w:rsidRPr="008B6AD9">
        <w:rPr>
          <w:color w:val="0A0A0A"/>
          <w:shd w:val="clear" w:color="auto" w:fill="FFFFFF"/>
        </w:rPr>
        <w:t>anointing: —</w:t>
      </w:r>
      <w:r w:rsidRPr="008B6AD9">
        <w:rPr>
          <w:color w:val="0A0A0A"/>
          <w:shd w:val="clear" w:color="auto" w:fill="FFFFFF"/>
        </w:rPr>
        <w:t xml:space="preserve"> anointed oil.</w:t>
      </w:r>
    </w:p>
    <w:p w14:paraId="66E73CAE" w14:textId="067391B6" w:rsidR="00FC3BE3" w:rsidRDefault="00FC3BE3" w:rsidP="008B6AD9"/>
    <w:p w14:paraId="1AA9A1BA" w14:textId="77777777" w:rsidR="008B6AD9" w:rsidRDefault="008B6AD9" w:rsidP="008B6AD9">
      <w:pPr>
        <w:rPr>
          <w:rFonts w:ascii="Arial" w:hAnsi="Arial"/>
          <w:color w:val="000000"/>
          <w:sz w:val="20"/>
        </w:rPr>
      </w:pPr>
    </w:p>
    <w:p w14:paraId="0A7F4841" w14:textId="78AE0F4B" w:rsidR="00FC3BE3" w:rsidRPr="008B6AD9" w:rsidRDefault="00FC3BE3" w:rsidP="003B4E35">
      <w:pPr>
        <w:numPr>
          <w:ilvl w:val="0"/>
          <w:numId w:val="11"/>
        </w:numPr>
        <w:tabs>
          <w:tab w:val="num" w:pos="2160"/>
        </w:tabs>
        <w:ind w:left="1800"/>
        <w:rPr>
          <w:rFonts w:ascii="Arial" w:hAnsi="Arial"/>
          <w:b/>
          <w:color w:val="000000"/>
          <w:sz w:val="20"/>
        </w:rPr>
      </w:pPr>
      <w:r w:rsidRPr="008B6AD9">
        <w:rPr>
          <w:rFonts w:ascii="Arial" w:hAnsi="Arial"/>
          <w:color w:val="000000"/>
          <w:sz w:val="20"/>
        </w:rPr>
        <w:t xml:space="preserve">Three other Scripture References where this word is used: </w:t>
      </w:r>
    </w:p>
    <w:p w14:paraId="488DAF53" w14:textId="013995FD" w:rsidR="008B6AD9" w:rsidRDefault="008850AE" w:rsidP="008B6AD9">
      <w:pPr>
        <w:tabs>
          <w:tab w:val="num" w:pos="2160"/>
        </w:tabs>
        <w:ind w:left="18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Numbers 18:12</w:t>
      </w:r>
    </w:p>
    <w:p w14:paraId="193BA8E2" w14:textId="546A19C8" w:rsidR="008850AE" w:rsidRDefault="008850AE" w:rsidP="008B6AD9">
      <w:pPr>
        <w:tabs>
          <w:tab w:val="num" w:pos="2160"/>
        </w:tabs>
        <w:ind w:left="18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2 </w:t>
      </w:r>
      <w:proofErr w:type="gramStart"/>
      <w:r>
        <w:rPr>
          <w:rFonts w:ascii="Arial" w:hAnsi="Arial"/>
          <w:color w:val="000000"/>
          <w:sz w:val="20"/>
        </w:rPr>
        <w:t>king</w:t>
      </w:r>
      <w:proofErr w:type="gramEnd"/>
      <w:r>
        <w:rPr>
          <w:rFonts w:ascii="Arial" w:hAnsi="Arial"/>
          <w:color w:val="000000"/>
          <w:sz w:val="20"/>
        </w:rPr>
        <w:t xml:space="preserve"> 18:32</w:t>
      </w:r>
    </w:p>
    <w:p w14:paraId="056BE63A" w14:textId="7D3D2350" w:rsidR="008850AE" w:rsidRDefault="008850AE" w:rsidP="008B6AD9">
      <w:pPr>
        <w:tabs>
          <w:tab w:val="num" w:pos="2160"/>
        </w:tabs>
        <w:ind w:left="18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Nehemiah 5:11</w:t>
      </w:r>
    </w:p>
    <w:p w14:paraId="4885C5F4" w14:textId="77777777" w:rsidR="008B6AD9" w:rsidRPr="008B6AD9" w:rsidRDefault="008B6AD9" w:rsidP="008B6AD9">
      <w:pPr>
        <w:tabs>
          <w:tab w:val="num" w:pos="2160"/>
        </w:tabs>
        <w:rPr>
          <w:rFonts w:ascii="Arial" w:hAnsi="Arial"/>
          <w:b/>
          <w:color w:val="000000"/>
          <w:sz w:val="20"/>
        </w:rPr>
      </w:pPr>
    </w:p>
    <w:p w14:paraId="50039F88" w14:textId="77777777" w:rsidR="00FC3BE3" w:rsidRDefault="00FC3BE3" w:rsidP="00FC3BE3">
      <w:pPr>
        <w:ind w:firstLine="720"/>
        <w:rPr>
          <w:rFonts w:ascii="Arial" w:hAnsi="Arial"/>
          <w:b/>
          <w:color w:val="000000"/>
          <w:sz w:val="20"/>
        </w:rPr>
      </w:pPr>
    </w:p>
    <w:p w14:paraId="360C0DE8" w14:textId="77777777" w:rsidR="00FC3BE3" w:rsidRDefault="00FC3BE3" w:rsidP="00FC3BE3">
      <w:pPr>
        <w:ind w:firstLine="720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 xml:space="preserve"> </w:t>
      </w:r>
      <w:r>
        <w:rPr>
          <w:rFonts w:ascii="Arial" w:hAnsi="Arial"/>
          <w:b/>
          <w:color w:val="000000"/>
          <w:sz w:val="20"/>
        </w:rPr>
        <w:tab/>
        <w:t>Anointed</w:t>
      </w:r>
    </w:p>
    <w:p w14:paraId="077E4D89" w14:textId="77777777" w:rsidR="00FC3BE3" w:rsidRDefault="00FC3BE3" w:rsidP="00FC3BE3">
      <w:pPr>
        <w:ind w:firstLine="720"/>
        <w:rPr>
          <w:rFonts w:ascii="Arial" w:hAnsi="Arial" w:cs="Arial"/>
          <w:color w:val="000000"/>
          <w:sz w:val="20"/>
        </w:rPr>
      </w:pPr>
    </w:p>
    <w:p w14:paraId="1371227E" w14:textId="62778371" w:rsidR="00FC3BE3" w:rsidRPr="008850AE" w:rsidRDefault="00FC3BE3" w:rsidP="008850AE">
      <w:r>
        <w:rPr>
          <w:rFonts w:ascii="Arial" w:hAnsi="Arial" w:cs="Arial"/>
          <w:color w:val="000000"/>
          <w:sz w:val="20"/>
        </w:rPr>
        <w:t xml:space="preserve">Transliterated Greek Word: </w:t>
      </w:r>
      <w:r>
        <w:rPr>
          <w:rFonts w:ascii="Arial" w:hAnsi="Arial" w:cs="Arial"/>
          <w:color w:val="000000"/>
          <w:sz w:val="20"/>
          <w:u w:val="single"/>
        </w:rPr>
        <w:tab/>
      </w:r>
      <w:proofErr w:type="spellStart"/>
      <w:r w:rsidR="008850AE" w:rsidRPr="008850AE">
        <w:rPr>
          <w:rFonts w:ascii="Arial" w:hAnsi="Arial" w:cs="Arial"/>
          <w:i/>
          <w:iCs/>
          <w:color w:val="0A0A0A"/>
          <w:bdr w:val="single" w:sz="2" w:space="0" w:color="000000" w:frame="1"/>
          <w:shd w:val="clear" w:color="auto" w:fill="FFFFFF"/>
        </w:rPr>
        <w:t>aleiphō</w:t>
      </w:r>
      <w:proofErr w:type="spellEnd"/>
      <w:r>
        <w:rPr>
          <w:rFonts w:ascii="Arial" w:hAnsi="Arial" w:cs="Arial"/>
          <w:color w:val="000000"/>
          <w:sz w:val="20"/>
          <w:u w:val="single"/>
        </w:rPr>
        <w:tab/>
      </w:r>
      <w:r>
        <w:rPr>
          <w:rFonts w:ascii="Arial" w:hAnsi="Arial" w:cs="Arial"/>
          <w:color w:val="000000"/>
          <w:sz w:val="20"/>
          <w:u w:val="single"/>
        </w:rPr>
        <w:tab/>
      </w:r>
      <w:r>
        <w:rPr>
          <w:rFonts w:ascii="Arial" w:hAnsi="Arial" w:cs="Arial"/>
          <w:color w:val="000000"/>
          <w:sz w:val="20"/>
          <w:u w:val="single"/>
        </w:rPr>
        <w:tab/>
      </w:r>
      <w:r>
        <w:rPr>
          <w:rFonts w:ascii="Arial" w:hAnsi="Arial" w:cs="Arial"/>
          <w:color w:val="000000"/>
          <w:sz w:val="20"/>
        </w:rPr>
        <w:t xml:space="preserve"> (English spelling of Greek Word)</w:t>
      </w:r>
    </w:p>
    <w:p w14:paraId="7644E535" w14:textId="77777777" w:rsidR="00FC3BE3" w:rsidRDefault="00FC3BE3" w:rsidP="00FC3BE3">
      <w:pPr>
        <w:ind w:left="360"/>
        <w:rPr>
          <w:rFonts w:ascii="Arial" w:hAnsi="Arial"/>
          <w:color w:val="000000"/>
          <w:sz w:val="20"/>
        </w:rPr>
      </w:pPr>
    </w:p>
    <w:p w14:paraId="1E7B38C7" w14:textId="65EF5942" w:rsidR="00FC3BE3" w:rsidRPr="008850AE" w:rsidRDefault="00FC3BE3" w:rsidP="00C44127">
      <w:pPr>
        <w:numPr>
          <w:ilvl w:val="0"/>
          <w:numId w:val="11"/>
        </w:numPr>
        <w:tabs>
          <w:tab w:val="num" w:pos="2160"/>
        </w:tabs>
        <w:ind w:left="1080"/>
        <w:rPr>
          <w:rFonts w:ascii="Arial" w:hAnsi="Arial"/>
          <w:color w:val="000000"/>
          <w:sz w:val="20"/>
        </w:rPr>
      </w:pPr>
      <w:r w:rsidRPr="008850AE">
        <w:rPr>
          <w:rFonts w:ascii="Arial" w:hAnsi="Arial"/>
          <w:color w:val="000000"/>
          <w:sz w:val="20"/>
        </w:rPr>
        <w:t xml:space="preserve">Definition: </w:t>
      </w:r>
      <w:r w:rsidRPr="008850AE">
        <w:rPr>
          <w:rFonts w:ascii="Arial" w:hAnsi="Arial"/>
          <w:color w:val="000000"/>
          <w:sz w:val="20"/>
        </w:rPr>
        <w:tab/>
      </w:r>
      <w:r w:rsidR="008850AE">
        <w:rPr>
          <w:rFonts w:ascii="Arial" w:hAnsi="Arial"/>
          <w:color w:val="000000"/>
          <w:sz w:val="20"/>
          <w:u w:val="single"/>
        </w:rPr>
        <w:t xml:space="preserve">To </w:t>
      </w:r>
      <w:r w:rsidR="00607B22">
        <w:rPr>
          <w:rFonts w:ascii="Arial" w:hAnsi="Arial"/>
          <w:color w:val="000000"/>
          <w:sz w:val="20"/>
          <w:u w:val="single"/>
        </w:rPr>
        <w:t>anoint</w:t>
      </w:r>
    </w:p>
    <w:p w14:paraId="58E6EEC1" w14:textId="32465A45" w:rsidR="008850AE" w:rsidRDefault="00FC3BE3" w:rsidP="008850AE">
      <w:pPr>
        <w:numPr>
          <w:ilvl w:val="0"/>
          <w:numId w:val="11"/>
        </w:numPr>
        <w:tabs>
          <w:tab w:val="num" w:pos="2160"/>
        </w:tabs>
        <w:ind w:left="1800"/>
        <w:rPr>
          <w:b/>
          <w:color w:val="000000"/>
          <w:sz w:val="16"/>
        </w:rPr>
      </w:pPr>
      <w:r w:rsidRPr="008850AE">
        <w:rPr>
          <w:rFonts w:ascii="Arial" w:hAnsi="Arial"/>
          <w:color w:val="000000"/>
          <w:sz w:val="20"/>
        </w:rPr>
        <w:t xml:space="preserve">Three other Scripture References where this word is used: </w:t>
      </w:r>
    </w:p>
    <w:p w14:paraId="5001E3CE" w14:textId="1632EABC" w:rsidR="008850AE" w:rsidRPr="00607B22" w:rsidRDefault="00607B22" w:rsidP="00607B22">
      <w:pPr>
        <w:ind w:left="1800"/>
        <w:rPr>
          <w:bCs/>
          <w:color w:val="000000"/>
          <w:sz w:val="21"/>
          <w:szCs w:val="21"/>
        </w:rPr>
      </w:pPr>
      <w:r w:rsidRPr="00607B22">
        <w:rPr>
          <w:bCs/>
          <w:color w:val="000000"/>
          <w:sz w:val="21"/>
          <w:szCs w:val="21"/>
        </w:rPr>
        <w:t>Mark 6:13</w:t>
      </w:r>
    </w:p>
    <w:p w14:paraId="3A63E5D2" w14:textId="2712CC47" w:rsidR="00607B22" w:rsidRPr="00607B22" w:rsidRDefault="00607B22" w:rsidP="00607B22">
      <w:pPr>
        <w:ind w:left="1800"/>
        <w:rPr>
          <w:bCs/>
          <w:color w:val="000000"/>
          <w:sz w:val="21"/>
          <w:szCs w:val="21"/>
        </w:rPr>
      </w:pPr>
      <w:r w:rsidRPr="00607B22">
        <w:rPr>
          <w:bCs/>
          <w:color w:val="000000"/>
          <w:sz w:val="21"/>
          <w:szCs w:val="21"/>
        </w:rPr>
        <w:t>John 12:3</w:t>
      </w:r>
    </w:p>
    <w:p w14:paraId="173380FC" w14:textId="20B206F5" w:rsidR="00607B22" w:rsidRPr="00607B22" w:rsidRDefault="00607B22" w:rsidP="00607B22">
      <w:pPr>
        <w:ind w:left="1800"/>
        <w:rPr>
          <w:bCs/>
          <w:color w:val="000000"/>
          <w:sz w:val="21"/>
          <w:szCs w:val="21"/>
        </w:rPr>
      </w:pPr>
      <w:r w:rsidRPr="00607B22">
        <w:rPr>
          <w:bCs/>
          <w:color w:val="000000"/>
          <w:sz w:val="21"/>
          <w:szCs w:val="21"/>
        </w:rPr>
        <w:t>James 5:14</w:t>
      </w:r>
    </w:p>
    <w:p w14:paraId="0A39F3B9" w14:textId="6C47ACA3" w:rsidR="008850AE" w:rsidRDefault="008850AE" w:rsidP="008850AE">
      <w:pPr>
        <w:rPr>
          <w:b/>
          <w:color w:val="000000"/>
          <w:sz w:val="16"/>
        </w:rPr>
      </w:pPr>
    </w:p>
    <w:p w14:paraId="14B6DE68" w14:textId="2A402F37" w:rsidR="008850AE" w:rsidRDefault="008850AE" w:rsidP="008850AE">
      <w:pPr>
        <w:rPr>
          <w:b/>
          <w:color w:val="000000"/>
          <w:sz w:val="16"/>
        </w:rPr>
      </w:pPr>
    </w:p>
    <w:p w14:paraId="7B601C94" w14:textId="77777777" w:rsidR="00607B22" w:rsidRPr="008850AE" w:rsidRDefault="00607B22" w:rsidP="008850AE">
      <w:pPr>
        <w:rPr>
          <w:b/>
          <w:color w:val="000000"/>
          <w:sz w:val="16"/>
        </w:rPr>
      </w:pPr>
    </w:p>
    <w:p w14:paraId="72D96DDD" w14:textId="77777777" w:rsidR="00FC3BE3" w:rsidRDefault="00FC3BE3" w:rsidP="00FC3BE3">
      <w:pPr>
        <w:ind w:firstLine="720"/>
        <w:rPr>
          <w:rFonts w:ascii="Arial" w:hAnsi="Arial" w:cs="Arial"/>
          <w:b/>
          <w:color w:val="000000"/>
          <w:sz w:val="20"/>
        </w:rPr>
      </w:pPr>
      <w:r w:rsidRPr="00FC3BE3">
        <w:rPr>
          <w:rFonts w:ascii="Arial" w:hAnsi="Arial"/>
          <w:b/>
          <w:color w:val="000000"/>
          <w:sz w:val="20"/>
          <w:highlight w:val="cyan"/>
        </w:rPr>
        <w:lastRenderedPageBreak/>
        <w:t>3)</w:t>
      </w:r>
      <w:r w:rsidRPr="00FC3BE3">
        <w:rPr>
          <w:rFonts w:ascii="Arial" w:hAnsi="Arial"/>
          <w:b/>
          <w:color w:val="000000"/>
          <w:sz w:val="20"/>
          <w:highlight w:val="cyan"/>
        </w:rPr>
        <w:tab/>
        <w:t>Anointing</w:t>
      </w:r>
    </w:p>
    <w:p w14:paraId="1A58B0BF" w14:textId="77777777" w:rsidR="00FC3BE3" w:rsidRDefault="00FC3BE3" w:rsidP="00FC3BE3">
      <w:pPr>
        <w:ind w:left="1080"/>
        <w:rPr>
          <w:rFonts w:ascii="Arial" w:hAnsi="Arial" w:cs="Arial"/>
          <w:color w:val="000000"/>
          <w:sz w:val="20"/>
        </w:rPr>
      </w:pPr>
    </w:p>
    <w:p w14:paraId="578153CC" w14:textId="0DC88366" w:rsidR="00FC3BE3" w:rsidRDefault="00FC3BE3" w:rsidP="00FC3BE3">
      <w:pPr>
        <w:numPr>
          <w:ilvl w:val="0"/>
          <w:numId w:val="11"/>
        </w:numPr>
        <w:tabs>
          <w:tab w:val="num" w:pos="2160"/>
        </w:tabs>
        <w:ind w:left="1800"/>
        <w:rPr>
          <w:rFonts w:ascii="Arial" w:hAnsi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Transliterated Hebrew Word: </w:t>
      </w:r>
      <w:r>
        <w:rPr>
          <w:rFonts w:ascii="Arial" w:hAnsi="Arial" w:cs="Arial"/>
          <w:color w:val="000000"/>
          <w:sz w:val="20"/>
          <w:u w:val="single"/>
        </w:rPr>
        <w:tab/>
      </w:r>
      <w:proofErr w:type="spellStart"/>
      <w:r w:rsidR="00F412F1">
        <w:rPr>
          <w:rFonts w:ascii="Arial" w:hAnsi="Arial" w:cs="Arial"/>
          <w:color w:val="000000"/>
          <w:sz w:val="20"/>
          <w:u w:val="single"/>
        </w:rPr>
        <w:t>Mishchah</w:t>
      </w:r>
      <w:proofErr w:type="spellEnd"/>
      <w:r>
        <w:rPr>
          <w:rFonts w:ascii="Arial" w:hAnsi="Arial" w:cs="Arial"/>
          <w:color w:val="000000"/>
          <w:sz w:val="20"/>
          <w:u w:val="single"/>
        </w:rPr>
        <w:tab/>
      </w:r>
      <w:r>
        <w:rPr>
          <w:rFonts w:ascii="Arial" w:hAnsi="Arial" w:cs="Arial"/>
          <w:color w:val="000000"/>
          <w:sz w:val="20"/>
          <w:u w:val="single"/>
        </w:rPr>
        <w:tab/>
      </w:r>
      <w:r>
        <w:rPr>
          <w:rFonts w:ascii="Arial" w:hAnsi="Arial" w:cs="Arial"/>
          <w:color w:val="000000"/>
          <w:sz w:val="20"/>
          <w:u w:val="single"/>
        </w:rPr>
        <w:tab/>
      </w:r>
      <w:r>
        <w:rPr>
          <w:rFonts w:ascii="Arial" w:hAnsi="Arial" w:cs="Arial"/>
          <w:color w:val="000000"/>
          <w:sz w:val="20"/>
        </w:rPr>
        <w:t xml:space="preserve"> (English spelling of Hebrew Word)</w:t>
      </w:r>
    </w:p>
    <w:p w14:paraId="17788CBB" w14:textId="77777777" w:rsidR="00FC3BE3" w:rsidRDefault="00FC3BE3" w:rsidP="00FC3BE3">
      <w:pPr>
        <w:ind w:left="360"/>
        <w:rPr>
          <w:rFonts w:ascii="Arial" w:hAnsi="Arial"/>
          <w:color w:val="000000"/>
          <w:sz w:val="20"/>
        </w:rPr>
      </w:pPr>
    </w:p>
    <w:p w14:paraId="4E6D9924" w14:textId="5A98DB2D" w:rsidR="00F412F1" w:rsidRPr="00F412F1" w:rsidRDefault="00F412F1" w:rsidP="00F412F1">
      <w:r>
        <w:rPr>
          <w:rFonts w:ascii="Arial" w:hAnsi="Arial"/>
          <w:color w:val="000000"/>
          <w:sz w:val="20"/>
        </w:rPr>
        <w:t xml:space="preserve">              </w:t>
      </w:r>
      <w:r w:rsidR="00FC3BE3" w:rsidRPr="00F412F1">
        <w:rPr>
          <w:rFonts w:ascii="Arial" w:hAnsi="Arial"/>
          <w:b/>
          <w:bCs/>
          <w:color w:val="000000"/>
          <w:sz w:val="20"/>
        </w:rPr>
        <w:t>Definition:</w:t>
      </w:r>
      <w:r w:rsidR="00FC3BE3" w:rsidRPr="00F412F1">
        <w:rPr>
          <w:rFonts w:ascii="Arial" w:hAnsi="Arial"/>
          <w:color w:val="000000"/>
          <w:sz w:val="20"/>
        </w:rPr>
        <w:t xml:space="preserve"> </w:t>
      </w:r>
      <w:r w:rsidRPr="00F412F1">
        <w:rPr>
          <w:rFonts w:ascii="Arial" w:hAnsi="Arial" w:cs="Arial"/>
          <w:color w:val="0A0A0A"/>
          <w:shd w:val="clear" w:color="auto" w:fill="FFFFFF"/>
        </w:rPr>
        <w:t xml:space="preserve">unction (the act); by implication, a consecratory </w:t>
      </w:r>
      <w:proofErr w:type="gramStart"/>
      <w:r w:rsidRPr="00F412F1">
        <w:rPr>
          <w:rFonts w:ascii="Arial" w:hAnsi="Arial" w:cs="Arial"/>
          <w:color w:val="0A0A0A"/>
          <w:shd w:val="clear" w:color="auto" w:fill="FFFFFF"/>
        </w:rPr>
        <w:t>gift:—</w:t>
      </w:r>
      <w:proofErr w:type="gramEnd"/>
      <w:r w:rsidRPr="00F412F1">
        <w:rPr>
          <w:rFonts w:ascii="Arial" w:hAnsi="Arial" w:cs="Arial"/>
          <w:color w:val="0A0A0A"/>
          <w:shd w:val="clear" w:color="auto" w:fill="FFFFFF"/>
        </w:rPr>
        <w:t>(to be) anointed(-</w:t>
      </w:r>
      <w:proofErr w:type="spellStart"/>
      <w:r w:rsidRPr="00F412F1">
        <w:rPr>
          <w:rFonts w:ascii="Arial" w:hAnsi="Arial" w:cs="Arial"/>
          <w:color w:val="0A0A0A"/>
          <w:shd w:val="clear" w:color="auto" w:fill="FFFFFF"/>
        </w:rPr>
        <w:t>ing</w:t>
      </w:r>
      <w:proofErr w:type="spellEnd"/>
      <w:r w:rsidRPr="00F412F1">
        <w:rPr>
          <w:rFonts w:ascii="Arial" w:hAnsi="Arial" w:cs="Arial"/>
          <w:color w:val="0A0A0A"/>
          <w:shd w:val="clear" w:color="auto" w:fill="FFFFFF"/>
        </w:rPr>
        <w:t>), ointment.</w:t>
      </w:r>
    </w:p>
    <w:p w14:paraId="6975FFBD" w14:textId="5D98E4A0" w:rsidR="00FC3BE3" w:rsidRPr="00F412F1" w:rsidRDefault="00FC3BE3" w:rsidP="00F412F1">
      <w:pPr>
        <w:rPr>
          <w:rFonts w:ascii="Arial" w:hAnsi="Arial"/>
          <w:color w:val="000000"/>
          <w:sz w:val="20"/>
        </w:rPr>
      </w:pPr>
    </w:p>
    <w:p w14:paraId="6EE0F184" w14:textId="503658D7" w:rsidR="00FC3BE3" w:rsidRDefault="00FC3BE3" w:rsidP="00FC3BE3">
      <w:pPr>
        <w:numPr>
          <w:ilvl w:val="0"/>
          <w:numId w:val="11"/>
        </w:numPr>
        <w:tabs>
          <w:tab w:val="num" w:pos="2160"/>
        </w:tabs>
        <w:ind w:left="18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Three other Scripture References where this word is used:</w:t>
      </w:r>
    </w:p>
    <w:p w14:paraId="4FFB1974" w14:textId="2EA5910C" w:rsidR="00F412F1" w:rsidRDefault="00033095" w:rsidP="00F412F1">
      <w:pPr>
        <w:tabs>
          <w:tab w:val="num" w:pos="2160"/>
        </w:tabs>
        <w:ind w:left="18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Exodus 40:9</w:t>
      </w:r>
    </w:p>
    <w:p w14:paraId="20BA33E1" w14:textId="1840BC41" w:rsidR="00033095" w:rsidRDefault="003E452B" w:rsidP="00F412F1">
      <w:pPr>
        <w:tabs>
          <w:tab w:val="num" w:pos="2160"/>
        </w:tabs>
        <w:ind w:left="18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Leviticus 7:35</w:t>
      </w:r>
    </w:p>
    <w:p w14:paraId="0682D2F9" w14:textId="44680613" w:rsidR="003E452B" w:rsidRDefault="003E452B" w:rsidP="00F412F1">
      <w:pPr>
        <w:tabs>
          <w:tab w:val="num" w:pos="2160"/>
        </w:tabs>
        <w:ind w:left="18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Numbers 18:8</w:t>
      </w:r>
    </w:p>
    <w:p w14:paraId="469E3875" w14:textId="77777777" w:rsidR="00FC3BE3" w:rsidRDefault="00FC3BE3" w:rsidP="00FC3BE3">
      <w:pPr>
        <w:rPr>
          <w:rFonts w:ascii="Arial" w:hAnsi="Arial"/>
          <w:b/>
          <w:color w:val="000000"/>
          <w:sz w:val="20"/>
        </w:rPr>
      </w:pPr>
    </w:p>
    <w:p w14:paraId="3EE8C2BC" w14:textId="77777777" w:rsidR="00FC3BE3" w:rsidRDefault="00FC3BE3" w:rsidP="00FC3BE3">
      <w:pPr>
        <w:ind w:firstLine="720"/>
        <w:rPr>
          <w:rFonts w:ascii="Arial" w:hAnsi="Arial"/>
          <w:b/>
          <w:color w:val="000000"/>
          <w:sz w:val="20"/>
        </w:rPr>
      </w:pPr>
    </w:p>
    <w:p w14:paraId="02838529" w14:textId="77777777" w:rsidR="00FC3BE3" w:rsidRDefault="00FC3BE3" w:rsidP="00FC3BE3">
      <w:pPr>
        <w:ind w:firstLine="720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 xml:space="preserve"> </w:t>
      </w:r>
      <w:r>
        <w:rPr>
          <w:rFonts w:ascii="Arial" w:hAnsi="Arial"/>
          <w:b/>
          <w:color w:val="000000"/>
          <w:sz w:val="20"/>
        </w:rPr>
        <w:tab/>
        <w:t>Anointing</w:t>
      </w:r>
    </w:p>
    <w:p w14:paraId="0A9827BA" w14:textId="77777777" w:rsidR="00FC3BE3" w:rsidRDefault="00FC3BE3" w:rsidP="00FC3BE3">
      <w:pPr>
        <w:ind w:firstLine="720"/>
        <w:rPr>
          <w:rFonts w:ascii="Arial" w:hAnsi="Arial" w:cs="Arial"/>
          <w:color w:val="000000"/>
          <w:sz w:val="20"/>
        </w:rPr>
      </w:pPr>
    </w:p>
    <w:p w14:paraId="0A38B609" w14:textId="06462206" w:rsidR="00FC3BE3" w:rsidRDefault="00FC3BE3" w:rsidP="00FC3BE3">
      <w:pPr>
        <w:numPr>
          <w:ilvl w:val="0"/>
          <w:numId w:val="11"/>
        </w:numPr>
        <w:tabs>
          <w:tab w:val="num" w:pos="2160"/>
        </w:tabs>
        <w:ind w:left="1800"/>
        <w:rPr>
          <w:rFonts w:ascii="Arial" w:hAnsi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Transliterated Greek Word: </w:t>
      </w:r>
      <w:r>
        <w:rPr>
          <w:rFonts w:ascii="Arial" w:hAnsi="Arial" w:cs="Arial"/>
          <w:color w:val="000000"/>
          <w:sz w:val="20"/>
          <w:u w:val="single"/>
        </w:rPr>
        <w:tab/>
      </w:r>
      <w:r>
        <w:rPr>
          <w:rFonts w:ascii="Arial" w:hAnsi="Arial" w:cs="Arial"/>
          <w:color w:val="000000"/>
          <w:sz w:val="20"/>
          <w:u w:val="single"/>
        </w:rPr>
        <w:tab/>
      </w:r>
      <w:proofErr w:type="spellStart"/>
      <w:r w:rsidR="003E452B">
        <w:rPr>
          <w:rFonts w:ascii="Arial" w:hAnsi="Arial" w:cs="Arial"/>
          <w:color w:val="000000"/>
          <w:sz w:val="20"/>
          <w:u w:val="single"/>
        </w:rPr>
        <w:t>Chrisma</w:t>
      </w:r>
      <w:proofErr w:type="spellEnd"/>
      <w:r>
        <w:rPr>
          <w:rFonts w:ascii="Arial" w:hAnsi="Arial" w:cs="Arial"/>
          <w:color w:val="000000"/>
          <w:sz w:val="20"/>
          <w:u w:val="single"/>
        </w:rPr>
        <w:tab/>
      </w:r>
      <w:r>
        <w:rPr>
          <w:rFonts w:ascii="Arial" w:hAnsi="Arial" w:cs="Arial"/>
          <w:color w:val="000000"/>
          <w:sz w:val="20"/>
          <w:u w:val="single"/>
        </w:rPr>
        <w:tab/>
      </w:r>
      <w:r>
        <w:rPr>
          <w:rFonts w:ascii="Arial" w:hAnsi="Arial" w:cs="Arial"/>
          <w:color w:val="000000"/>
          <w:sz w:val="20"/>
        </w:rPr>
        <w:t xml:space="preserve"> (English spelling of Greek Word)</w:t>
      </w:r>
    </w:p>
    <w:p w14:paraId="3CAC28DD" w14:textId="77777777" w:rsidR="00FC3BE3" w:rsidRDefault="00FC3BE3" w:rsidP="00FC3BE3">
      <w:pPr>
        <w:ind w:left="360"/>
        <w:rPr>
          <w:rFonts w:ascii="Arial" w:hAnsi="Arial"/>
          <w:color w:val="000000"/>
          <w:sz w:val="20"/>
        </w:rPr>
      </w:pPr>
    </w:p>
    <w:p w14:paraId="3A075EEA" w14:textId="2B42F67C" w:rsidR="003E452B" w:rsidRPr="003E452B" w:rsidRDefault="003E452B" w:rsidP="003E452B">
      <w:r w:rsidRPr="003E452B">
        <w:rPr>
          <w:rFonts w:ascii="Arial" w:hAnsi="Arial"/>
          <w:b/>
          <w:bCs/>
          <w:color w:val="000000"/>
          <w:sz w:val="20"/>
        </w:rPr>
        <w:t xml:space="preserve">                  </w:t>
      </w:r>
      <w:r w:rsidR="00FC3BE3" w:rsidRPr="003E452B">
        <w:rPr>
          <w:rFonts w:ascii="Arial" w:hAnsi="Arial"/>
          <w:b/>
          <w:bCs/>
          <w:color w:val="000000"/>
          <w:sz w:val="20"/>
        </w:rPr>
        <w:t>Definition:</w:t>
      </w:r>
      <w:r w:rsidR="00FC3BE3" w:rsidRPr="003E452B">
        <w:rPr>
          <w:rFonts w:ascii="Arial" w:hAnsi="Arial"/>
          <w:color w:val="000000"/>
          <w:sz w:val="20"/>
        </w:rPr>
        <w:t xml:space="preserve"> </w:t>
      </w:r>
      <w:r w:rsidRPr="003E452B">
        <w:rPr>
          <w:rFonts w:ascii="Arial" w:hAnsi="Arial" w:cs="Arial"/>
          <w:color w:val="0A0A0A"/>
          <w:shd w:val="clear" w:color="auto" w:fill="FFFFFF"/>
        </w:rPr>
        <w:t xml:space="preserve">an unguent or smearing, i.e. (figuratively) the special endowment ("chrism") of the Holy </w:t>
      </w:r>
      <w:proofErr w:type="gramStart"/>
      <w:r w:rsidRPr="003E452B">
        <w:rPr>
          <w:rFonts w:ascii="Arial" w:hAnsi="Arial" w:cs="Arial"/>
          <w:color w:val="0A0A0A"/>
          <w:shd w:val="clear" w:color="auto" w:fill="FFFFFF"/>
        </w:rPr>
        <w:t>Spirit:—</w:t>
      </w:r>
      <w:proofErr w:type="gramEnd"/>
      <w:r w:rsidRPr="003E452B">
        <w:rPr>
          <w:rFonts w:ascii="Arial" w:hAnsi="Arial" w:cs="Arial"/>
          <w:color w:val="0A0A0A"/>
          <w:shd w:val="clear" w:color="auto" w:fill="FFFFFF"/>
        </w:rPr>
        <w:t>anointing, unction.</w:t>
      </w:r>
    </w:p>
    <w:p w14:paraId="6168FB58" w14:textId="47D107C8" w:rsidR="00FC3BE3" w:rsidRPr="003E452B" w:rsidRDefault="00FC3BE3" w:rsidP="0092022D">
      <w:pPr>
        <w:numPr>
          <w:ilvl w:val="0"/>
          <w:numId w:val="11"/>
        </w:numPr>
        <w:tabs>
          <w:tab w:val="num" w:pos="2160"/>
        </w:tabs>
        <w:ind w:left="1080"/>
        <w:rPr>
          <w:rFonts w:ascii="Arial" w:hAnsi="Arial"/>
          <w:color w:val="000000"/>
          <w:sz w:val="20"/>
        </w:rPr>
      </w:pPr>
    </w:p>
    <w:p w14:paraId="137F4639" w14:textId="42F6B56F" w:rsidR="00FC3BE3" w:rsidRPr="003E452B" w:rsidRDefault="00FC3BE3" w:rsidP="00FC3BE3">
      <w:pPr>
        <w:numPr>
          <w:ilvl w:val="0"/>
          <w:numId w:val="11"/>
        </w:numPr>
        <w:tabs>
          <w:tab w:val="num" w:pos="2160"/>
        </w:tabs>
        <w:ind w:left="18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Three other Scripture References where this word is used: </w:t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0D9B3A9E" w14:textId="129644DF" w:rsidR="003E452B" w:rsidRPr="003E452B" w:rsidRDefault="003E452B" w:rsidP="003E452B">
      <w:pPr>
        <w:tabs>
          <w:tab w:val="num" w:pos="2160"/>
        </w:tabs>
        <w:ind w:left="1800"/>
        <w:rPr>
          <w:rFonts w:ascii="Arial" w:hAnsi="Arial"/>
          <w:color w:val="000000"/>
          <w:sz w:val="20"/>
        </w:rPr>
      </w:pPr>
      <w:r w:rsidRPr="003E452B">
        <w:rPr>
          <w:rFonts w:ascii="Arial" w:hAnsi="Arial"/>
          <w:color w:val="000000"/>
          <w:sz w:val="20"/>
        </w:rPr>
        <w:t>1 John 2:20</w:t>
      </w:r>
    </w:p>
    <w:p w14:paraId="29DCD496" w14:textId="6886C98C" w:rsidR="003E452B" w:rsidRPr="003E452B" w:rsidRDefault="003E452B" w:rsidP="003E452B">
      <w:pPr>
        <w:tabs>
          <w:tab w:val="num" w:pos="2160"/>
        </w:tabs>
        <w:ind w:left="1800"/>
        <w:rPr>
          <w:rFonts w:ascii="Arial" w:hAnsi="Arial"/>
          <w:color w:val="000000"/>
          <w:sz w:val="20"/>
        </w:rPr>
      </w:pPr>
      <w:r w:rsidRPr="003E452B">
        <w:rPr>
          <w:rFonts w:ascii="Arial" w:hAnsi="Arial"/>
          <w:color w:val="000000"/>
          <w:sz w:val="20"/>
        </w:rPr>
        <w:t>1 John 2:27</w:t>
      </w:r>
    </w:p>
    <w:p w14:paraId="6FDB8491" w14:textId="53799687" w:rsidR="003E452B" w:rsidRDefault="003E452B" w:rsidP="003E452B">
      <w:pPr>
        <w:tabs>
          <w:tab w:val="num" w:pos="2160"/>
        </w:tabs>
        <w:rPr>
          <w:rFonts w:ascii="Arial" w:hAnsi="Arial"/>
          <w:color w:val="000000"/>
          <w:sz w:val="20"/>
          <w:u w:val="single"/>
        </w:rPr>
      </w:pPr>
    </w:p>
    <w:p w14:paraId="7A908996" w14:textId="15FB49D0" w:rsidR="003E452B" w:rsidRDefault="003E452B" w:rsidP="003E452B">
      <w:pPr>
        <w:tabs>
          <w:tab w:val="num" w:pos="2160"/>
        </w:tabs>
        <w:rPr>
          <w:rFonts w:ascii="Arial" w:hAnsi="Arial"/>
          <w:color w:val="000000"/>
          <w:sz w:val="20"/>
          <w:u w:val="single"/>
        </w:rPr>
      </w:pPr>
    </w:p>
    <w:p w14:paraId="644B7006" w14:textId="3D15909D" w:rsidR="003E452B" w:rsidRDefault="003E452B" w:rsidP="003E452B">
      <w:pPr>
        <w:tabs>
          <w:tab w:val="num" w:pos="2160"/>
        </w:tabs>
        <w:rPr>
          <w:rFonts w:ascii="Arial" w:hAnsi="Arial"/>
          <w:color w:val="000000"/>
          <w:sz w:val="20"/>
          <w:u w:val="single"/>
        </w:rPr>
      </w:pPr>
    </w:p>
    <w:p w14:paraId="7F59A93A" w14:textId="77777777" w:rsidR="003E452B" w:rsidRDefault="003E452B" w:rsidP="003E452B">
      <w:pPr>
        <w:tabs>
          <w:tab w:val="num" w:pos="2160"/>
        </w:tabs>
        <w:rPr>
          <w:rFonts w:ascii="Arial" w:hAnsi="Arial"/>
          <w:color w:val="000000"/>
          <w:sz w:val="20"/>
        </w:rPr>
      </w:pPr>
    </w:p>
    <w:p w14:paraId="14B5B7BA" w14:textId="77777777" w:rsidR="0017465A" w:rsidRPr="00FC3BE3" w:rsidRDefault="0017465A" w:rsidP="00FC3BE3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  <w:highlight w:val="yellow"/>
        </w:rPr>
      </w:pPr>
      <w:r w:rsidRPr="00FC3BE3">
        <w:rPr>
          <w:rFonts w:ascii="Arial" w:hAnsi="Arial" w:cs="Arial"/>
          <w:b/>
          <w:sz w:val="20"/>
          <w:szCs w:val="20"/>
          <w:highlight w:val="yellow"/>
        </w:rPr>
        <w:t xml:space="preserve">Research “anoint” in </w:t>
      </w:r>
      <w:r w:rsidR="00DE5056">
        <w:rPr>
          <w:rFonts w:ascii="Arial" w:hAnsi="Arial" w:cs="Arial"/>
          <w:b/>
          <w:sz w:val="20"/>
          <w:szCs w:val="20"/>
          <w:highlight w:val="yellow"/>
        </w:rPr>
        <w:t>a</w:t>
      </w:r>
      <w:r w:rsidRPr="00FC3BE3">
        <w:rPr>
          <w:rFonts w:ascii="Arial" w:hAnsi="Arial" w:cs="Arial"/>
          <w:b/>
          <w:sz w:val="20"/>
          <w:szCs w:val="20"/>
          <w:highlight w:val="yellow"/>
        </w:rPr>
        <w:t xml:space="preserve"> Bible Dictionar</w:t>
      </w:r>
      <w:r w:rsidR="00DE5056">
        <w:rPr>
          <w:rFonts w:ascii="Arial" w:hAnsi="Arial" w:cs="Arial"/>
          <w:b/>
          <w:sz w:val="20"/>
          <w:szCs w:val="20"/>
          <w:highlight w:val="yellow"/>
        </w:rPr>
        <w:t>y</w:t>
      </w:r>
      <w:r w:rsidRPr="00FC3BE3">
        <w:rPr>
          <w:rFonts w:ascii="Arial" w:hAnsi="Arial" w:cs="Arial"/>
          <w:b/>
          <w:sz w:val="20"/>
          <w:szCs w:val="20"/>
          <w:highlight w:val="yellow"/>
        </w:rPr>
        <w:t xml:space="preserve"> and state your findings</w:t>
      </w:r>
    </w:p>
    <w:p w14:paraId="094DD779" w14:textId="15EEF74D" w:rsidR="0017465A" w:rsidRPr="003E452B" w:rsidRDefault="0017465A" w:rsidP="0017465A">
      <w:pPr>
        <w:rPr>
          <w:color w:val="000000" w:themeColor="text1"/>
        </w:rPr>
      </w:pPr>
    </w:p>
    <w:p w14:paraId="6DBA2802" w14:textId="77777777" w:rsidR="003E452B" w:rsidRPr="003E452B" w:rsidRDefault="003E452B" w:rsidP="003E452B">
      <w:pPr>
        <w:rPr>
          <w:color w:val="000000" w:themeColor="text1"/>
        </w:rPr>
      </w:pPr>
      <w:r w:rsidRPr="003E452B">
        <w:rPr>
          <w:color w:val="000000" w:themeColor="text1"/>
          <w:shd w:val="clear" w:color="auto" w:fill="FFFFFF"/>
        </w:rPr>
        <w:t>To smear or rub with oil or perfume for either private or religious purposes. The Hebrew term for "anoint, " </w:t>
      </w:r>
      <w:proofErr w:type="spellStart"/>
      <w:r w:rsidRPr="003E452B">
        <w:rPr>
          <w:color w:val="000000" w:themeColor="text1"/>
        </w:rPr>
        <w:t>masah</w:t>
      </w:r>
      <w:proofErr w:type="spellEnd"/>
      <w:r w:rsidRPr="003E452B">
        <w:rPr>
          <w:color w:val="000000" w:themeColor="text1"/>
          <w:shd w:val="clear" w:color="auto" w:fill="FFFFFF"/>
        </w:rPr>
        <w:t> [</w:t>
      </w:r>
      <w:proofErr w:type="spellStart"/>
      <w:r w:rsidRPr="003E452B">
        <w:rPr>
          <w:color w:val="000000" w:themeColor="text1"/>
        </w:rPr>
        <w:fldChar w:fldCharType="begin"/>
      </w:r>
      <w:r w:rsidRPr="003E452B">
        <w:rPr>
          <w:color w:val="000000" w:themeColor="text1"/>
        </w:rPr>
        <w:instrText xml:space="preserve"> HYPERLINK "http://www.biblestudytools.com/lexicons/hebrew/nas/mashach.html" </w:instrText>
      </w:r>
      <w:r w:rsidRPr="003E452B">
        <w:rPr>
          <w:color w:val="000000" w:themeColor="text1"/>
        </w:rPr>
        <w:fldChar w:fldCharType="separate"/>
      </w:r>
      <w:r w:rsidRPr="003E452B">
        <w:rPr>
          <w:color w:val="000000" w:themeColor="text1"/>
          <w:u w:val="single"/>
        </w:rPr>
        <w:t>j;v'm</w:t>
      </w:r>
      <w:proofErr w:type="spellEnd"/>
      <w:r w:rsidRPr="003E452B">
        <w:rPr>
          <w:color w:val="000000" w:themeColor="text1"/>
        </w:rPr>
        <w:t> </w:t>
      </w:r>
      <w:r w:rsidRPr="003E452B">
        <w:rPr>
          <w:color w:val="000000" w:themeColor="text1"/>
        </w:rPr>
        <w:fldChar w:fldCharType="end"/>
      </w:r>
      <w:r w:rsidRPr="003E452B">
        <w:rPr>
          <w:color w:val="000000" w:themeColor="text1"/>
          <w:shd w:val="clear" w:color="auto" w:fill="FFFFFF"/>
        </w:rPr>
        <w:t>], has secular connotations, such as rubbing a shield with oil ( </w:t>
      </w:r>
      <w:hyperlink r:id="rId5" w:history="1">
        <w:r w:rsidRPr="003E452B">
          <w:rPr>
            <w:color w:val="000000" w:themeColor="text1"/>
            <w:u w:val="single"/>
          </w:rPr>
          <w:t>Isa 21:5</w:t>
        </w:r>
      </w:hyperlink>
      <w:r w:rsidRPr="003E452B">
        <w:rPr>
          <w:color w:val="000000" w:themeColor="text1"/>
          <w:shd w:val="clear" w:color="auto" w:fill="FFFFFF"/>
        </w:rPr>
        <w:t> ), smearing paint on a house ( </w:t>
      </w:r>
      <w:proofErr w:type="spellStart"/>
      <w:r w:rsidRPr="003E452B">
        <w:rPr>
          <w:color w:val="000000" w:themeColor="text1"/>
        </w:rPr>
        <w:fldChar w:fldCharType="begin"/>
      </w:r>
      <w:r w:rsidRPr="003E452B">
        <w:rPr>
          <w:color w:val="000000" w:themeColor="text1"/>
        </w:rPr>
        <w:instrText xml:space="preserve"> HYPERLINK "http://www.biblestudytools.com/jeremiah/22-14.html" </w:instrText>
      </w:r>
      <w:r w:rsidRPr="003E452B">
        <w:rPr>
          <w:color w:val="000000" w:themeColor="text1"/>
        </w:rPr>
        <w:fldChar w:fldCharType="separate"/>
      </w:r>
      <w:r w:rsidRPr="003E452B">
        <w:rPr>
          <w:color w:val="000000" w:themeColor="text1"/>
          <w:u w:val="single"/>
        </w:rPr>
        <w:t>Jer</w:t>
      </w:r>
      <w:proofErr w:type="spellEnd"/>
      <w:r w:rsidRPr="003E452B">
        <w:rPr>
          <w:color w:val="000000" w:themeColor="text1"/>
          <w:u w:val="single"/>
        </w:rPr>
        <w:t xml:space="preserve"> 22:14</w:t>
      </w:r>
      <w:r w:rsidRPr="003E452B">
        <w:rPr>
          <w:color w:val="000000" w:themeColor="text1"/>
        </w:rPr>
        <w:fldChar w:fldCharType="end"/>
      </w:r>
      <w:r w:rsidRPr="003E452B">
        <w:rPr>
          <w:color w:val="000000" w:themeColor="text1"/>
          <w:shd w:val="clear" w:color="auto" w:fill="FFFFFF"/>
        </w:rPr>
        <w:t> ), or anointing the body with oil ( </w:t>
      </w:r>
      <w:hyperlink r:id="rId6" w:history="1">
        <w:r w:rsidRPr="003E452B">
          <w:rPr>
            <w:color w:val="000000" w:themeColor="text1"/>
            <w:u w:val="single"/>
          </w:rPr>
          <w:t>Am 6:6</w:t>
        </w:r>
      </w:hyperlink>
      <w:r w:rsidRPr="003E452B">
        <w:rPr>
          <w:color w:val="000000" w:themeColor="text1"/>
          <w:shd w:val="clear" w:color="auto" w:fill="FFFFFF"/>
        </w:rPr>
        <w:t> ). The theological meaning of </w:t>
      </w:r>
      <w:proofErr w:type="spellStart"/>
      <w:r w:rsidRPr="003E452B">
        <w:rPr>
          <w:color w:val="000000" w:themeColor="text1"/>
        </w:rPr>
        <w:t>masah</w:t>
      </w:r>
      <w:proofErr w:type="spellEnd"/>
      <w:r w:rsidRPr="003E452B">
        <w:rPr>
          <w:color w:val="000000" w:themeColor="text1"/>
          <w:shd w:val="clear" w:color="auto" w:fill="FFFFFF"/>
        </w:rPr>
        <w:t> [</w:t>
      </w:r>
      <w:proofErr w:type="spellStart"/>
      <w:r w:rsidRPr="003E452B">
        <w:rPr>
          <w:color w:val="000000" w:themeColor="text1"/>
        </w:rPr>
        <w:fldChar w:fldCharType="begin"/>
      </w:r>
      <w:r w:rsidRPr="003E452B">
        <w:rPr>
          <w:color w:val="000000" w:themeColor="text1"/>
        </w:rPr>
        <w:instrText xml:space="preserve"> HYPERLINK "http://www.biblestudytools.com/lexicons/hebrew/nas/mashach.html" </w:instrText>
      </w:r>
      <w:r w:rsidRPr="003E452B">
        <w:rPr>
          <w:color w:val="000000" w:themeColor="text1"/>
        </w:rPr>
        <w:fldChar w:fldCharType="separate"/>
      </w:r>
      <w:r w:rsidRPr="003E452B">
        <w:rPr>
          <w:color w:val="000000" w:themeColor="text1"/>
          <w:u w:val="single"/>
        </w:rPr>
        <w:t>j;v'm</w:t>
      </w:r>
      <w:proofErr w:type="spellEnd"/>
      <w:r w:rsidRPr="003E452B">
        <w:rPr>
          <w:color w:val="000000" w:themeColor="text1"/>
        </w:rPr>
        <w:t> </w:t>
      </w:r>
      <w:r w:rsidRPr="003E452B">
        <w:rPr>
          <w:color w:val="000000" w:themeColor="text1"/>
        </w:rPr>
        <w:fldChar w:fldCharType="end"/>
      </w:r>
      <w:r w:rsidRPr="003E452B">
        <w:rPr>
          <w:color w:val="000000" w:themeColor="text1"/>
          <w:shd w:val="clear" w:color="auto" w:fill="FFFFFF"/>
        </w:rPr>
        <w:t>] is fourfold. First, an individual or object set apart for divine use is said to be "anointed." Solomon was anointed ruler over Israel ( </w:t>
      </w:r>
      <w:hyperlink r:id="rId7" w:history="1">
        <w:r w:rsidRPr="003E452B">
          <w:rPr>
            <w:color w:val="000000" w:themeColor="text1"/>
            <w:u w:val="single"/>
          </w:rPr>
          <w:t>1 Ch 29:22</w:t>
        </w:r>
      </w:hyperlink>
      <w:r w:rsidRPr="003E452B">
        <w:rPr>
          <w:color w:val="000000" w:themeColor="text1"/>
          <w:shd w:val="clear" w:color="auto" w:fill="FFFFFF"/>
        </w:rPr>
        <w:t> ); this anointing made him both responsible for and accountable to the people. Anointed kings sometimes failed in their tasks, and were reminded of their accountability ( </w:t>
      </w:r>
      <w:hyperlink r:id="rId8" w:history="1">
        <w:r w:rsidRPr="003E452B">
          <w:rPr>
            <w:color w:val="000000" w:themeColor="text1"/>
            <w:u w:val="single"/>
          </w:rPr>
          <w:t>1 Sam 15:17</w:t>
        </w:r>
      </w:hyperlink>
      <w:r w:rsidRPr="003E452B">
        <w:rPr>
          <w:color w:val="000000" w:themeColor="text1"/>
          <w:shd w:val="clear" w:color="auto" w:fill="FFFFFF"/>
        </w:rPr>
        <w:t> ;  </w:t>
      </w:r>
      <w:hyperlink r:id="rId9" w:history="1">
        <w:r w:rsidRPr="003E452B">
          <w:rPr>
            <w:color w:val="000000" w:themeColor="text1"/>
            <w:u w:val="single"/>
          </w:rPr>
          <w:t>2 Sam 12:7</w:t>
        </w:r>
      </w:hyperlink>
      <w:r w:rsidRPr="003E452B">
        <w:rPr>
          <w:color w:val="000000" w:themeColor="text1"/>
          <w:shd w:val="clear" w:color="auto" w:fill="FFFFFF"/>
        </w:rPr>
        <w:t> ). Second, when people were anointed, God empowered them to accomplish his tasks ( </w:t>
      </w:r>
      <w:hyperlink r:id="rId10" w:history="1">
        <w:r w:rsidRPr="003E452B">
          <w:rPr>
            <w:color w:val="000000" w:themeColor="text1"/>
            <w:u w:val="single"/>
          </w:rPr>
          <w:t>1 Sam 10:6</w:t>
        </w:r>
      </w:hyperlink>
      <w:r w:rsidRPr="003E452B">
        <w:rPr>
          <w:color w:val="000000" w:themeColor="text1"/>
          <w:shd w:val="clear" w:color="auto" w:fill="FFFFFF"/>
        </w:rPr>
        <w:t> ;  </w:t>
      </w:r>
      <w:hyperlink r:id="rId11" w:history="1">
        <w:r w:rsidRPr="003E452B">
          <w:rPr>
            <w:color w:val="000000" w:themeColor="text1"/>
            <w:u w:val="single"/>
          </w:rPr>
          <w:t>16:13</w:t>
        </w:r>
      </w:hyperlink>
      <w:r w:rsidRPr="003E452B">
        <w:rPr>
          <w:color w:val="000000" w:themeColor="text1"/>
          <w:shd w:val="clear" w:color="auto" w:fill="FFFFFF"/>
        </w:rPr>
        <w:t> ). Third, no one was allowed to harm God's anointed ( </w:t>
      </w:r>
      <w:hyperlink r:id="rId12" w:history="1">
        <w:r w:rsidRPr="003E452B">
          <w:rPr>
            <w:color w:val="000000" w:themeColor="text1"/>
            <w:u w:val="single"/>
          </w:rPr>
          <w:t>1 Sam 24:10</w:t>
        </w:r>
      </w:hyperlink>
      <w:r w:rsidRPr="003E452B">
        <w:rPr>
          <w:color w:val="000000" w:themeColor="text1"/>
          <w:shd w:val="clear" w:color="auto" w:fill="FFFFFF"/>
        </w:rPr>
        <w:t> ;  </w:t>
      </w:r>
      <w:hyperlink r:id="rId13" w:history="1">
        <w:r w:rsidRPr="003E452B">
          <w:rPr>
            <w:color w:val="000000" w:themeColor="text1"/>
            <w:u w:val="single"/>
          </w:rPr>
          <w:t>26:9</w:t>
        </w:r>
      </w:hyperlink>
      <w:r w:rsidRPr="003E452B">
        <w:rPr>
          <w:color w:val="000000" w:themeColor="text1"/>
          <w:shd w:val="clear" w:color="auto" w:fill="FFFFFF"/>
        </w:rPr>
        <w:t> ). Finally, the term </w:t>
      </w:r>
      <w:proofErr w:type="spellStart"/>
      <w:r w:rsidRPr="003E452B">
        <w:rPr>
          <w:color w:val="000000" w:themeColor="text1"/>
        </w:rPr>
        <w:t>mashiyach</w:t>
      </w:r>
      <w:proofErr w:type="spellEnd"/>
      <w:r w:rsidRPr="003E452B">
        <w:rPr>
          <w:color w:val="000000" w:themeColor="text1"/>
          <w:shd w:val="clear" w:color="auto" w:fill="FFFFFF"/>
        </w:rPr>
        <w:t> [</w:t>
      </w:r>
      <w:proofErr w:type="spellStart"/>
      <w:r w:rsidRPr="003E452B">
        <w:rPr>
          <w:color w:val="000000" w:themeColor="text1"/>
        </w:rPr>
        <w:fldChar w:fldCharType="begin"/>
      </w:r>
      <w:r w:rsidRPr="003E452B">
        <w:rPr>
          <w:color w:val="000000" w:themeColor="text1"/>
        </w:rPr>
        <w:instrText xml:space="preserve"> HYPERLINK "http://www.biblestudytools.com/lexicons/hebrew/nas/mashiyach.html" </w:instrText>
      </w:r>
      <w:r w:rsidRPr="003E452B">
        <w:rPr>
          <w:color w:val="000000" w:themeColor="text1"/>
        </w:rPr>
        <w:fldChar w:fldCharType="separate"/>
      </w:r>
      <w:r w:rsidRPr="003E452B">
        <w:rPr>
          <w:color w:val="000000" w:themeColor="text1"/>
          <w:u w:val="single"/>
        </w:rPr>
        <w:t>jyiv'm</w:t>
      </w:r>
      <w:proofErr w:type="spellEnd"/>
      <w:r w:rsidRPr="003E452B">
        <w:rPr>
          <w:color w:val="000000" w:themeColor="text1"/>
        </w:rPr>
        <w:t> </w:t>
      </w:r>
      <w:r w:rsidRPr="003E452B">
        <w:rPr>
          <w:color w:val="000000" w:themeColor="text1"/>
        </w:rPr>
        <w:fldChar w:fldCharType="end"/>
      </w:r>
      <w:r w:rsidRPr="003E452B">
        <w:rPr>
          <w:color w:val="000000" w:themeColor="text1"/>
          <w:shd w:val="clear" w:color="auto" w:fill="FFFFFF"/>
        </w:rPr>
        <w:t>] derived from </w:t>
      </w:r>
      <w:proofErr w:type="spellStart"/>
      <w:r w:rsidRPr="003E452B">
        <w:rPr>
          <w:color w:val="000000" w:themeColor="text1"/>
        </w:rPr>
        <w:t>masah</w:t>
      </w:r>
      <w:proofErr w:type="spellEnd"/>
      <w:r w:rsidRPr="003E452B">
        <w:rPr>
          <w:color w:val="000000" w:themeColor="text1"/>
          <w:shd w:val="clear" w:color="auto" w:fill="FFFFFF"/>
        </w:rPr>
        <w:t> [</w:t>
      </w:r>
      <w:proofErr w:type="spellStart"/>
      <w:r w:rsidRPr="003E452B">
        <w:rPr>
          <w:color w:val="000000" w:themeColor="text1"/>
        </w:rPr>
        <w:fldChar w:fldCharType="begin"/>
      </w:r>
      <w:r w:rsidRPr="003E452B">
        <w:rPr>
          <w:color w:val="000000" w:themeColor="text1"/>
        </w:rPr>
        <w:instrText xml:space="preserve"> HYPERLINK "http://www.biblestudytools.com/lexicons/hebrew/nas/mashach.html" </w:instrText>
      </w:r>
      <w:r w:rsidRPr="003E452B">
        <w:rPr>
          <w:color w:val="000000" w:themeColor="text1"/>
        </w:rPr>
        <w:fldChar w:fldCharType="separate"/>
      </w:r>
      <w:r w:rsidRPr="003E452B">
        <w:rPr>
          <w:color w:val="000000" w:themeColor="text1"/>
          <w:u w:val="single"/>
        </w:rPr>
        <w:t>j;v'm</w:t>
      </w:r>
      <w:proofErr w:type="spellEnd"/>
      <w:r w:rsidRPr="003E452B">
        <w:rPr>
          <w:color w:val="000000" w:themeColor="text1"/>
        </w:rPr>
        <w:t> </w:t>
      </w:r>
      <w:r w:rsidRPr="003E452B">
        <w:rPr>
          <w:color w:val="000000" w:themeColor="text1"/>
        </w:rPr>
        <w:fldChar w:fldCharType="end"/>
      </w:r>
      <w:r w:rsidRPr="003E452B">
        <w:rPr>
          <w:color w:val="000000" w:themeColor="text1"/>
          <w:shd w:val="clear" w:color="auto" w:fill="FFFFFF"/>
        </w:rPr>
        <w:t>], refers to Israel's Messiah who was to come from the house of David ( </w:t>
      </w:r>
      <w:hyperlink r:id="rId14" w:history="1">
        <w:r w:rsidRPr="003E452B">
          <w:rPr>
            <w:color w:val="000000" w:themeColor="text1"/>
            <w:u w:val="single"/>
          </w:rPr>
          <w:t>Psalm 84:9</w:t>
        </w:r>
      </w:hyperlink>
      <w:r w:rsidRPr="003E452B">
        <w:rPr>
          <w:color w:val="000000" w:themeColor="text1"/>
          <w:shd w:val="clear" w:color="auto" w:fill="FFFFFF"/>
        </w:rPr>
        <w:t> ;  </w:t>
      </w:r>
      <w:hyperlink r:id="rId15" w:history="1">
        <w:r w:rsidRPr="003E452B">
          <w:rPr>
            <w:color w:val="000000" w:themeColor="text1"/>
            <w:u w:val="single"/>
          </w:rPr>
          <w:t>Psalms 89:38</w:t>
        </w:r>
      </w:hyperlink>
      <w:r w:rsidRPr="003E452B">
        <w:rPr>
          <w:color w:val="000000" w:themeColor="text1"/>
          <w:shd w:val="clear" w:color="auto" w:fill="FFFFFF"/>
        </w:rPr>
        <w:t xml:space="preserve">  </w:t>
      </w:r>
      <w:hyperlink r:id="rId16" w:history="1">
        <w:r w:rsidRPr="003E452B">
          <w:rPr>
            <w:color w:val="000000" w:themeColor="text1"/>
            <w:u w:val="single"/>
          </w:rPr>
          <w:t>Psalms 89:51</w:t>
        </w:r>
      </w:hyperlink>
      <w:r w:rsidRPr="003E452B">
        <w:rPr>
          <w:color w:val="000000" w:themeColor="text1"/>
          <w:shd w:val="clear" w:color="auto" w:fill="FFFFFF"/>
        </w:rPr>
        <w:t> ). In the New Testament, Christ is portrayed as the Messiah. Jesus is the promised deliverer ( </w:t>
      </w:r>
      <w:hyperlink r:id="rId17" w:history="1">
        <w:r w:rsidRPr="003E452B">
          <w:rPr>
            <w:color w:val="000000" w:themeColor="text1"/>
            <w:u w:val="single"/>
          </w:rPr>
          <w:t>John 1:41</w:t>
        </w:r>
      </w:hyperlink>
      <w:r w:rsidRPr="003E452B">
        <w:rPr>
          <w:color w:val="000000" w:themeColor="text1"/>
          <w:shd w:val="clear" w:color="auto" w:fill="FFFFFF"/>
        </w:rPr>
        <w:t> ;  </w:t>
      </w:r>
      <w:hyperlink r:id="rId18" w:history="1">
        <w:r w:rsidRPr="003E452B">
          <w:rPr>
            <w:color w:val="000000" w:themeColor="text1"/>
            <w:u w:val="single"/>
          </w:rPr>
          <w:t>4:25</w:t>
        </w:r>
      </w:hyperlink>
      <w:r w:rsidRPr="003E452B">
        <w:rPr>
          <w:color w:val="000000" w:themeColor="text1"/>
          <w:shd w:val="clear" w:color="auto" w:fill="FFFFFF"/>
        </w:rPr>
        <w:t> ), anointed with the Holy Spirit and with power ( </w:t>
      </w:r>
      <w:hyperlink r:id="rId19" w:history="1">
        <w:r w:rsidRPr="003E452B">
          <w:rPr>
            <w:color w:val="000000" w:themeColor="text1"/>
            <w:u w:val="single"/>
          </w:rPr>
          <w:t>Ac 10:38</w:t>
        </w:r>
      </w:hyperlink>
    </w:p>
    <w:p w14:paraId="40CCEE59" w14:textId="10E0A161" w:rsidR="003E452B" w:rsidRDefault="003E452B" w:rsidP="0017465A">
      <w:pPr>
        <w:rPr>
          <w:rFonts w:ascii="Arial" w:hAnsi="Arial" w:cs="Arial"/>
          <w:sz w:val="20"/>
          <w:szCs w:val="20"/>
        </w:rPr>
      </w:pPr>
    </w:p>
    <w:p w14:paraId="149BBFF0" w14:textId="77777777" w:rsidR="003E452B" w:rsidRDefault="003E452B" w:rsidP="0017465A">
      <w:pPr>
        <w:rPr>
          <w:rFonts w:ascii="Arial" w:hAnsi="Arial" w:cs="Arial"/>
          <w:color w:val="000000"/>
          <w:sz w:val="20"/>
        </w:rPr>
      </w:pPr>
    </w:p>
    <w:p w14:paraId="0A4FE75F" w14:textId="77777777" w:rsidR="00FC3BE3" w:rsidRDefault="00FC3BE3" w:rsidP="0017465A">
      <w:pPr>
        <w:rPr>
          <w:rFonts w:ascii="Arial" w:hAnsi="Arial" w:cs="Arial"/>
          <w:color w:val="000000"/>
          <w:sz w:val="20"/>
        </w:rPr>
      </w:pPr>
    </w:p>
    <w:p w14:paraId="366BD3A5" w14:textId="77777777" w:rsidR="0017465A" w:rsidRPr="00FC3BE3" w:rsidRDefault="0017465A" w:rsidP="00FC3BE3">
      <w:pPr>
        <w:numPr>
          <w:ilvl w:val="0"/>
          <w:numId w:val="13"/>
        </w:numPr>
        <w:rPr>
          <w:rFonts w:ascii="Arial" w:hAnsi="Arial" w:cs="Arial"/>
          <w:b/>
          <w:sz w:val="20"/>
          <w:szCs w:val="20"/>
          <w:highlight w:val="yellow"/>
        </w:rPr>
      </w:pPr>
      <w:r w:rsidRPr="00FC3BE3">
        <w:rPr>
          <w:rFonts w:ascii="Arial" w:hAnsi="Arial" w:cs="Arial"/>
          <w:b/>
          <w:sz w:val="20"/>
          <w:szCs w:val="20"/>
          <w:highlight w:val="yellow"/>
        </w:rPr>
        <w:t>Based upon your research:</w:t>
      </w:r>
    </w:p>
    <w:p w14:paraId="61A33A41" w14:textId="77777777" w:rsidR="00FC3BE3" w:rsidRDefault="00FC3BE3" w:rsidP="00FC3BE3">
      <w:pPr>
        <w:pStyle w:val="NormalWeb"/>
        <w:spacing w:before="0" w:beforeAutospacing="0" w:after="0" w:afterAutospacing="0"/>
        <w:ind w:left="1440"/>
        <w:rPr>
          <w:rFonts w:ascii="Arial" w:hAnsi="Arial" w:cs="Arial"/>
          <w:sz w:val="20"/>
          <w:szCs w:val="20"/>
        </w:rPr>
      </w:pPr>
    </w:p>
    <w:p w14:paraId="4DFEBD3C" w14:textId="77777777" w:rsidR="0017465A" w:rsidRPr="00FC3BE3" w:rsidRDefault="0017465A" w:rsidP="00FC3BE3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C3BE3">
        <w:rPr>
          <w:rFonts w:ascii="Arial" w:hAnsi="Arial" w:cs="Arial"/>
          <w:sz w:val="20"/>
          <w:szCs w:val="20"/>
        </w:rPr>
        <w:t xml:space="preserve">Define “The Anointing of the Holy Spirit” </w:t>
      </w:r>
    </w:p>
    <w:p w14:paraId="40AE76AC" w14:textId="77777777" w:rsidR="0017465A" w:rsidRPr="00FC3BE3" w:rsidRDefault="0017465A" w:rsidP="00FC3BE3">
      <w:pPr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FC3BE3">
        <w:rPr>
          <w:rFonts w:ascii="Arial" w:hAnsi="Arial" w:cs="Arial"/>
          <w:sz w:val="20"/>
          <w:szCs w:val="20"/>
        </w:rPr>
        <w:t>Discuss what the Anointing of the Holy Spirit has to do with leadership</w:t>
      </w:r>
    </w:p>
    <w:p w14:paraId="000B7017" w14:textId="77777777" w:rsidR="0017465A" w:rsidRPr="00FC3BE3" w:rsidRDefault="0017465A" w:rsidP="001746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69F96574" w14:textId="29761B8D" w:rsidR="00FC3BE3" w:rsidRDefault="006355B8">
      <w:pPr>
        <w:rPr>
          <w:color w:val="000000"/>
        </w:rPr>
      </w:pPr>
      <w:r w:rsidRPr="00855402">
        <w:rPr>
          <w:color w:val="000000"/>
        </w:rPr>
        <w:t xml:space="preserve">The anointing of the Holy Spirit is the power of the Holy Spirit, that when you </w:t>
      </w:r>
      <w:r w:rsidR="00855402">
        <w:rPr>
          <w:color w:val="000000"/>
        </w:rPr>
        <w:t>function in a gift such as</w:t>
      </w:r>
      <w:r w:rsidRPr="00855402">
        <w:rPr>
          <w:color w:val="000000"/>
        </w:rPr>
        <w:t xml:space="preserve"> healing</w:t>
      </w:r>
      <w:r w:rsidR="00855402">
        <w:rPr>
          <w:color w:val="000000"/>
        </w:rPr>
        <w:t xml:space="preserve">, </w:t>
      </w:r>
      <w:r w:rsidRPr="00855402">
        <w:rPr>
          <w:color w:val="000000"/>
        </w:rPr>
        <w:t xml:space="preserve">it is not </w:t>
      </w:r>
      <w:r w:rsidR="00855402" w:rsidRPr="00855402">
        <w:rPr>
          <w:color w:val="000000"/>
        </w:rPr>
        <w:t>your</w:t>
      </w:r>
      <w:r w:rsidRPr="00855402">
        <w:rPr>
          <w:color w:val="000000"/>
        </w:rPr>
        <w:t xml:space="preserve"> might or </w:t>
      </w:r>
      <w:r w:rsidR="00855402" w:rsidRPr="00855402">
        <w:rPr>
          <w:color w:val="000000"/>
        </w:rPr>
        <w:t>influence</w:t>
      </w:r>
      <w:r w:rsidRPr="00855402">
        <w:rPr>
          <w:color w:val="000000"/>
        </w:rPr>
        <w:t xml:space="preserve"> that made the miracle it was the indwelling and manifestation of the Holy Spirit </w:t>
      </w:r>
      <w:r w:rsidR="00855402" w:rsidRPr="00855402">
        <w:rPr>
          <w:color w:val="000000"/>
        </w:rPr>
        <w:t>within you that allows you to work in the wonder and authority of his distinctiveness</w:t>
      </w:r>
      <w:r w:rsidR="00855402">
        <w:rPr>
          <w:color w:val="000000"/>
        </w:rPr>
        <w:t>.</w:t>
      </w:r>
      <w:r w:rsidR="00855402" w:rsidRPr="00855402">
        <w:rPr>
          <w:color w:val="000000"/>
        </w:rPr>
        <w:t xml:space="preserve"> </w:t>
      </w:r>
    </w:p>
    <w:p w14:paraId="330BB7EE" w14:textId="639BF8C8" w:rsidR="00A026A1" w:rsidRDefault="00A026A1">
      <w:pPr>
        <w:rPr>
          <w:color w:val="000000"/>
        </w:rPr>
      </w:pPr>
    </w:p>
    <w:p w14:paraId="71A3E9E5" w14:textId="78870688" w:rsidR="00A026A1" w:rsidRPr="00855402" w:rsidRDefault="00A026A1">
      <w:r>
        <w:rPr>
          <w:color w:val="000000"/>
        </w:rPr>
        <w:t>As a leader we lead under the anointing of the Holy Spirit, not through our own strength, knowledge, wisdom or where we are “good”</w:t>
      </w:r>
      <w:bookmarkStart w:id="0" w:name="_GoBack"/>
      <w:bookmarkEnd w:id="0"/>
      <w:r>
        <w:rPr>
          <w:color w:val="000000"/>
        </w:rPr>
        <w:t xml:space="preserve"> at- we lead from where he guides us and trusting not on our own strength, but rather his as we want to do the will of the father not of our own.</w:t>
      </w:r>
    </w:p>
    <w:sectPr w:rsidR="00A026A1" w:rsidRPr="00855402" w:rsidSect="001746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E1E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B7A16"/>
    <w:multiLevelType w:val="hybridMultilevel"/>
    <w:tmpl w:val="E0CEC2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3665C"/>
    <w:multiLevelType w:val="hybridMultilevel"/>
    <w:tmpl w:val="487E7E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772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037E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AA10C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735C1E"/>
    <w:multiLevelType w:val="hybridMultilevel"/>
    <w:tmpl w:val="4CD622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26A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4F09477E"/>
    <w:multiLevelType w:val="hybridMultilevel"/>
    <w:tmpl w:val="A58A4394"/>
    <w:lvl w:ilvl="0" w:tplc="B58644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2598F"/>
    <w:multiLevelType w:val="singleLevel"/>
    <w:tmpl w:val="DF44E5DE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51723C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C771419"/>
    <w:multiLevelType w:val="hybridMultilevel"/>
    <w:tmpl w:val="56D0C7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F60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5"/>
  </w:num>
  <w:num w:numId="5">
    <w:abstractNumId w:val="0"/>
  </w:num>
  <w:num w:numId="6">
    <w:abstractNumId w:val="12"/>
  </w:num>
  <w:num w:numId="7">
    <w:abstractNumId w:val="3"/>
  </w:num>
  <w:num w:numId="8">
    <w:abstractNumId w:val="7"/>
  </w:num>
  <w:num w:numId="9">
    <w:abstractNumId w:val="4"/>
  </w:num>
  <w:num w:numId="10">
    <w:abstractNumId w:val="9"/>
    <w:lvlOverride w:ilvl="0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3D"/>
    <w:rsid w:val="00033095"/>
    <w:rsid w:val="00093E8E"/>
    <w:rsid w:val="0017465A"/>
    <w:rsid w:val="00256E6C"/>
    <w:rsid w:val="003E452B"/>
    <w:rsid w:val="00556897"/>
    <w:rsid w:val="00607B22"/>
    <w:rsid w:val="006355B8"/>
    <w:rsid w:val="00716021"/>
    <w:rsid w:val="00855402"/>
    <w:rsid w:val="008850AE"/>
    <w:rsid w:val="008B6AD9"/>
    <w:rsid w:val="00A026A1"/>
    <w:rsid w:val="00A05DEA"/>
    <w:rsid w:val="00AC143D"/>
    <w:rsid w:val="00DE5056"/>
    <w:rsid w:val="00F412F1"/>
    <w:rsid w:val="00FC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CE481"/>
  <w15:docId w15:val="{0C199615-9C02-5E48-BC3C-075CD563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E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17465A"/>
    <w:pPr>
      <w:keepNext/>
      <w:ind w:left="1440" w:firstLine="720"/>
      <w:outlineLvl w:val="4"/>
    </w:pPr>
    <w:rPr>
      <w:rFonts w:ascii="Arial" w:hAnsi="Arial" w:cs="Arial"/>
      <w:b/>
      <w:bCs/>
      <w:color w:val="0000FF"/>
      <w:sz w:val="28"/>
    </w:rPr>
  </w:style>
  <w:style w:type="paragraph" w:styleId="Heading8">
    <w:name w:val="heading 8"/>
    <w:basedOn w:val="Normal"/>
    <w:next w:val="Normal"/>
    <w:link w:val="Heading8Char"/>
    <w:qFormat/>
    <w:rsid w:val="0017465A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  <w:outlineLvl w:val="7"/>
    </w:pPr>
    <w:rPr>
      <w:rFonts w:ascii="Arial" w:hAnsi="Arial"/>
      <w:b/>
      <w:color w:val="00000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E6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7465A"/>
    <w:rPr>
      <w:rFonts w:ascii="Arial" w:eastAsia="Times New Roman" w:hAnsi="Arial" w:cs="Arial"/>
      <w:b/>
      <w:bCs/>
      <w:color w:val="0000FF"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17465A"/>
    <w:rPr>
      <w:rFonts w:ascii="Arial" w:eastAsia="Times New Roman" w:hAnsi="Arial" w:cs="Times New Roman"/>
      <w:b/>
      <w:color w:val="000000"/>
      <w:sz w:val="20"/>
      <w:szCs w:val="24"/>
    </w:rPr>
  </w:style>
  <w:style w:type="paragraph" w:styleId="NormalWeb">
    <w:name w:val="Normal (Web)"/>
    <w:basedOn w:val="Normal"/>
    <w:semiHidden/>
    <w:rsid w:val="0017465A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56E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E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link w:val="SubtitleChar"/>
    <w:qFormat/>
    <w:rsid w:val="00256E6C"/>
    <w:pPr>
      <w:jc w:val="center"/>
    </w:pPr>
    <w:rPr>
      <w:rFonts w:ascii="Arial" w:hAnsi="Arial" w:cs="Arial"/>
      <w:b/>
      <w:bCs/>
      <w:szCs w:val="20"/>
    </w:rPr>
  </w:style>
  <w:style w:type="character" w:customStyle="1" w:styleId="SubtitleChar">
    <w:name w:val="Subtitle Char"/>
    <w:basedOn w:val="DefaultParagraphFont"/>
    <w:link w:val="Subtitle"/>
    <w:rsid w:val="00256E6C"/>
    <w:rPr>
      <w:rFonts w:ascii="Arial" w:eastAsia="Times New Roman" w:hAnsi="Arial" w:cs="Arial"/>
      <w:b/>
      <w:bCs/>
      <w:sz w:val="24"/>
      <w:szCs w:val="20"/>
    </w:rPr>
  </w:style>
  <w:style w:type="paragraph" w:styleId="NoSpacing">
    <w:name w:val="No Spacing"/>
    <w:uiPriority w:val="1"/>
    <w:qFormat/>
    <w:rsid w:val="0025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6E6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93E8E"/>
  </w:style>
  <w:style w:type="character" w:customStyle="1" w:styleId="criteria">
    <w:name w:val="criteria"/>
    <w:basedOn w:val="DefaultParagraphFont"/>
    <w:rsid w:val="00093E8E"/>
  </w:style>
  <w:style w:type="character" w:styleId="Emphasis">
    <w:name w:val="Emphasis"/>
    <w:basedOn w:val="DefaultParagraphFont"/>
    <w:uiPriority w:val="20"/>
    <w:qFormat/>
    <w:rsid w:val="008850A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E45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1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studytools.com/1-samuel/15-17.html" TargetMode="External"/><Relationship Id="rId13" Type="http://schemas.openxmlformats.org/officeDocument/2006/relationships/hyperlink" Target="http://www.biblestudytools.com/1-samuel/26-9.html" TargetMode="External"/><Relationship Id="rId18" Type="http://schemas.openxmlformats.org/officeDocument/2006/relationships/hyperlink" Target="http://www.biblestudytools.com/john/4-25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iblestudytools.com/1-chronicles/29-22.html" TargetMode="External"/><Relationship Id="rId12" Type="http://schemas.openxmlformats.org/officeDocument/2006/relationships/hyperlink" Target="http://www.biblestudytools.com/1-samuel/24-10.html" TargetMode="External"/><Relationship Id="rId17" Type="http://schemas.openxmlformats.org/officeDocument/2006/relationships/hyperlink" Target="http://www.biblestudytools.com/john/1-4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estudytools.com/psalms/89-51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iblestudytools.com/amos/6-6.html" TargetMode="External"/><Relationship Id="rId11" Type="http://schemas.openxmlformats.org/officeDocument/2006/relationships/hyperlink" Target="http://www.biblestudytools.com/1-samuel/16-13.html" TargetMode="External"/><Relationship Id="rId5" Type="http://schemas.openxmlformats.org/officeDocument/2006/relationships/hyperlink" Target="http://www.biblestudytools.com/isaiah/21-5.html" TargetMode="External"/><Relationship Id="rId15" Type="http://schemas.openxmlformats.org/officeDocument/2006/relationships/hyperlink" Target="http://www.biblestudytools.com/psalms/89-38.html" TargetMode="External"/><Relationship Id="rId10" Type="http://schemas.openxmlformats.org/officeDocument/2006/relationships/hyperlink" Target="http://www.biblestudytools.com/1-samuel/10-6.html" TargetMode="External"/><Relationship Id="rId19" Type="http://schemas.openxmlformats.org/officeDocument/2006/relationships/hyperlink" Target="http://www.biblestudytools.com/acts/10-3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estudytools.com/2-samuel/12-7.html" TargetMode="External"/><Relationship Id="rId14" Type="http://schemas.openxmlformats.org/officeDocument/2006/relationships/hyperlink" Target="http://www.biblestudytools.com/psalms/84-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Maria Martinez</cp:lastModifiedBy>
  <cp:revision>7</cp:revision>
  <dcterms:created xsi:type="dcterms:W3CDTF">2020-04-13T17:54:00Z</dcterms:created>
  <dcterms:modified xsi:type="dcterms:W3CDTF">2020-04-14T03:23:00Z</dcterms:modified>
</cp:coreProperties>
</file>