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rPr>
        <w:t xml:space="preserve">Erin O’Brien</w:t>
      </w:r>
    </w:p>
    <w:p>
      <w:pPr/>
      <w:r>
        <w:rPr>
          <w:rFonts w:ascii="Times New Roman" w:hAnsi="Times New Roman" w:cs="Times New Roman"/>
          <w:sz w:val="24"/>
          <w:sz-cs w:val="24"/>
        </w:rPr>
        <w:t xml:space="preserve">Professor Amy F. Davis Abdallah </w:t>
      </w:r>
    </w:p>
    <w:p>
      <w:pPr/>
      <w:r>
        <w:rPr>
          <w:rFonts w:ascii="Times New Roman" w:hAnsi="Times New Roman" w:cs="Times New Roman"/>
          <w:sz w:val="24"/>
          <w:sz-cs w:val="24"/>
        </w:rPr>
        <w:t xml:space="preserve">Book Review </w:t>
      </w:r>
    </w:p>
    <w:p>
      <w:pPr/>
      <w:r>
        <w:rPr>
          <w:rFonts w:ascii="Times New Roman" w:hAnsi="Times New Roman" w:cs="Times New Roman"/>
          <w:sz w:val="24"/>
          <w:sz-cs w:val="24"/>
        </w:rPr>
        <w:t xml:space="preserve">2/20/20</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24"/>
          <w:sz-cs w:val="24"/>
        </w:rPr>
        <w:t xml:space="preserve">The book I chose is The Mestizo Augustine : A Theologian Between Two Cultures, written by Justo L González, and published in 2016 by Downers Grove, Illinois : IVP Academic, an imprint of InterVarsity Press. This book focuses on the view and influences of Augustine of Hippo, a man that was of multiple cultures, but still is able to conform and follow the Christian word of God.González talks about his own personal mestizaje along with Austine’s and describes it by saying they “live amid several realities, many for them clashing among themselves” (p. 17). The theological importance of this book is that it is a connection of Christianity during the Roman Empire and Chirstianity in today’s society. </w:t>
      </w:r>
    </w:p>
    <w:p>
      <w:pPr/>
      <w:r>
        <w:rPr>
          <w:rFonts w:ascii="Times New Roman" w:hAnsi="Times New Roman" w:cs="Times New Roman"/>
          <w:sz w:val="24"/>
          <w:sz-cs w:val="24"/>
        </w:rPr>
        <w:t xml:space="preserve">Within The Mestizo Augustine : A Theologian Between Two Cultures, González explains Augustines persona and theological teachings. Augustine was a man of two cultures, African and Greco-Roman, that’s why the word mestizo was used, because in the hispanic cultures (González’s culture) it means “being of mixed backgrounds.” Augustine’s teaching quickly became linked to European imperialism and became some of the origins of modern day Christianity. This book speaks to people of many backgrounds because both the author and the person who is the main topic of the book understand the clash and mixtures of views and customs that comes with being a “mestizo.”  The first three chapters of the book speak of Augustine's upbringing, his education and his life up until the beginning of his ministry. In the next three chapters González explores Augustine’s ministry by looking at the types of Christianity that helped create his theological and philosophical point of view: Manichaeans, the Donatists, and the Pelagians. Chapter 8 talks about how Augustine has been the link that has connected modern Christianity to that of his time, and how his views can be used to find a new way of seeing Chrisitnaity. </w:t>
      </w:r>
    </w:p>
    <w:p>
      <w:pPr/>
      <w:r>
        <w:rPr>
          <w:rFonts w:ascii="Times" w:hAnsi="Times" w:cs="Times"/>
          <w:sz w:val="24"/>
          <w:sz-cs w:val="24"/>
        </w:rPr>
        <w:t xml:space="preserve"/>
      </w:r>
    </w:p>
    <w:p>
      <w:pPr/>
      <w:r>
        <w:rPr>
          <w:rFonts w:ascii="Times New Roman" w:hAnsi="Times New Roman" w:cs="Times New Roman"/>
          <w:sz w:val="24"/>
          <w:sz-cs w:val="24"/>
        </w:rPr>
        <w:t xml:space="preserve">González does a very good job describing how and why Augustine’s teachings survived through the years, for example, “... Augustine and his writings served as a bridge between the former christian traditions and the new context and cultures. Therefore it was through the eyes of Augustine the medieval Latin-speaking Christianity read Scripture and understood the Christian faith” (p. 13).  I think another main idea of this book is the connection of Christianity during Augustines time period and the Christianity in present day society. I think that González thinks we need to look back at older Christianity to find our way again because Christianity today is straying from what God really wants. On page 14 it says, “Augustine may well lead us to rediscover in our faiths elements that the passing of centuries may have obscured.” González really focuses on the multiple background of Augustine which helps remind readers that he was viewing Christianity with multiple influences, from multiple cultures, this helps the reader “ Counteract any sense of shame that readers have of their own mestizo (p. 171) González really explains Augustine’s own struggles with his mestizaje when he states  “in his own difficulty in acknowledging the Libyan elements within himself, suppressed by means of a long process of education in which only that which was Greco-Roman was appreciated, and anything that was African in origin was considered barbaric” (124).  I think that González is very convincing in saying that Augustine is the link between older and modern Christianity, and that if we find ourselves falling away from christianity and needing a new way to look at things to revisit Augustine’s teachings because he looked at Christianity through many viewpoints with many outside influences. Not only was his multi-cultural upbringing an influence but his experiences with christianity throughout life also shaped Augstine’s teachers, theological and philosophical viewpoints. </w:t>
      </w:r>
    </w:p>
    <w:p>
      <w:pPr/>
      <w:r>
        <w:rPr>
          <w:rFonts w:ascii="Times New Roman" w:hAnsi="Times New Roman" w:cs="Times New Roman"/>
          <w:sz w:val="24"/>
          <w:sz-cs w:val="24"/>
        </w:rPr>
        <w:t xml:space="preserve">Learning of all the influences that Augustine has used to shape his teachings and views on Christianity really helps to show that anyone can convert to Christianity. Reading about Augustine’s life and his conversion really shows that if you are willing to reach out to God he will be there waiting with arms out, ready to receive you. Through this book González’s theological aim was to get his reader to recognize the depth of their own  mestizaje and embrace it as the future and allow themselves to grow in their faith while exploring the mixing and altering that their outside influences bring to their faith in God. This book can be a good tool for people looking to dig deeper in their faith or even explore new ways of looking at Chrisitanity.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CocoaOOXMLWriter/1504.84</generator>
</meta>
</file>