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6F6" w:rsidRDefault="00EA626C">
      <w:pPr>
        <w:pStyle w:val="Body"/>
        <w:jc w:val="center"/>
      </w:pPr>
      <w:bookmarkStart w:id="0" w:name="_GoBack"/>
      <w:bookmarkEnd w:id="0"/>
      <w:r>
        <w:rPr>
          <w:rFonts w:ascii="Trebuchet MS"/>
        </w:rPr>
        <w:t xml:space="preserve">Study Guide to James M. Hamilton, Jr, </w:t>
      </w:r>
      <w:r>
        <w:rPr>
          <w:i/>
          <w:iCs/>
        </w:rPr>
        <w:t>What is Biblical Theology?</w:t>
      </w:r>
      <w:r>
        <w:rPr>
          <w:rFonts w:ascii="Trebuchet MS"/>
        </w:rPr>
        <w:t xml:space="preserve"> (Wheaton: Crossway, 2014)</w:t>
      </w:r>
    </w:p>
    <w:p w:rsidR="00BF66F6" w:rsidRDefault="00BF66F6">
      <w:pPr>
        <w:pStyle w:val="Body"/>
        <w:jc w:val="center"/>
      </w:pPr>
    </w:p>
    <w:p w:rsidR="00BF66F6" w:rsidRDefault="00EA626C">
      <w:pPr>
        <w:pStyle w:val="Body"/>
        <w:rPr>
          <w:u w:val="single"/>
        </w:rPr>
      </w:pPr>
      <w:r>
        <w:rPr>
          <w:u w:val="single"/>
        </w:rPr>
        <w:t>Chapter 1 A Better World Breaks Through (p 11-13)</w:t>
      </w:r>
    </w:p>
    <w:p w:rsidR="00BF66F6" w:rsidRDefault="00EA626C">
      <w:pPr>
        <w:pStyle w:val="ListParagraph"/>
        <w:numPr>
          <w:ilvl w:val="0"/>
          <w:numId w:val="3"/>
        </w:numPr>
        <w:tabs>
          <w:tab w:val="num" w:pos="720"/>
        </w:tabs>
        <w:ind w:hanging="360"/>
      </w:pPr>
      <w:r>
        <w:rPr>
          <w:rFonts w:ascii="Trebuchet MS"/>
        </w:rPr>
        <w:t xml:space="preserve">What life event does Hamilton narrate at the beginning of this chapter?  </w:t>
      </w:r>
    </w:p>
    <w:p w:rsidR="00BF66F6" w:rsidRDefault="00EA626C">
      <w:pPr>
        <w:pStyle w:val="ListParagraph"/>
        <w:numPr>
          <w:ilvl w:val="0"/>
          <w:numId w:val="3"/>
        </w:numPr>
        <w:tabs>
          <w:tab w:val="num" w:pos="720"/>
        </w:tabs>
        <w:ind w:hanging="360"/>
      </w:pPr>
      <w:r>
        <w:rPr>
          <w:rFonts w:ascii="Trebuchet MS"/>
        </w:rPr>
        <w:t xml:space="preserve">What does this life event have to do </w:t>
      </w:r>
      <w:r>
        <w:rPr>
          <w:rFonts w:ascii="Trebuchet MS"/>
        </w:rPr>
        <w:t>with Biblical Theology?</w:t>
      </w:r>
    </w:p>
    <w:p w:rsidR="00BF66F6" w:rsidRDefault="00BF66F6">
      <w:pPr>
        <w:pStyle w:val="Body"/>
      </w:pPr>
    </w:p>
    <w:p w:rsidR="00BF66F6" w:rsidRDefault="00EA626C">
      <w:pPr>
        <w:pStyle w:val="Body"/>
        <w:rPr>
          <w:u w:val="single"/>
        </w:rPr>
      </w:pPr>
      <w:r>
        <w:rPr>
          <w:u w:val="single"/>
        </w:rPr>
        <w:t>Chapter 2: What is Biblical Theology? (pp. 15-23)</w:t>
      </w:r>
    </w:p>
    <w:p w:rsidR="00BF66F6" w:rsidRDefault="00EA626C">
      <w:pPr>
        <w:pStyle w:val="ListParagraph"/>
        <w:numPr>
          <w:ilvl w:val="0"/>
          <w:numId w:val="6"/>
        </w:numPr>
        <w:tabs>
          <w:tab w:val="num" w:pos="720"/>
        </w:tabs>
        <w:ind w:hanging="360"/>
      </w:pPr>
      <w:r>
        <w:rPr>
          <w:rFonts w:ascii="Trebuchet MS"/>
        </w:rPr>
        <w:t xml:space="preserve">How does Hamilton define </w:t>
      </w:r>
      <w:r>
        <w:rPr>
          <w:rFonts w:hAnsi="Trebuchet MS"/>
        </w:rPr>
        <w:t>“</w:t>
      </w:r>
      <w:r>
        <w:rPr>
          <w:rFonts w:ascii="Trebuchet MS"/>
        </w:rPr>
        <w:t>biblical theology?</w:t>
      </w:r>
      <w:r>
        <w:rPr>
          <w:rFonts w:hAnsi="Trebuchet MS"/>
        </w:rPr>
        <w:t>”</w:t>
      </w:r>
      <w:r>
        <w:rPr>
          <w:rFonts w:hAnsi="Trebuchet MS"/>
        </w:rPr>
        <w:t xml:space="preserve"> </w:t>
      </w:r>
      <w:r>
        <w:rPr>
          <w:rFonts w:ascii="Trebuchet MS"/>
        </w:rPr>
        <w:t>(p. 15)</w:t>
      </w:r>
    </w:p>
    <w:p w:rsidR="00BF66F6" w:rsidRDefault="00EA626C">
      <w:pPr>
        <w:pStyle w:val="ListParagraph"/>
        <w:numPr>
          <w:ilvl w:val="0"/>
          <w:numId w:val="6"/>
        </w:numPr>
        <w:tabs>
          <w:tab w:val="num" w:pos="720"/>
        </w:tabs>
        <w:ind w:hanging="360"/>
      </w:pPr>
      <w:r>
        <w:rPr>
          <w:rFonts w:ascii="Trebuchet MS"/>
        </w:rPr>
        <w:t>What three things does Hamilton say the biblical authors interpret (p. 15)?</w:t>
      </w:r>
    </w:p>
    <w:p w:rsidR="00BF66F6" w:rsidRDefault="00EA626C">
      <w:pPr>
        <w:pStyle w:val="ListParagraph"/>
        <w:numPr>
          <w:ilvl w:val="0"/>
          <w:numId w:val="6"/>
        </w:numPr>
        <w:tabs>
          <w:tab w:val="num" w:pos="720"/>
        </w:tabs>
        <w:ind w:hanging="360"/>
      </w:pPr>
      <w:r>
        <w:rPr>
          <w:rFonts w:ascii="Trebuchet MS"/>
        </w:rPr>
        <w:t>After a discussion of the Enlightenment (p. 17), Ha</w:t>
      </w:r>
      <w:r>
        <w:rPr>
          <w:rFonts w:ascii="Trebuchet MS"/>
        </w:rPr>
        <w:t xml:space="preserve">milton describes the </w:t>
      </w:r>
      <w:r>
        <w:rPr>
          <w:rFonts w:hAnsi="Trebuchet MS"/>
        </w:rPr>
        <w:t>“</w:t>
      </w:r>
      <w:r>
        <w:rPr>
          <w:rFonts w:ascii="Trebuchet MS"/>
        </w:rPr>
        <w:t>South Pole</w:t>
      </w:r>
      <w:r>
        <w:rPr>
          <w:rFonts w:hAnsi="Trebuchet MS"/>
        </w:rPr>
        <w:t>”</w:t>
      </w:r>
      <w:r>
        <w:rPr>
          <w:rFonts w:hAnsi="Trebuchet MS"/>
        </w:rPr>
        <w:t xml:space="preserve"> </w:t>
      </w:r>
      <w:r>
        <w:rPr>
          <w:rFonts w:ascii="Trebuchet MS"/>
        </w:rPr>
        <w:t xml:space="preserve">and the </w:t>
      </w:r>
      <w:r>
        <w:rPr>
          <w:rFonts w:hAnsi="Trebuchet MS"/>
        </w:rPr>
        <w:t>“</w:t>
      </w:r>
      <w:r>
        <w:rPr>
          <w:rFonts w:ascii="Trebuchet MS"/>
        </w:rPr>
        <w:t>North Pole</w:t>
      </w:r>
      <w:r>
        <w:rPr>
          <w:rFonts w:hAnsi="Trebuchet MS"/>
        </w:rPr>
        <w:t>”</w:t>
      </w:r>
      <w:r>
        <w:rPr>
          <w:rFonts w:hAnsi="Trebuchet MS"/>
        </w:rPr>
        <w:t xml:space="preserve"> </w:t>
      </w:r>
      <w:r>
        <w:rPr>
          <w:rFonts w:ascii="Trebuchet MS"/>
        </w:rPr>
        <w:t>of biblical theology (p. 18).  What were these two poles?</w:t>
      </w:r>
    </w:p>
    <w:p w:rsidR="00BF66F6" w:rsidRDefault="00EA626C">
      <w:pPr>
        <w:pStyle w:val="ListParagraph"/>
        <w:numPr>
          <w:ilvl w:val="0"/>
          <w:numId w:val="6"/>
        </w:numPr>
        <w:tabs>
          <w:tab w:val="num" w:pos="720"/>
        </w:tabs>
        <w:ind w:hanging="360"/>
      </w:pPr>
      <w:r>
        <w:rPr>
          <w:rFonts w:ascii="Trebuchet MS"/>
        </w:rPr>
        <w:t>According to Hamilton (p. 19-2-), something teaches Christians how the Bible should be read</w:t>
      </w:r>
      <w:r>
        <w:rPr>
          <w:rFonts w:hAnsi="Trebuchet MS"/>
        </w:rPr>
        <w:t>—</w:t>
      </w:r>
      <w:r>
        <w:rPr>
          <w:rFonts w:ascii="Trebuchet MS"/>
        </w:rPr>
        <w:t xml:space="preserve">what is it? </w:t>
      </w:r>
    </w:p>
    <w:p w:rsidR="00BF66F6" w:rsidRDefault="00EA626C">
      <w:pPr>
        <w:pStyle w:val="ListParagraph"/>
        <w:numPr>
          <w:ilvl w:val="0"/>
          <w:numId w:val="6"/>
        </w:numPr>
        <w:tabs>
          <w:tab w:val="num" w:pos="720"/>
        </w:tabs>
        <w:ind w:hanging="360"/>
      </w:pPr>
      <w:r>
        <w:rPr>
          <w:rFonts w:ascii="Trebuchet MS"/>
        </w:rPr>
        <w:t>According to Hamilton (p. 22), what th</w:t>
      </w:r>
      <w:r>
        <w:rPr>
          <w:rFonts w:ascii="Trebuchet MS"/>
        </w:rPr>
        <w:t>ree words make up the three parts of his book?</w:t>
      </w:r>
    </w:p>
    <w:p w:rsidR="00BF66F6" w:rsidRDefault="00BF66F6">
      <w:pPr>
        <w:pStyle w:val="ListParagraph"/>
        <w:ind w:left="0"/>
      </w:pPr>
    </w:p>
    <w:p w:rsidR="00BF66F6" w:rsidRDefault="00EA626C">
      <w:pPr>
        <w:pStyle w:val="ListParagraph"/>
        <w:ind w:left="0"/>
        <w:rPr>
          <w:u w:val="single"/>
        </w:rPr>
      </w:pPr>
      <w:r>
        <w:rPr>
          <w:rFonts w:ascii="Trebuchet MS"/>
          <w:u w:val="single"/>
        </w:rPr>
        <w:t>Chaoter 3: The Narrative (p. 27-33)</w:t>
      </w:r>
    </w:p>
    <w:p w:rsidR="00BF66F6" w:rsidRDefault="00EA626C">
      <w:pPr>
        <w:pStyle w:val="ListParagraph"/>
        <w:ind w:left="0"/>
      </w:pPr>
      <w:r>
        <w:rPr>
          <w:rFonts w:ascii="Trebuchet MS"/>
        </w:rPr>
        <w:tab/>
        <w:t xml:space="preserve">1.  According to </w:t>
      </w:r>
      <w:r>
        <w:rPr>
          <w:rFonts w:ascii="Trebuchet MS"/>
        </w:rPr>
        <w:t xml:space="preserve">Hamiltonian, the setting of the Bible is the world.  To what does the Bible liken the world (p. 27-28)? </w:t>
      </w:r>
    </w:p>
    <w:p w:rsidR="00BF66F6" w:rsidRDefault="00EA626C">
      <w:pPr>
        <w:pStyle w:val="ListParagraph"/>
        <w:ind w:left="0"/>
      </w:pPr>
      <w:r>
        <w:rPr>
          <w:rFonts w:ascii="Trebuchet MS"/>
        </w:rPr>
        <w:tab/>
        <w:t>2. What are some biblical examples Hamiton cites</w:t>
      </w:r>
      <w:r>
        <w:rPr>
          <w:rFonts w:ascii="Trebuchet MS"/>
        </w:rPr>
        <w:t xml:space="preserve"> as examples of how God chooses mostly weak and insignificant people as his own (pp. 35)?</w:t>
      </w:r>
    </w:p>
    <w:p w:rsidR="00BF66F6" w:rsidRDefault="00EA626C">
      <w:pPr>
        <w:pStyle w:val="ListParagraph"/>
        <w:ind w:left="0"/>
      </w:pPr>
      <w:r>
        <w:rPr>
          <w:rFonts w:ascii="Trebuchet MS"/>
        </w:rPr>
        <w:tab/>
        <w:t xml:space="preserve">3. What are some biblical examples Hamilton cites as examples of how Satan always </w:t>
      </w:r>
      <w:r>
        <w:rPr>
          <w:rFonts w:ascii="Trebuchet MS"/>
          <w:i/>
          <w:iCs/>
        </w:rPr>
        <w:t>seems</w:t>
      </w:r>
      <w:r>
        <w:rPr>
          <w:rFonts w:ascii="Trebuchet MS"/>
        </w:rPr>
        <w:t xml:space="preserve"> to have the upper hand (p. 36)?</w:t>
      </w:r>
    </w:p>
    <w:p w:rsidR="00BF66F6" w:rsidRDefault="00EA626C">
      <w:pPr>
        <w:pStyle w:val="ListParagraph"/>
        <w:ind w:left="0"/>
      </w:pPr>
      <w:r>
        <w:rPr>
          <w:rFonts w:ascii="Trebuchet MS"/>
        </w:rPr>
        <w:tab/>
        <w:t>4. Know the five episodes Hamilton says make</w:t>
      </w:r>
      <w:r>
        <w:rPr>
          <w:rFonts w:ascii="Trebuchet MS"/>
        </w:rPr>
        <w:t xml:space="preserve"> up the Bible</w:t>
      </w:r>
      <w:r>
        <w:rPr>
          <w:rFonts w:hAnsi="Trebuchet MS"/>
        </w:rPr>
        <w:t>’</w:t>
      </w:r>
      <w:r>
        <w:rPr>
          <w:rFonts w:ascii="Trebuchet MS"/>
        </w:rPr>
        <w:t>s plot (p. 36-40): Exile from Eden, Exodus, Exile from the Land, the Cross, the Promised Return.  Hamilton claims (p. 40) that for each episode, you have the same theme of God saving his people through judgment.  Can you tell how you see salv</w:t>
      </w:r>
      <w:r>
        <w:rPr>
          <w:rFonts w:ascii="Trebuchet MS"/>
        </w:rPr>
        <w:t>ation of God</w:t>
      </w:r>
      <w:r>
        <w:rPr>
          <w:rFonts w:hAnsi="Trebuchet MS"/>
        </w:rPr>
        <w:t>’</w:t>
      </w:r>
      <w:r>
        <w:rPr>
          <w:rFonts w:ascii="Trebuchet MS"/>
        </w:rPr>
        <w:t>s people through judgment in each of the episodes?</w:t>
      </w:r>
    </w:p>
    <w:p w:rsidR="00BF66F6" w:rsidRDefault="00EA626C">
      <w:pPr>
        <w:pStyle w:val="ListParagraph"/>
        <w:ind w:left="0"/>
      </w:pPr>
      <w:r>
        <w:rPr>
          <w:rFonts w:ascii="Trebuchet MS"/>
        </w:rPr>
        <w:tab/>
        <w:t>a) Exile from Eden _______________________________________________________</w:t>
      </w:r>
    </w:p>
    <w:p w:rsidR="00BF66F6" w:rsidRDefault="00EA626C">
      <w:pPr>
        <w:pStyle w:val="ListParagraph"/>
        <w:ind w:left="0"/>
      </w:pPr>
      <w:r>
        <w:rPr>
          <w:rFonts w:ascii="Trebuchet MS"/>
        </w:rPr>
        <w:tab/>
        <w:t>b) Exodus from Egypt ______________________________________________________</w:t>
      </w:r>
    </w:p>
    <w:p w:rsidR="00BF66F6" w:rsidRDefault="00EA626C">
      <w:pPr>
        <w:pStyle w:val="ListParagraph"/>
        <w:ind w:left="0"/>
      </w:pPr>
      <w:r>
        <w:rPr>
          <w:rFonts w:ascii="Trebuchet MS"/>
        </w:rPr>
        <w:tab/>
        <w:t>c) Exile from the Land _______________</w:t>
      </w:r>
      <w:r>
        <w:rPr>
          <w:rFonts w:ascii="Trebuchet MS"/>
        </w:rPr>
        <w:t>_____________________________________</w:t>
      </w:r>
    </w:p>
    <w:p w:rsidR="00BF66F6" w:rsidRDefault="00EA626C">
      <w:pPr>
        <w:pStyle w:val="ListParagraph"/>
        <w:ind w:left="0"/>
      </w:pPr>
      <w:r>
        <w:rPr>
          <w:rFonts w:ascii="Trebuchet MS"/>
        </w:rPr>
        <w:lastRenderedPageBreak/>
        <w:tab/>
        <w:t>d) The cross _____________________________________________________________</w:t>
      </w:r>
    </w:p>
    <w:p w:rsidR="00BF66F6" w:rsidRDefault="00EA626C">
      <w:pPr>
        <w:pStyle w:val="ListParagraph"/>
        <w:ind w:left="0"/>
      </w:pPr>
      <w:r>
        <w:rPr>
          <w:rFonts w:ascii="Trebuchet MS"/>
        </w:rPr>
        <w:tab/>
        <w:t>e) The promised return ____________________________________________________</w:t>
      </w:r>
    </w:p>
    <w:p w:rsidR="00BF66F6" w:rsidRDefault="00EA626C">
      <w:pPr>
        <w:pStyle w:val="ListParagraph"/>
        <w:ind w:left="0"/>
      </w:pPr>
      <w:r>
        <w:rPr>
          <w:rFonts w:ascii="Trebuchet MS"/>
        </w:rPr>
        <w:tab/>
        <w:t>5. For the exile from the land episode, what are some ways Israe</w:t>
      </w:r>
      <w:r>
        <w:rPr>
          <w:rFonts w:ascii="Trebuchet MS"/>
        </w:rPr>
        <w:t>l</w:t>
      </w:r>
      <w:r>
        <w:rPr>
          <w:rFonts w:hAnsi="Trebuchet MS"/>
        </w:rPr>
        <w:t>’</w:t>
      </w:r>
      <w:r>
        <w:rPr>
          <w:rFonts w:ascii="Trebuchet MS"/>
        </w:rPr>
        <w:t>s prophets used the paradigm of Israel</w:t>
      </w:r>
      <w:r>
        <w:rPr>
          <w:rFonts w:hAnsi="Trebuchet MS"/>
        </w:rPr>
        <w:t>’</w:t>
      </w:r>
      <w:r>
        <w:rPr>
          <w:rFonts w:ascii="Trebuchet MS"/>
        </w:rPr>
        <w:t>s past to predict Israel</w:t>
      </w:r>
      <w:r>
        <w:rPr>
          <w:rFonts w:hAnsi="Trebuchet MS"/>
        </w:rPr>
        <w:t>’</w:t>
      </w:r>
      <w:r>
        <w:rPr>
          <w:rFonts w:ascii="Trebuchet MS"/>
        </w:rPr>
        <w:t>s future (p. 38)?</w:t>
      </w:r>
    </w:p>
    <w:p w:rsidR="00BF66F6" w:rsidRDefault="00BF66F6">
      <w:pPr>
        <w:pStyle w:val="ListParagraph"/>
        <w:ind w:left="0"/>
      </w:pPr>
    </w:p>
    <w:p w:rsidR="00BF66F6" w:rsidRDefault="00EA626C">
      <w:pPr>
        <w:pStyle w:val="ListParagraph"/>
        <w:ind w:left="0"/>
        <w:rPr>
          <w:u w:val="single"/>
        </w:rPr>
      </w:pPr>
      <w:r>
        <w:rPr>
          <w:rFonts w:ascii="Trebuchet MS"/>
          <w:u w:val="single"/>
        </w:rPr>
        <w:t>Chapter 5: The Mystery (pp. 43-58)</w:t>
      </w:r>
    </w:p>
    <w:p w:rsidR="00BF66F6" w:rsidRDefault="00EA626C">
      <w:pPr>
        <w:pStyle w:val="ListParagraph"/>
        <w:numPr>
          <w:ilvl w:val="0"/>
          <w:numId w:val="8"/>
        </w:numPr>
      </w:pPr>
      <w:r>
        <w:rPr>
          <w:rFonts w:ascii="Trebuchet MS"/>
        </w:rPr>
        <w:t>Hamilton speaks of the promises of a coming Redeemer as gold coins.  See if you can summarize what Hamilton says about how each of these</w:t>
      </w:r>
      <w:r>
        <w:rPr>
          <w:rFonts w:ascii="Trebuchet MS"/>
        </w:rPr>
        <w:t xml:space="preserve"> gold coins contributes to our understanding of the coming Redeemer.</w:t>
      </w:r>
    </w:p>
    <w:p w:rsidR="00BF66F6" w:rsidRDefault="00EA626C">
      <w:pPr>
        <w:pStyle w:val="ListParagraph"/>
        <w:ind w:left="0"/>
      </w:pPr>
      <w:r>
        <w:rPr>
          <w:rFonts w:ascii="Trebuchet MS"/>
        </w:rPr>
        <w:tab/>
        <w:t>a) Gen 3:15 (p. 45) __________________________________________________________</w:t>
      </w:r>
    </w:p>
    <w:p w:rsidR="00BF66F6" w:rsidRDefault="00EA626C">
      <w:pPr>
        <w:pStyle w:val="ListParagraph"/>
        <w:ind w:left="0"/>
      </w:pPr>
      <w:r>
        <w:rPr>
          <w:rFonts w:ascii="Trebuchet MS"/>
        </w:rPr>
        <w:tab/>
        <w:t>b) Gen 12:1-3 (p. 46) ________________________________________________________</w:t>
      </w:r>
    </w:p>
    <w:p w:rsidR="00BF66F6" w:rsidRDefault="00EA626C">
      <w:pPr>
        <w:pStyle w:val="ListParagraph"/>
        <w:ind w:left="0"/>
      </w:pPr>
      <w:r>
        <w:rPr>
          <w:rFonts w:ascii="Trebuchet MS"/>
        </w:rPr>
        <w:tab/>
        <w:t>c) Gen 49:8-12 (p. 46) ___</w:t>
      </w:r>
      <w:r>
        <w:rPr>
          <w:rFonts w:ascii="Trebuchet MS"/>
        </w:rPr>
        <w:t>____________________________________________________</w:t>
      </w:r>
    </w:p>
    <w:p w:rsidR="00BF66F6" w:rsidRDefault="00EA626C">
      <w:pPr>
        <w:pStyle w:val="ListParagraph"/>
        <w:ind w:left="0"/>
      </w:pPr>
      <w:r>
        <w:rPr>
          <w:rFonts w:ascii="Trebuchet MS"/>
        </w:rPr>
        <w:tab/>
        <w:t>d) Num 24:17-19 (p. 46) _____________________________________________________</w:t>
      </w:r>
    </w:p>
    <w:p w:rsidR="00BF66F6" w:rsidRDefault="00EA626C">
      <w:pPr>
        <w:pStyle w:val="ListParagraph"/>
        <w:ind w:left="0"/>
      </w:pPr>
      <w:r>
        <w:rPr>
          <w:rFonts w:ascii="Trebuchet MS"/>
        </w:rPr>
        <w:tab/>
        <w:t>e) 2 Sam 7 (p. 48-49) ________________________________________________________</w:t>
      </w:r>
    </w:p>
    <w:p w:rsidR="00BF66F6" w:rsidRDefault="00EA626C">
      <w:pPr>
        <w:pStyle w:val="ListParagraph"/>
        <w:ind w:left="0"/>
      </w:pPr>
      <w:r>
        <w:rPr>
          <w:rFonts w:ascii="Trebuchet MS"/>
        </w:rPr>
        <w:tab/>
        <w:t>f) Psalm 72 (p. 48-49) ____________________</w:t>
      </w:r>
      <w:r>
        <w:rPr>
          <w:rFonts w:ascii="Trebuchet MS"/>
        </w:rPr>
        <w:t>___________________________________</w:t>
      </w:r>
    </w:p>
    <w:p w:rsidR="00BF66F6" w:rsidRDefault="00EA626C">
      <w:pPr>
        <w:pStyle w:val="ListParagraph"/>
        <w:ind w:left="0"/>
      </w:pPr>
      <w:r>
        <w:rPr>
          <w:rFonts w:ascii="Trebuchet MS"/>
        </w:rPr>
        <w:tab/>
        <w:t>g) Isaiah 11 (p. 49, 51) _______________________________________________________</w:t>
      </w:r>
    </w:p>
    <w:p w:rsidR="00BF66F6" w:rsidRDefault="00EA626C">
      <w:pPr>
        <w:pStyle w:val="ListParagraph"/>
        <w:ind w:left="0"/>
      </w:pPr>
      <w:r>
        <w:rPr>
          <w:rFonts w:ascii="Trebuchet MS"/>
        </w:rPr>
        <w:tab/>
        <w:t>h) Isaiah 53 (p. 51-53) ______________________________________________________</w:t>
      </w:r>
    </w:p>
    <w:p w:rsidR="00BF66F6" w:rsidRDefault="00BF66F6">
      <w:pPr>
        <w:pStyle w:val="ListParagraph"/>
        <w:ind w:left="0"/>
      </w:pPr>
    </w:p>
    <w:p w:rsidR="00BF66F6" w:rsidRDefault="00EA626C">
      <w:pPr>
        <w:pStyle w:val="ListParagraph"/>
        <w:ind w:left="0"/>
      </w:pPr>
      <w:r>
        <w:rPr>
          <w:rFonts w:ascii="Trebuchet MS"/>
        </w:rPr>
        <w:t>2. Be familiar with Hamilton</w:t>
      </w:r>
      <w:r>
        <w:rPr>
          <w:rFonts w:hAnsi="Trebuchet MS"/>
        </w:rPr>
        <w:t>’</w:t>
      </w:r>
      <w:r>
        <w:rPr>
          <w:rFonts w:ascii="Trebuchet MS"/>
        </w:rPr>
        <w:t>s five point summary (pp. 52</w:t>
      </w:r>
      <w:r>
        <w:rPr>
          <w:rFonts w:ascii="Trebuchet MS"/>
        </w:rPr>
        <w:t xml:space="preserve">-53) of the </w:t>
      </w:r>
      <w:r>
        <w:rPr>
          <w:rFonts w:hAnsi="Trebuchet MS"/>
        </w:rPr>
        <w:t>“</w:t>
      </w:r>
      <w:r>
        <w:rPr>
          <w:rFonts w:ascii="Trebuchet MS"/>
        </w:rPr>
        <w:t>Promise. Pattern and Mystery.</w:t>
      </w:r>
      <w:r>
        <w:rPr>
          <w:rFonts w:hAnsi="Trebuchet MS"/>
        </w:rPr>
        <w:t>”</w:t>
      </w:r>
      <w:r>
        <w:rPr>
          <w:rFonts w:hAnsi="Trebuchet MS"/>
        </w:rPr>
        <w:t xml:space="preserve">  </w:t>
      </w:r>
      <w:r>
        <w:rPr>
          <w:rFonts w:ascii="Trebuchet MS"/>
        </w:rPr>
        <w:t>Summarize Hamilton</w:t>
      </w:r>
      <w:r>
        <w:rPr>
          <w:rFonts w:hAnsi="Trebuchet MS"/>
        </w:rPr>
        <w:t>’</w:t>
      </w:r>
      <w:r>
        <w:rPr>
          <w:rFonts w:ascii="Trebuchet MS"/>
        </w:rPr>
        <w:t xml:space="preserve">s discussion of how Jesus resolves the </w:t>
      </w:r>
      <w:r>
        <w:rPr>
          <w:rFonts w:hAnsi="Trebuchet MS"/>
        </w:rPr>
        <w:t>“</w:t>
      </w:r>
      <w:r>
        <w:rPr>
          <w:rFonts w:ascii="Trebuchet MS"/>
        </w:rPr>
        <w:t>mystery</w:t>
      </w:r>
      <w:r>
        <w:rPr>
          <w:rFonts w:hAnsi="Trebuchet MS"/>
        </w:rPr>
        <w:t>”</w:t>
      </w:r>
      <w:r>
        <w:rPr>
          <w:rFonts w:hAnsi="Trebuchet MS"/>
        </w:rPr>
        <w:t xml:space="preserve"> </w:t>
      </w:r>
      <w:r>
        <w:rPr>
          <w:rFonts w:ascii="Trebuchet MS"/>
        </w:rPr>
        <w:t>he outlined (pp. 53-55, 56-58).</w:t>
      </w:r>
    </w:p>
    <w:p w:rsidR="00BF66F6" w:rsidRDefault="00EA626C">
      <w:pPr>
        <w:pStyle w:val="ListParagraph"/>
        <w:ind w:left="0"/>
      </w:pPr>
      <w:r>
        <w:rPr>
          <w:rFonts w:ascii="Trebuchet MS"/>
        </w:rPr>
        <w:tab/>
        <w:t>a) A redeemer is promised  _________________________________________________</w:t>
      </w:r>
    </w:p>
    <w:p w:rsidR="00BF66F6" w:rsidRDefault="00EA626C">
      <w:pPr>
        <w:pStyle w:val="ListParagraph"/>
        <w:ind w:left="0"/>
      </w:pPr>
      <w:r>
        <w:rPr>
          <w:rFonts w:ascii="Trebuchet MS"/>
        </w:rPr>
        <w:tab/>
        <w:t>b) God must punish sin and exile</w:t>
      </w:r>
      <w:r>
        <w:rPr>
          <w:rFonts w:ascii="Trebuchet MS"/>
        </w:rPr>
        <w:t xml:space="preserve"> his people ___________________________________</w:t>
      </w:r>
    </w:p>
    <w:p w:rsidR="00BF66F6" w:rsidRDefault="00EA626C">
      <w:pPr>
        <w:pStyle w:val="ListParagraph"/>
        <w:ind w:left="0"/>
      </w:pPr>
      <w:r>
        <w:rPr>
          <w:rFonts w:ascii="Trebuchet MS"/>
        </w:rPr>
        <w:tab/>
        <w:t>c) The seed of the woman must suffer _______________________________________</w:t>
      </w:r>
    </w:p>
    <w:p w:rsidR="00BF66F6" w:rsidRDefault="00EA626C">
      <w:pPr>
        <w:pStyle w:val="ListParagraph"/>
        <w:ind w:left="0"/>
      </w:pPr>
      <w:r>
        <w:rPr>
          <w:rFonts w:ascii="Trebuchet MS"/>
        </w:rPr>
        <w:tab/>
        <w:t>d) A Messiah will reign but be will stricken ____________________________________</w:t>
      </w:r>
    </w:p>
    <w:p w:rsidR="00BF66F6" w:rsidRDefault="00EA626C">
      <w:pPr>
        <w:pStyle w:val="ListParagraph"/>
        <w:ind w:left="0"/>
      </w:pPr>
      <w:r>
        <w:rPr>
          <w:rFonts w:ascii="Trebuchet MS"/>
        </w:rPr>
        <w:tab/>
        <w:t>e) The Gentiles will be blessed ______________</w:t>
      </w:r>
      <w:r>
        <w:rPr>
          <w:rFonts w:ascii="Trebuchet MS"/>
        </w:rPr>
        <w:t>_______________________________</w:t>
      </w:r>
    </w:p>
    <w:p w:rsidR="00BF66F6" w:rsidRDefault="00BF66F6">
      <w:pPr>
        <w:pStyle w:val="ListParagraph"/>
        <w:ind w:left="0"/>
        <w:rPr>
          <w:u w:val="single"/>
        </w:rPr>
      </w:pPr>
    </w:p>
    <w:p w:rsidR="00BF66F6" w:rsidRDefault="00EA626C">
      <w:pPr>
        <w:pStyle w:val="ListParagraph"/>
        <w:ind w:left="0"/>
      </w:pPr>
      <w:r>
        <w:rPr>
          <w:rFonts w:ascii="Trebuchet MS"/>
          <w:u w:val="single"/>
        </w:rPr>
        <w:t>Chapter 6: What Do Symbols Do? (pp. 61-65)</w:t>
      </w:r>
    </w:p>
    <w:p w:rsidR="00BF66F6" w:rsidRDefault="00EA626C">
      <w:pPr>
        <w:pStyle w:val="ListParagraph"/>
        <w:ind w:left="0"/>
        <w:rPr>
          <w:u w:val="single"/>
        </w:rPr>
      </w:pPr>
      <w:r>
        <w:rPr>
          <w:rFonts w:ascii="Trebuchet MS"/>
        </w:rPr>
        <w:lastRenderedPageBreak/>
        <w:t xml:space="preserve">1. Be familiar with how Hamilton retells the </w:t>
      </w:r>
      <w:r>
        <w:rPr>
          <w:rFonts w:hAnsi="Trebuchet MS"/>
        </w:rPr>
        <w:t>“</w:t>
      </w:r>
      <w:r>
        <w:rPr>
          <w:rFonts w:ascii="Trebuchet MS"/>
        </w:rPr>
        <w:t>Bible</w:t>
      </w:r>
      <w:r>
        <w:rPr>
          <w:rFonts w:hAnsi="Trebuchet MS"/>
        </w:rPr>
        <w:t>’</w:t>
      </w:r>
      <w:r>
        <w:rPr>
          <w:rFonts w:ascii="Trebuchet MS"/>
        </w:rPr>
        <w:t>s big story</w:t>
      </w:r>
      <w:r>
        <w:rPr>
          <w:rFonts w:hAnsi="Trebuchet MS"/>
        </w:rPr>
        <w:t>”</w:t>
      </w:r>
      <w:r>
        <w:rPr>
          <w:rFonts w:hAnsi="Trebuchet MS"/>
        </w:rPr>
        <w:t xml:space="preserve"> </w:t>
      </w:r>
      <w:r>
        <w:rPr>
          <w:rFonts w:ascii="Trebuchet MS"/>
        </w:rPr>
        <w:t xml:space="preserve">on p. 62-63, in terms of the symbols of </w:t>
      </w:r>
      <w:r>
        <w:rPr>
          <w:rFonts w:hAnsi="Trebuchet MS"/>
        </w:rPr>
        <w:t>“</w:t>
      </w:r>
      <w:r>
        <w:rPr>
          <w:rFonts w:ascii="Trebuchet MS"/>
        </w:rPr>
        <w:t>exile</w:t>
      </w:r>
      <w:r>
        <w:rPr>
          <w:rFonts w:hAnsi="Trebuchet MS"/>
        </w:rPr>
        <w:t>”</w:t>
      </w:r>
      <w:r>
        <w:rPr>
          <w:rFonts w:hAnsi="Trebuchet MS"/>
        </w:rPr>
        <w:t xml:space="preserve"> </w:t>
      </w:r>
      <w:r>
        <w:rPr>
          <w:rFonts w:ascii="Trebuchet MS"/>
        </w:rPr>
        <w:t xml:space="preserve">and </w:t>
      </w:r>
      <w:r>
        <w:rPr>
          <w:rFonts w:hAnsi="Trebuchet MS"/>
        </w:rPr>
        <w:t>“</w:t>
      </w:r>
      <w:r>
        <w:rPr>
          <w:rFonts w:ascii="Trebuchet MS"/>
        </w:rPr>
        <w:t>return.</w:t>
      </w:r>
      <w:r>
        <w:rPr>
          <w:rFonts w:hAnsi="Trebuchet MS"/>
        </w:rPr>
        <w:t>”</w:t>
      </w:r>
      <w:r>
        <w:rPr>
          <w:rFonts w:hAnsi="Trebuchet MS"/>
        </w:rPr>
        <w:t xml:space="preserve">  </w:t>
      </w:r>
    </w:p>
    <w:p w:rsidR="00BF66F6" w:rsidRDefault="00BF66F6">
      <w:pPr>
        <w:pStyle w:val="ListParagraph"/>
        <w:ind w:left="0"/>
      </w:pPr>
    </w:p>
    <w:p w:rsidR="00BF66F6" w:rsidRDefault="00BF66F6">
      <w:pPr>
        <w:pStyle w:val="ListParagraph"/>
        <w:ind w:left="0"/>
      </w:pPr>
    </w:p>
    <w:p w:rsidR="00BF66F6" w:rsidRDefault="00EA626C">
      <w:pPr>
        <w:pStyle w:val="ListParagraph"/>
        <w:ind w:left="0"/>
        <w:rPr>
          <w:u w:val="single"/>
        </w:rPr>
      </w:pPr>
      <w:r>
        <w:rPr>
          <w:rFonts w:ascii="Trebuchet MS"/>
          <w:u w:val="single"/>
        </w:rPr>
        <w:t>Chapter 7: Imagery (pp. 67-75)</w:t>
      </w:r>
    </w:p>
    <w:p w:rsidR="00BF66F6" w:rsidRDefault="00EA626C">
      <w:pPr>
        <w:pStyle w:val="ListParagraph"/>
        <w:numPr>
          <w:ilvl w:val="0"/>
          <w:numId w:val="9"/>
        </w:numPr>
      </w:pPr>
      <w:r>
        <w:rPr>
          <w:rFonts w:ascii="Trebuchet MS"/>
        </w:rPr>
        <w:t>Summarize how Hami</w:t>
      </w:r>
      <w:r>
        <w:rPr>
          <w:rFonts w:ascii="Trebuchet MS"/>
        </w:rPr>
        <w:t xml:space="preserve">lton believes the Bible is using the tree image in the following passages (pp.67-69). To what does each </w:t>
      </w:r>
      <w:r>
        <w:rPr>
          <w:rFonts w:hAnsi="Trebuchet MS"/>
        </w:rPr>
        <w:t>“</w:t>
      </w:r>
      <w:r>
        <w:rPr>
          <w:rFonts w:ascii="Trebuchet MS"/>
        </w:rPr>
        <w:t>tree</w:t>
      </w:r>
      <w:r>
        <w:rPr>
          <w:rFonts w:hAnsi="Trebuchet MS"/>
        </w:rPr>
        <w:t>”</w:t>
      </w:r>
      <w:r>
        <w:rPr>
          <w:rFonts w:hAnsi="Trebuchet MS"/>
        </w:rPr>
        <w:t xml:space="preserve"> </w:t>
      </w:r>
      <w:r>
        <w:rPr>
          <w:rFonts w:ascii="Trebuchet MS"/>
        </w:rPr>
        <w:t>refer?</w:t>
      </w:r>
    </w:p>
    <w:p w:rsidR="00BF66F6" w:rsidRDefault="00EA626C">
      <w:pPr>
        <w:pStyle w:val="ListParagraph"/>
        <w:ind w:left="0"/>
      </w:pPr>
      <w:r>
        <w:rPr>
          <w:rFonts w:ascii="Trebuchet MS"/>
        </w:rPr>
        <w:tab/>
        <w:t>a) Genesis 2:8-9 __________________________________________________________</w:t>
      </w:r>
    </w:p>
    <w:p w:rsidR="00BF66F6" w:rsidRDefault="00EA626C">
      <w:pPr>
        <w:pStyle w:val="ListParagraph"/>
        <w:ind w:left="0"/>
      </w:pPr>
      <w:r>
        <w:rPr>
          <w:rFonts w:ascii="Trebuchet MS"/>
        </w:rPr>
        <w:tab/>
        <w:t>b) Psalm 80:8 ______________________________________________</w:t>
      </w:r>
      <w:r>
        <w:rPr>
          <w:rFonts w:ascii="Trebuchet MS"/>
        </w:rPr>
        <w:t>______________</w:t>
      </w:r>
    </w:p>
    <w:p w:rsidR="00BF66F6" w:rsidRDefault="00EA626C">
      <w:pPr>
        <w:pStyle w:val="ListParagraph"/>
        <w:ind w:left="0"/>
      </w:pPr>
      <w:r>
        <w:rPr>
          <w:rFonts w:ascii="Trebuchet MS"/>
        </w:rPr>
        <w:tab/>
        <w:t>c) Isaiah 5:1-7 ___________________________________________________________</w:t>
      </w:r>
    </w:p>
    <w:p w:rsidR="00BF66F6" w:rsidRDefault="00EA626C">
      <w:pPr>
        <w:pStyle w:val="ListParagraph"/>
        <w:ind w:left="0"/>
      </w:pPr>
      <w:r>
        <w:rPr>
          <w:rFonts w:ascii="Trebuchet MS"/>
        </w:rPr>
        <w:tab/>
        <w:t>d) Isaiah 11:1-10 _________________________________________________________</w:t>
      </w:r>
    </w:p>
    <w:p w:rsidR="00BF66F6" w:rsidRDefault="00EA626C">
      <w:pPr>
        <w:pStyle w:val="ListParagraph"/>
        <w:ind w:left="0"/>
      </w:pPr>
      <w:r>
        <w:rPr>
          <w:rFonts w:ascii="Trebuchet MS"/>
        </w:rPr>
        <w:tab/>
        <w:t>e) Ps 1:4-5 _____________________________________________________________</w:t>
      </w:r>
    </w:p>
    <w:p w:rsidR="00BF66F6" w:rsidRDefault="00EA626C">
      <w:pPr>
        <w:pStyle w:val="ListParagraph"/>
        <w:ind w:left="0"/>
      </w:pPr>
      <w:r>
        <w:rPr>
          <w:rFonts w:ascii="Trebuchet MS"/>
        </w:rPr>
        <w:tab/>
        <w:t xml:space="preserve">f) Rev </w:t>
      </w:r>
      <w:r>
        <w:rPr>
          <w:rFonts w:ascii="Trebuchet MS"/>
        </w:rPr>
        <w:t>22:2_____________________________________________________________</w:t>
      </w:r>
    </w:p>
    <w:p w:rsidR="00BF66F6" w:rsidRDefault="00BF66F6">
      <w:pPr>
        <w:pStyle w:val="ListParagraph"/>
        <w:ind w:left="0"/>
      </w:pPr>
    </w:p>
    <w:p w:rsidR="00BF66F6" w:rsidRDefault="00EA626C">
      <w:pPr>
        <w:pStyle w:val="ListParagraph"/>
        <w:ind w:left="0"/>
      </w:pPr>
      <w:r>
        <w:rPr>
          <w:rFonts w:ascii="Trebuchet MS"/>
        </w:rPr>
        <w:t>2. Be familiar with the ways in which the creation narrative is paralleled by the flood narrative (p. 70) and what these correspondences hint at (p. 70):</w:t>
      </w:r>
    </w:p>
    <w:p w:rsidR="00BF66F6" w:rsidRDefault="00EA626C">
      <w:pPr>
        <w:pStyle w:val="ListParagraph"/>
        <w:numPr>
          <w:ilvl w:val="1"/>
          <w:numId w:val="12"/>
        </w:numPr>
      </w:pPr>
      <w:r>
        <w:rPr>
          <w:rFonts w:ascii="Trebuchet MS"/>
        </w:rPr>
        <w:t>God</w:t>
      </w:r>
      <w:r>
        <w:rPr>
          <w:rFonts w:hAnsi="Trebuchet MS"/>
        </w:rPr>
        <w:t>’</w:t>
      </w:r>
      <w:r>
        <w:rPr>
          <w:rFonts w:ascii="Trebuchet MS"/>
        </w:rPr>
        <w:t>s judgment is a kind of _______</w:t>
      </w:r>
      <w:r>
        <w:rPr>
          <w:rFonts w:ascii="Trebuchet MS"/>
        </w:rPr>
        <w:t>______.</w:t>
      </w:r>
    </w:p>
    <w:p w:rsidR="00BF66F6" w:rsidRDefault="00EA626C">
      <w:pPr>
        <w:pStyle w:val="ListParagraph"/>
        <w:numPr>
          <w:ilvl w:val="1"/>
          <w:numId w:val="12"/>
        </w:numPr>
      </w:pPr>
      <w:r>
        <w:rPr>
          <w:rFonts w:ascii="Trebuchet MS"/>
        </w:rPr>
        <w:t>God</w:t>
      </w:r>
      <w:r>
        <w:rPr>
          <w:rFonts w:hAnsi="Trebuchet MS"/>
        </w:rPr>
        <w:t>’</w:t>
      </w:r>
      <w:r>
        <w:rPr>
          <w:rFonts w:ascii="Trebuchet MS"/>
        </w:rPr>
        <w:t>s redemption is a kind of ________________________.</w:t>
      </w:r>
    </w:p>
    <w:p w:rsidR="00BF66F6" w:rsidRDefault="00BF66F6">
      <w:pPr>
        <w:pStyle w:val="ListParagraph"/>
        <w:ind w:left="0"/>
      </w:pPr>
    </w:p>
    <w:p w:rsidR="00BF66F6" w:rsidRDefault="00EA626C">
      <w:pPr>
        <w:pStyle w:val="ListParagraph"/>
        <w:ind w:left="0"/>
      </w:pPr>
      <w:r>
        <w:rPr>
          <w:rFonts w:ascii="Trebuchet MS"/>
        </w:rPr>
        <w:t>3. According to Hamilton (pp. 71-72) to what future events does flood imagery in the Bible point?</w:t>
      </w:r>
    </w:p>
    <w:p w:rsidR="00BF66F6" w:rsidRDefault="00BF66F6">
      <w:pPr>
        <w:pStyle w:val="ListParagraph"/>
        <w:ind w:left="0"/>
      </w:pPr>
    </w:p>
    <w:p w:rsidR="00BF66F6" w:rsidRDefault="00EA626C">
      <w:pPr>
        <w:pStyle w:val="ListParagraph"/>
        <w:ind w:left="0"/>
      </w:pPr>
      <w:r>
        <w:rPr>
          <w:rFonts w:ascii="Trebuchet MS"/>
        </w:rPr>
        <w:t>4. How do the following passages illustrate Hamilton</w:t>
      </w:r>
      <w:r>
        <w:rPr>
          <w:rFonts w:hAnsi="Trebuchet MS"/>
        </w:rPr>
        <w:t>’</w:t>
      </w:r>
      <w:r>
        <w:rPr>
          <w:rFonts w:ascii="Trebuchet MS"/>
        </w:rPr>
        <w:t xml:space="preserve">s point that the temple is meant to be </w:t>
      </w:r>
      <w:r>
        <w:rPr>
          <w:rFonts w:ascii="Trebuchet MS"/>
        </w:rPr>
        <w:t>an image of the cosmos (p. 72-73)?</w:t>
      </w:r>
    </w:p>
    <w:p w:rsidR="00BF66F6" w:rsidRDefault="00EA626C">
      <w:pPr>
        <w:pStyle w:val="ListParagraph"/>
        <w:ind w:left="0"/>
      </w:pPr>
      <w:r>
        <w:rPr>
          <w:rFonts w:ascii="Trebuchet MS"/>
        </w:rPr>
        <w:tab/>
        <w:t>a) Ps 78:69 _____________________________________________________________</w:t>
      </w:r>
    </w:p>
    <w:p w:rsidR="00BF66F6" w:rsidRDefault="00EA626C">
      <w:pPr>
        <w:pStyle w:val="ListParagraph"/>
        <w:ind w:left="0"/>
      </w:pPr>
      <w:r>
        <w:rPr>
          <w:rFonts w:ascii="Trebuchet MS"/>
        </w:rPr>
        <w:tab/>
        <w:t>b) Isa 66:1 ______________________________________________________________</w:t>
      </w:r>
    </w:p>
    <w:p w:rsidR="00BF66F6" w:rsidRDefault="00EA626C">
      <w:pPr>
        <w:pStyle w:val="ListParagraph"/>
        <w:ind w:left="0"/>
      </w:pPr>
      <w:r>
        <w:rPr>
          <w:rFonts w:ascii="Trebuchet MS"/>
        </w:rPr>
        <w:tab/>
        <w:t>c) Rev 21:9-27 ______________________________________________________</w:t>
      </w:r>
      <w:r>
        <w:rPr>
          <w:rFonts w:ascii="Trebuchet MS"/>
        </w:rPr>
        <w:t>____</w:t>
      </w:r>
    </w:p>
    <w:p w:rsidR="00BF66F6" w:rsidRDefault="00BF66F6">
      <w:pPr>
        <w:pStyle w:val="ListParagraph"/>
        <w:ind w:left="0"/>
      </w:pPr>
    </w:p>
    <w:p w:rsidR="00BF66F6" w:rsidRDefault="00EA626C">
      <w:pPr>
        <w:pStyle w:val="ListParagraph"/>
        <w:ind w:left="0"/>
      </w:pPr>
      <w:r>
        <w:rPr>
          <w:rFonts w:ascii="Trebuchet MS"/>
        </w:rPr>
        <w:lastRenderedPageBreak/>
        <w:t>5. To what does Hamilton (p.74) say the destruction of the temple points forward?</w:t>
      </w:r>
    </w:p>
    <w:p w:rsidR="00BF66F6" w:rsidRDefault="00BF66F6">
      <w:pPr>
        <w:pStyle w:val="ListParagraph"/>
        <w:ind w:left="0"/>
      </w:pPr>
    </w:p>
    <w:p w:rsidR="00BF66F6" w:rsidRDefault="00EA626C">
      <w:pPr>
        <w:pStyle w:val="ListParagraph"/>
        <w:ind w:left="0"/>
        <w:rPr>
          <w:u w:val="single"/>
        </w:rPr>
      </w:pPr>
      <w:r>
        <w:rPr>
          <w:rFonts w:ascii="Trebuchet MS"/>
          <w:u w:val="single"/>
        </w:rPr>
        <w:t>Chapter 8:Typology (pp. 77-85)</w:t>
      </w:r>
    </w:p>
    <w:p w:rsidR="00BF66F6" w:rsidRDefault="00BF66F6">
      <w:pPr>
        <w:pStyle w:val="ListParagraph"/>
        <w:spacing w:after="0" w:line="240" w:lineRule="auto"/>
        <w:ind w:left="0"/>
        <w:rPr>
          <w:rFonts w:ascii="Helvetica" w:eastAsia="Helvetica" w:hAnsi="Helvetica" w:cs="Helvetica"/>
        </w:rPr>
      </w:pPr>
    </w:p>
    <w:p w:rsidR="00BF66F6" w:rsidRDefault="00EA626C">
      <w:pPr>
        <w:pStyle w:val="ListParagraph"/>
        <w:numPr>
          <w:ilvl w:val="0"/>
          <w:numId w:val="13"/>
        </w:numPr>
        <w:rPr>
          <w:rFonts w:ascii="Helvetica" w:eastAsia="Helvetica" w:hAnsi="Helvetica" w:cs="Helvetica"/>
        </w:rPr>
      </w:pPr>
      <w:r>
        <w:rPr>
          <w:rFonts w:ascii="Helvetica"/>
        </w:rPr>
        <w:t>According to Hamilton (p. 77) what are the two key feature of biblical typology?</w:t>
      </w:r>
    </w:p>
    <w:p w:rsidR="00BF66F6" w:rsidRDefault="00EA626C">
      <w:pPr>
        <w:pStyle w:val="ListParagraph"/>
        <w:numPr>
          <w:ilvl w:val="0"/>
          <w:numId w:val="13"/>
        </w:numPr>
        <w:rPr>
          <w:rFonts w:ascii="Helvetica" w:eastAsia="Helvetica" w:hAnsi="Helvetica" w:cs="Helvetica"/>
        </w:rPr>
      </w:pPr>
      <w:r>
        <w:rPr>
          <w:rFonts w:ascii="Helvetica"/>
        </w:rPr>
        <w:t>Be familiar with the five or six historical correspond</w:t>
      </w:r>
      <w:r>
        <w:rPr>
          <w:rFonts w:ascii="Helvetica"/>
        </w:rPr>
        <w:t>ences between Moses and Jesus (p, 78-79)</w:t>
      </w:r>
    </w:p>
    <w:p w:rsidR="00BF66F6" w:rsidRDefault="00EA626C">
      <w:pPr>
        <w:pStyle w:val="ListParagraph"/>
        <w:numPr>
          <w:ilvl w:val="0"/>
          <w:numId w:val="13"/>
        </w:numPr>
        <w:rPr>
          <w:rFonts w:ascii="Helvetica" w:eastAsia="Helvetica" w:hAnsi="Helvetica" w:cs="Helvetica"/>
        </w:rPr>
      </w:pPr>
      <w:r>
        <w:rPr>
          <w:rFonts w:ascii="Helvetica"/>
        </w:rPr>
        <w:t>Be familiar with the two escalations from Moses to Jesus (p. 79)</w:t>
      </w:r>
    </w:p>
    <w:p w:rsidR="00BF66F6" w:rsidRDefault="00EA626C">
      <w:pPr>
        <w:pStyle w:val="ListParagraph"/>
        <w:numPr>
          <w:ilvl w:val="0"/>
          <w:numId w:val="13"/>
        </w:numPr>
        <w:rPr>
          <w:rFonts w:ascii="Helvetica" w:eastAsia="Helvetica" w:hAnsi="Helvetica" w:cs="Helvetica"/>
        </w:rPr>
      </w:pPr>
      <w:r>
        <w:rPr>
          <w:rFonts w:ascii="Helvetica"/>
        </w:rPr>
        <w:t>According to Hamilton (p. 82, 83), how does David describe the way the Lord rescued him from all his enemies, and from Saul</w:t>
      </w:r>
      <w:r>
        <w:rPr>
          <w:rFonts w:hAnsi="Helvetica"/>
        </w:rPr>
        <w:t>”</w:t>
      </w:r>
      <w:r>
        <w:rPr>
          <w:rFonts w:hAnsi="Helvetica"/>
        </w:rPr>
        <w:t xml:space="preserve"> </w:t>
      </w:r>
      <w:r>
        <w:rPr>
          <w:rFonts w:ascii="Helvetica"/>
        </w:rPr>
        <w:t xml:space="preserve">in Psalm 18? </w:t>
      </w:r>
    </w:p>
    <w:p w:rsidR="00BF66F6" w:rsidRDefault="00EA626C">
      <w:pPr>
        <w:pStyle w:val="ListParagraph"/>
        <w:numPr>
          <w:ilvl w:val="0"/>
          <w:numId w:val="13"/>
        </w:numPr>
        <w:rPr>
          <w:rFonts w:ascii="Helvetica" w:eastAsia="Helvetica" w:hAnsi="Helvetica" w:cs="Helvetica"/>
        </w:rPr>
      </w:pPr>
      <w:r>
        <w:rPr>
          <w:rFonts w:ascii="Helvetica"/>
        </w:rPr>
        <w:t>According t</w:t>
      </w:r>
      <w:r>
        <w:rPr>
          <w:rFonts w:ascii="Helvetica"/>
        </w:rPr>
        <w:t>o Hamilton (p. 83) how does David describe how was in danger and the Lord pressured him in Psalm 34?   Specifically how does he use passover lamb imagery from Exodus 12 in Psalm 34:19-22 (p, 84) ?</w:t>
      </w:r>
    </w:p>
    <w:p w:rsidR="00BF66F6" w:rsidRDefault="00EA626C">
      <w:pPr>
        <w:pStyle w:val="ListParagraph"/>
        <w:numPr>
          <w:ilvl w:val="0"/>
          <w:numId w:val="13"/>
        </w:numPr>
        <w:rPr>
          <w:rFonts w:ascii="Helvetica" w:eastAsia="Helvetica" w:hAnsi="Helvetica" w:cs="Helvetica"/>
        </w:rPr>
      </w:pPr>
      <w:r>
        <w:rPr>
          <w:rFonts w:ascii="Helvetica"/>
        </w:rPr>
        <w:t>Does Hamilton (p. 81, 85) When John 19:36 says Expd 12:46 w</w:t>
      </w:r>
      <w:r>
        <w:rPr>
          <w:rFonts w:ascii="Helvetica"/>
        </w:rPr>
        <w:t xml:space="preserve">as </w:t>
      </w:r>
      <w:r>
        <w:rPr>
          <w:rFonts w:hAnsi="Helvetica"/>
        </w:rPr>
        <w:t>“</w:t>
      </w:r>
      <w:r>
        <w:rPr>
          <w:rFonts w:ascii="Helvetica"/>
        </w:rPr>
        <w:t>fulfilled" when Jesus</w:t>
      </w:r>
      <w:r>
        <w:rPr>
          <w:rFonts w:hAnsi="Helvetica"/>
        </w:rPr>
        <w:t>’</w:t>
      </w:r>
      <w:r>
        <w:rPr>
          <w:rFonts w:hAnsi="Helvetica"/>
        </w:rPr>
        <w:t xml:space="preserve"> </w:t>
      </w:r>
      <w:r>
        <w:rPr>
          <w:rFonts w:ascii="Helvetica"/>
        </w:rPr>
        <w:t>bones were not broken, does Hamilton believe (p. 81,85) that Exodus 12:46 actually predicts this about the Messiah?  If not, what does Hamilton believe John is actually claiming about the relationship between the passover lamb an</w:t>
      </w:r>
      <w:r>
        <w:rPr>
          <w:rFonts w:ascii="Helvetica"/>
        </w:rPr>
        <w:t>d Jesus?</w:t>
      </w:r>
    </w:p>
    <w:p w:rsidR="00BF66F6" w:rsidRDefault="00BF66F6">
      <w:pPr>
        <w:pStyle w:val="ListParagraph"/>
        <w:ind w:left="0"/>
        <w:rPr>
          <w:rFonts w:ascii="Helvetica" w:eastAsia="Helvetica" w:hAnsi="Helvetica" w:cs="Helvetica"/>
        </w:rPr>
      </w:pPr>
    </w:p>
    <w:p w:rsidR="00BF66F6" w:rsidRDefault="00EA626C">
      <w:pPr>
        <w:pStyle w:val="ListParagraph"/>
        <w:ind w:left="0"/>
        <w:rPr>
          <w:rFonts w:ascii="Helvetica" w:eastAsia="Helvetica" w:hAnsi="Helvetica" w:cs="Helvetica"/>
        </w:rPr>
      </w:pPr>
      <w:r>
        <w:rPr>
          <w:rFonts w:ascii="Helvetica"/>
        </w:rPr>
        <w:t>Chapter 9 (pp. 87-91)</w:t>
      </w:r>
    </w:p>
    <w:p w:rsidR="00BF66F6" w:rsidRDefault="00EA626C">
      <w:pPr>
        <w:pStyle w:val="ListParagraph"/>
        <w:numPr>
          <w:ilvl w:val="0"/>
          <w:numId w:val="14"/>
        </w:numPr>
        <w:rPr>
          <w:rFonts w:ascii="Helvetica" w:eastAsia="Helvetica" w:hAnsi="Helvetica" w:cs="Helvetica"/>
        </w:rPr>
      </w:pPr>
      <w:r>
        <w:rPr>
          <w:rFonts w:ascii="Helvetica"/>
        </w:rPr>
        <w:t>According to Hamilton (p. 87) what impression does the repetition of a pattern create?</w:t>
      </w:r>
    </w:p>
    <w:p w:rsidR="00BF66F6" w:rsidRDefault="00EA626C">
      <w:pPr>
        <w:pStyle w:val="ListParagraph"/>
        <w:numPr>
          <w:ilvl w:val="0"/>
          <w:numId w:val="14"/>
        </w:numPr>
        <w:rPr>
          <w:rFonts w:ascii="Helvetica" w:eastAsia="Helvetica" w:hAnsi="Helvetica" w:cs="Helvetica"/>
        </w:rPr>
      </w:pPr>
      <w:r>
        <w:rPr>
          <w:rFonts w:ascii="Helvetica"/>
        </w:rPr>
        <w:t xml:space="preserve">According to Hamilton (p. 88) what hopes and thoughts about God in the future are created by </w:t>
      </w:r>
    </w:p>
    <w:p w:rsidR="00BF66F6" w:rsidRDefault="00EA626C">
      <w:pPr>
        <w:pStyle w:val="ListParagraph"/>
        <w:ind w:left="0"/>
        <w:rPr>
          <w:rFonts w:ascii="Helvetica" w:eastAsia="Helvetica" w:hAnsi="Helvetica" w:cs="Helvetica"/>
        </w:rPr>
      </w:pPr>
      <w:r>
        <w:rPr>
          <w:rFonts w:ascii="Helvetica" w:eastAsia="Helvetica" w:hAnsi="Helvetica" w:cs="Helvetica"/>
        </w:rPr>
        <w:tab/>
        <w:t xml:space="preserve">a) the yearly celebration of Passover? </w:t>
      </w:r>
      <w:r>
        <w:rPr>
          <w:rFonts w:ascii="Helvetica" w:eastAsia="Helvetica" w:hAnsi="Helvetica" w:cs="Helvetica"/>
        </w:rPr>
        <w:t>_______________________________________</w:t>
      </w:r>
    </w:p>
    <w:p w:rsidR="00BF66F6" w:rsidRDefault="00EA626C">
      <w:pPr>
        <w:pStyle w:val="ListParagraph"/>
        <w:ind w:left="0"/>
        <w:rPr>
          <w:rFonts w:ascii="Helvetica" w:eastAsia="Helvetica" w:hAnsi="Helvetica" w:cs="Helvetica"/>
        </w:rPr>
      </w:pPr>
      <w:r>
        <w:rPr>
          <w:rFonts w:ascii="Helvetica" w:eastAsia="Helvetica" w:hAnsi="Helvetica" w:cs="Helvetica"/>
        </w:rPr>
        <w:tab/>
        <w:t>b) the yearly celebration of Booths? ________________________________________</w:t>
      </w:r>
    </w:p>
    <w:p w:rsidR="00BF66F6" w:rsidRDefault="00EA626C">
      <w:pPr>
        <w:pStyle w:val="ListParagraph"/>
        <w:ind w:left="0"/>
        <w:rPr>
          <w:rFonts w:ascii="Helvetica" w:eastAsia="Helvetica" w:hAnsi="Helvetica" w:cs="Helvetica"/>
        </w:rPr>
      </w:pPr>
      <w:r>
        <w:rPr>
          <w:rFonts w:ascii="Helvetica" w:eastAsia="Helvetica" w:hAnsi="Helvetica" w:cs="Helvetica"/>
        </w:rPr>
        <w:tab/>
        <w:t>c) the yearly celebration of Pentecost? _____________________________________</w:t>
      </w:r>
    </w:p>
    <w:p w:rsidR="00BF66F6" w:rsidRDefault="00EA626C">
      <w:pPr>
        <w:pStyle w:val="ListParagraph"/>
        <w:ind w:left="0"/>
        <w:rPr>
          <w:rFonts w:ascii="Helvetica" w:eastAsia="Helvetica" w:hAnsi="Helvetica" w:cs="Helvetica"/>
        </w:rPr>
      </w:pPr>
      <w:r>
        <w:rPr>
          <w:rFonts w:ascii="Helvetica"/>
        </w:rPr>
        <w:t xml:space="preserve">3. Be familiar with all the biblical characters mentioned </w:t>
      </w:r>
      <w:r>
        <w:rPr>
          <w:rFonts w:ascii="Helvetica"/>
        </w:rPr>
        <w:t>by Hamilton (p. 89) who make up the pattern of righteous sufferer.</w:t>
      </w:r>
    </w:p>
    <w:p w:rsidR="00BF66F6" w:rsidRDefault="00EA626C">
      <w:pPr>
        <w:pStyle w:val="ListParagraph"/>
        <w:ind w:left="0"/>
        <w:rPr>
          <w:rFonts w:ascii="Helvetica" w:eastAsia="Helvetica" w:hAnsi="Helvetica" w:cs="Helvetica"/>
        </w:rPr>
      </w:pPr>
      <w:r>
        <w:rPr>
          <w:rFonts w:ascii="Helvetica"/>
        </w:rPr>
        <w:t>4. According to Hamilton (p. 90), why are biblical symbols given to us?</w:t>
      </w:r>
    </w:p>
    <w:p w:rsidR="00BF66F6" w:rsidRDefault="00BF66F6">
      <w:pPr>
        <w:pStyle w:val="ListParagraph"/>
        <w:ind w:left="0"/>
        <w:rPr>
          <w:rFonts w:ascii="Helvetica" w:eastAsia="Helvetica" w:hAnsi="Helvetica" w:cs="Helvetica"/>
        </w:rPr>
      </w:pPr>
    </w:p>
    <w:p w:rsidR="00BF66F6" w:rsidRDefault="00BF66F6">
      <w:pPr>
        <w:pStyle w:val="ListParagraph"/>
        <w:ind w:left="0"/>
        <w:rPr>
          <w:rFonts w:ascii="Helvetica" w:eastAsia="Helvetica" w:hAnsi="Helvetica" w:cs="Helvetica"/>
        </w:rPr>
      </w:pPr>
    </w:p>
    <w:p w:rsidR="00BF66F6" w:rsidRDefault="00BF66F6">
      <w:pPr>
        <w:pStyle w:val="ListParagraph"/>
        <w:ind w:left="0"/>
        <w:rPr>
          <w:rFonts w:ascii="Helvetica" w:eastAsia="Helvetica" w:hAnsi="Helvetica" w:cs="Helvetica"/>
        </w:rPr>
      </w:pPr>
    </w:p>
    <w:p w:rsidR="00BF66F6" w:rsidRDefault="00BF66F6">
      <w:pPr>
        <w:pStyle w:val="ListParagraph"/>
        <w:ind w:left="0"/>
        <w:rPr>
          <w:rFonts w:ascii="Helvetica" w:eastAsia="Helvetica" w:hAnsi="Helvetica" w:cs="Helvetica"/>
        </w:rPr>
      </w:pPr>
    </w:p>
    <w:p w:rsidR="00BF66F6" w:rsidRDefault="00BF66F6">
      <w:pPr>
        <w:pStyle w:val="ListParagraph"/>
        <w:ind w:left="0"/>
      </w:pPr>
    </w:p>
    <w:p w:rsidR="00BF66F6" w:rsidRDefault="00BF66F6">
      <w:pPr>
        <w:pStyle w:val="ListParagraph"/>
        <w:ind w:left="0"/>
      </w:pPr>
    </w:p>
    <w:p w:rsidR="00BF66F6" w:rsidRDefault="00EA626C">
      <w:pPr>
        <w:pStyle w:val="ListParagraph"/>
        <w:ind w:left="0"/>
      </w:pPr>
      <w:r>
        <w:br/>
      </w:r>
      <w:r>
        <w:br w:type="page"/>
      </w:r>
    </w:p>
    <w:p w:rsidR="00BF66F6" w:rsidRDefault="00BF66F6">
      <w:pPr>
        <w:pStyle w:val="ListParagraph"/>
        <w:ind w:left="0"/>
      </w:pPr>
    </w:p>
    <w:sectPr w:rsidR="00BF66F6">
      <w:headerReference w:type="default"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A626C">
      <w:r>
        <w:separator/>
      </w:r>
    </w:p>
  </w:endnote>
  <w:endnote w:type="continuationSeparator" w:id="0">
    <w:p w:rsidR="00000000" w:rsidRDefault="00EA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6F6" w:rsidRDefault="00BF66F6">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A626C">
      <w:r>
        <w:separator/>
      </w:r>
    </w:p>
  </w:footnote>
  <w:footnote w:type="continuationSeparator" w:id="0">
    <w:p w:rsidR="00000000" w:rsidRDefault="00EA6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6F6" w:rsidRDefault="00BF66F6">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47A2"/>
    <w:multiLevelType w:val="multilevel"/>
    <w:tmpl w:val="C0AE8866"/>
    <w:lvl w:ilvl="0">
      <w:start w:val="1"/>
      <w:numFmt w:val="decimal"/>
      <w:lvlText w:val="%1."/>
      <w:lvlJc w:val="left"/>
      <w:pPr>
        <w:tabs>
          <w:tab w:val="num" w:pos="360"/>
        </w:tabs>
        <w:ind w:left="360" w:hanging="360"/>
      </w:pPr>
      <w:rPr>
        <w:rFonts w:ascii="Helvetica" w:eastAsia="Helvetica" w:hAnsi="Helvetica" w:cs="Helvetica"/>
        <w:position w:val="0"/>
        <w:sz w:val="22"/>
        <w:szCs w:val="22"/>
        <w:rtl w:val="0"/>
      </w:rPr>
    </w:lvl>
    <w:lvl w:ilvl="1">
      <w:start w:val="1"/>
      <w:numFmt w:val="decimal"/>
      <w:lvlText w:val="%2."/>
      <w:lvlJc w:val="left"/>
      <w:pPr>
        <w:tabs>
          <w:tab w:val="num" w:pos="720"/>
        </w:tabs>
        <w:ind w:left="720" w:hanging="360"/>
      </w:pPr>
      <w:rPr>
        <w:rFonts w:ascii="Helvetica" w:eastAsia="Helvetica" w:hAnsi="Helvetica" w:cs="Helvetica"/>
        <w:position w:val="0"/>
        <w:sz w:val="22"/>
        <w:szCs w:val="22"/>
        <w:rtl w:val="0"/>
      </w:rPr>
    </w:lvl>
    <w:lvl w:ilvl="2">
      <w:start w:val="1"/>
      <w:numFmt w:val="decimal"/>
      <w:lvlText w:val="%3."/>
      <w:lvlJc w:val="left"/>
      <w:pPr>
        <w:tabs>
          <w:tab w:val="num" w:pos="1080"/>
        </w:tabs>
        <w:ind w:left="1080" w:hanging="360"/>
      </w:pPr>
      <w:rPr>
        <w:rFonts w:ascii="Helvetica" w:eastAsia="Helvetica" w:hAnsi="Helvetica" w:cs="Helvetica"/>
        <w:position w:val="0"/>
        <w:sz w:val="22"/>
        <w:szCs w:val="22"/>
        <w:rtl w:val="0"/>
      </w:rPr>
    </w:lvl>
    <w:lvl w:ilvl="3">
      <w:start w:val="1"/>
      <w:numFmt w:val="decimal"/>
      <w:lvlText w:val="%4."/>
      <w:lvlJc w:val="left"/>
      <w:pPr>
        <w:tabs>
          <w:tab w:val="num" w:pos="1440"/>
        </w:tabs>
        <w:ind w:left="1440" w:hanging="360"/>
      </w:pPr>
      <w:rPr>
        <w:rFonts w:ascii="Helvetica" w:eastAsia="Helvetica" w:hAnsi="Helvetica" w:cs="Helvetica"/>
        <w:position w:val="0"/>
        <w:sz w:val="22"/>
        <w:szCs w:val="22"/>
        <w:rtl w:val="0"/>
      </w:rPr>
    </w:lvl>
    <w:lvl w:ilvl="4">
      <w:start w:val="1"/>
      <w:numFmt w:val="decimal"/>
      <w:lvlText w:val="%5."/>
      <w:lvlJc w:val="left"/>
      <w:pPr>
        <w:tabs>
          <w:tab w:val="num" w:pos="1800"/>
        </w:tabs>
        <w:ind w:left="1800" w:hanging="360"/>
      </w:pPr>
      <w:rPr>
        <w:rFonts w:ascii="Helvetica" w:eastAsia="Helvetica" w:hAnsi="Helvetica" w:cs="Helvetica"/>
        <w:position w:val="0"/>
        <w:sz w:val="22"/>
        <w:szCs w:val="22"/>
        <w:rtl w:val="0"/>
      </w:rPr>
    </w:lvl>
    <w:lvl w:ilvl="5">
      <w:start w:val="1"/>
      <w:numFmt w:val="decimal"/>
      <w:lvlText w:val="%6."/>
      <w:lvlJc w:val="left"/>
      <w:pPr>
        <w:tabs>
          <w:tab w:val="num" w:pos="2160"/>
        </w:tabs>
        <w:ind w:left="2160" w:hanging="360"/>
      </w:pPr>
      <w:rPr>
        <w:rFonts w:ascii="Helvetica" w:eastAsia="Helvetica" w:hAnsi="Helvetica" w:cs="Helvetica"/>
        <w:position w:val="0"/>
        <w:sz w:val="22"/>
        <w:szCs w:val="22"/>
        <w:rtl w:val="0"/>
      </w:rPr>
    </w:lvl>
    <w:lvl w:ilvl="6">
      <w:start w:val="1"/>
      <w:numFmt w:val="decimal"/>
      <w:lvlText w:val="%7."/>
      <w:lvlJc w:val="left"/>
      <w:pPr>
        <w:tabs>
          <w:tab w:val="num" w:pos="2520"/>
        </w:tabs>
        <w:ind w:left="2520" w:hanging="360"/>
      </w:pPr>
      <w:rPr>
        <w:rFonts w:ascii="Helvetica" w:eastAsia="Helvetica" w:hAnsi="Helvetica" w:cs="Helvetica"/>
        <w:position w:val="0"/>
        <w:sz w:val="22"/>
        <w:szCs w:val="22"/>
        <w:rtl w:val="0"/>
      </w:rPr>
    </w:lvl>
    <w:lvl w:ilvl="7">
      <w:start w:val="1"/>
      <w:numFmt w:val="decimal"/>
      <w:lvlText w:val="%8."/>
      <w:lvlJc w:val="left"/>
      <w:pPr>
        <w:tabs>
          <w:tab w:val="num" w:pos="2880"/>
        </w:tabs>
        <w:ind w:left="2880" w:hanging="360"/>
      </w:pPr>
      <w:rPr>
        <w:rFonts w:ascii="Helvetica" w:eastAsia="Helvetica" w:hAnsi="Helvetica" w:cs="Helvetica"/>
        <w:position w:val="0"/>
        <w:sz w:val="22"/>
        <w:szCs w:val="22"/>
        <w:rtl w:val="0"/>
      </w:rPr>
    </w:lvl>
    <w:lvl w:ilvl="8">
      <w:start w:val="1"/>
      <w:numFmt w:val="decimal"/>
      <w:lvlText w:val="%9."/>
      <w:lvlJc w:val="left"/>
      <w:pPr>
        <w:tabs>
          <w:tab w:val="num" w:pos="3240"/>
        </w:tabs>
        <w:ind w:left="3240" w:hanging="360"/>
      </w:pPr>
      <w:rPr>
        <w:rFonts w:ascii="Helvetica" w:eastAsia="Helvetica" w:hAnsi="Helvetica" w:cs="Helvetica"/>
        <w:position w:val="0"/>
        <w:sz w:val="22"/>
        <w:szCs w:val="22"/>
        <w:rtl w:val="0"/>
      </w:rPr>
    </w:lvl>
  </w:abstractNum>
  <w:abstractNum w:abstractNumId="1">
    <w:nsid w:val="0A811939"/>
    <w:multiLevelType w:val="multilevel"/>
    <w:tmpl w:val="BBE6DB5A"/>
    <w:styleLink w:val="Numbered"/>
    <w:lvl w:ilvl="0">
      <w:start w:val="1"/>
      <w:numFmt w:val="decimal"/>
      <w:lvlText w:val="%1."/>
      <w:lvlJc w:val="left"/>
      <w:pPr>
        <w:tabs>
          <w:tab w:val="num" w:pos="360"/>
        </w:tabs>
        <w:ind w:left="360" w:hanging="360"/>
      </w:pPr>
      <w:rPr>
        <w:rFonts w:ascii="Helvetica" w:eastAsia="Helvetica" w:hAnsi="Helvetica" w:cs="Helvetica"/>
        <w:position w:val="0"/>
        <w:sz w:val="22"/>
        <w:szCs w:val="22"/>
        <w:rtl w:val="0"/>
      </w:rPr>
    </w:lvl>
    <w:lvl w:ilvl="1">
      <w:start w:val="1"/>
      <w:numFmt w:val="decimal"/>
      <w:lvlText w:val="%2."/>
      <w:lvlJc w:val="left"/>
      <w:pPr>
        <w:tabs>
          <w:tab w:val="num" w:pos="720"/>
        </w:tabs>
        <w:ind w:left="720" w:hanging="360"/>
      </w:pPr>
      <w:rPr>
        <w:rFonts w:ascii="Helvetica" w:eastAsia="Helvetica" w:hAnsi="Helvetica" w:cs="Helvetica"/>
        <w:position w:val="0"/>
        <w:sz w:val="22"/>
        <w:szCs w:val="22"/>
        <w:rtl w:val="0"/>
      </w:rPr>
    </w:lvl>
    <w:lvl w:ilvl="2">
      <w:start w:val="1"/>
      <w:numFmt w:val="decimal"/>
      <w:lvlText w:val="%3."/>
      <w:lvlJc w:val="left"/>
      <w:pPr>
        <w:tabs>
          <w:tab w:val="num" w:pos="1080"/>
        </w:tabs>
        <w:ind w:left="1080" w:hanging="360"/>
      </w:pPr>
      <w:rPr>
        <w:rFonts w:ascii="Helvetica" w:eastAsia="Helvetica" w:hAnsi="Helvetica" w:cs="Helvetica"/>
        <w:position w:val="0"/>
        <w:sz w:val="22"/>
        <w:szCs w:val="22"/>
        <w:rtl w:val="0"/>
      </w:rPr>
    </w:lvl>
    <w:lvl w:ilvl="3">
      <w:start w:val="1"/>
      <w:numFmt w:val="decimal"/>
      <w:lvlText w:val="%4."/>
      <w:lvlJc w:val="left"/>
      <w:pPr>
        <w:tabs>
          <w:tab w:val="num" w:pos="1440"/>
        </w:tabs>
        <w:ind w:left="1440" w:hanging="360"/>
      </w:pPr>
      <w:rPr>
        <w:rFonts w:ascii="Helvetica" w:eastAsia="Helvetica" w:hAnsi="Helvetica" w:cs="Helvetica"/>
        <w:position w:val="0"/>
        <w:sz w:val="22"/>
        <w:szCs w:val="22"/>
        <w:rtl w:val="0"/>
      </w:rPr>
    </w:lvl>
    <w:lvl w:ilvl="4">
      <w:start w:val="1"/>
      <w:numFmt w:val="decimal"/>
      <w:lvlText w:val="%5."/>
      <w:lvlJc w:val="left"/>
      <w:pPr>
        <w:tabs>
          <w:tab w:val="num" w:pos="1800"/>
        </w:tabs>
        <w:ind w:left="1800" w:hanging="360"/>
      </w:pPr>
      <w:rPr>
        <w:rFonts w:ascii="Helvetica" w:eastAsia="Helvetica" w:hAnsi="Helvetica" w:cs="Helvetica"/>
        <w:position w:val="0"/>
        <w:sz w:val="22"/>
        <w:szCs w:val="22"/>
        <w:rtl w:val="0"/>
      </w:rPr>
    </w:lvl>
    <w:lvl w:ilvl="5">
      <w:start w:val="1"/>
      <w:numFmt w:val="decimal"/>
      <w:lvlText w:val="%6."/>
      <w:lvlJc w:val="left"/>
      <w:pPr>
        <w:tabs>
          <w:tab w:val="num" w:pos="2160"/>
        </w:tabs>
        <w:ind w:left="2160" w:hanging="360"/>
      </w:pPr>
      <w:rPr>
        <w:rFonts w:ascii="Helvetica" w:eastAsia="Helvetica" w:hAnsi="Helvetica" w:cs="Helvetica"/>
        <w:position w:val="0"/>
        <w:sz w:val="22"/>
        <w:szCs w:val="22"/>
        <w:rtl w:val="0"/>
      </w:rPr>
    </w:lvl>
    <w:lvl w:ilvl="6">
      <w:start w:val="1"/>
      <w:numFmt w:val="decimal"/>
      <w:lvlText w:val="%7."/>
      <w:lvlJc w:val="left"/>
      <w:pPr>
        <w:tabs>
          <w:tab w:val="num" w:pos="2520"/>
        </w:tabs>
        <w:ind w:left="2520" w:hanging="360"/>
      </w:pPr>
      <w:rPr>
        <w:rFonts w:ascii="Helvetica" w:eastAsia="Helvetica" w:hAnsi="Helvetica" w:cs="Helvetica"/>
        <w:position w:val="0"/>
        <w:sz w:val="22"/>
        <w:szCs w:val="22"/>
        <w:rtl w:val="0"/>
      </w:rPr>
    </w:lvl>
    <w:lvl w:ilvl="7">
      <w:start w:val="1"/>
      <w:numFmt w:val="decimal"/>
      <w:lvlText w:val="%8."/>
      <w:lvlJc w:val="left"/>
      <w:pPr>
        <w:tabs>
          <w:tab w:val="num" w:pos="2880"/>
        </w:tabs>
        <w:ind w:left="2880" w:hanging="360"/>
      </w:pPr>
      <w:rPr>
        <w:rFonts w:ascii="Helvetica" w:eastAsia="Helvetica" w:hAnsi="Helvetica" w:cs="Helvetica"/>
        <w:position w:val="0"/>
        <w:sz w:val="22"/>
        <w:szCs w:val="22"/>
        <w:rtl w:val="0"/>
      </w:rPr>
    </w:lvl>
    <w:lvl w:ilvl="8">
      <w:start w:val="1"/>
      <w:numFmt w:val="decimal"/>
      <w:lvlText w:val="%9."/>
      <w:lvlJc w:val="left"/>
      <w:pPr>
        <w:tabs>
          <w:tab w:val="num" w:pos="3240"/>
        </w:tabs>
        <w:ind w:left="3240" w:hanging="360"/>
      </w:pPr>
      <w:rPr>
        <w:rFonts w:ascii="Helvetica" w:eastAsia="Helvetica" w:hAnsi="Helvetica" w:cs="Helvetica"/>
        <w:position w:val="0"/>
        <w:sz w:val="22"/>
        <w:szCs w:val="22"/>
        <w:rtl w:val="0"/>
      </w:rPr>
    </w:lvl>
  </w:abstractNum>
  <w:abstractNum w:abstractNumId="2">
    <w:nsid w:val="0C084AD7"/>
    <w:multiLevelType w:val="multilevel"/>
    <w:tmpl w:val="C1A21DE6"/>
    <w:styleLink w:val="List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
    <w:nsid w:val="12A73748"/>
    <w:multiLevelType w:val="multilevel"/>
    <w:tmpl w:val="274C0618"/>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4">
    <w:nsid w:val="16C1282D"/>
    <w:multiLevelType w:val="multilevel"/>
    <w:tmpl w:val="E9E6D724"/>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5">
    <w:nsid w:val="1AA84B49"/>
    <w:multiLevelType w:val="multilevel"/>
    <w:tmpl w:val="CC5ED868"/>
    <w:lvl w:ilvl="0">
      <w:start w:val="1"/>
      <w:numFmt w:val="decimal"/>
      <w:lvlText w:val="%1."/>
      <w:lvlJc w:val="left"/>
      <w:pPr>
        <w:tabs>
          <w:tab w:val="num" w:pos="360"/>
        </w:tabs>
        <w:ind w:left="360" w:hanging="360"/>
      </w:pPr>
      <w:rPr>
        <w:position w:val="0"/>
      </w:rPr>
    </w:lvl>
    <w:lvl w:ilvl="1">
      <w:start w:val="1"/>
      <w:numFmt w:val="decimal"/>
      <w:lvlText w:val="%2."/>
      <w:lvlJc w:val="left"/>
      <w:pPr>
        <w:tabs>
          <w:tab w:val="num" w:pos="720"/>
        </w:tabs>
        <w:ind w:left="720" w:hanging="360"/>
      </w:pPr>
      <w:rPr>
        <w:position w:val="0"/>
      </w:rPr>
    </w:lvl>
    <w:lvl w:ilvl="2">
      <w:start w:val="1"/>
      <w:numFmt w:val="decimal"/>
      <w:lvlText w:val="%3."/>
      <w:lvlJc w:val="left"/>
      <w:pPr>
        <w:tabs>
          <w:tab w:val="num" w:pos="1080"/>
        </w:tabs>
        <w:ind w:left="1080" w:hanging="360"/>
      </w:pPr>
      <w:rPr>
        <w:position w:val="0"/>
      </w:rPr>
    </w:lvl>
    <w:lvl w:ilvl="3">
      <w:start w:val="1"/>
      <w:numFmt w:val="decimal"/>
      <w:lvlText w:val="%4."/>
      <w:lvlJc w:val="left"/>
      <w:pPr>
        <w:tabs>
          <w:tab w:val="num" w:pos="1440"/>
        </w:tabs>
        <w:ind w:left="1440" w:hanging="360"/>
      </w:pPr>
      <w:rPr>
        <w:position w:val="0"/>
      </w:rPr>
    </w:lvl>
    <w:lvl w:ilvl="4">
      <w:start w:val="1"/>
      <w:numFmt w:val="decimal"/>
      <w:lvlText w:val="%5."/>
      <w:lvlJc w:val="left"/>
      <w:pPr>
        <w:tabs>
          <w:tab w:val="num" w:pos="1800"/>
        </w:tabs>
        <w:ind w:left="1800" w:hanging="360"/>
      </w:pPr>
      <w:rPr>
        <w:position w:val="0"/>
      </w:rPr>
    </w:lvl>
    <w:lvl w:ilvl="5">
      <w:start w:val="1"/>
      <w:numFmt w:val="decimal"/>
      <w:lvlText w:val="%6."/>
      <w:lvlJc w:val="left"/>
      <w:pPr>
        <w:tabs>
          <w:tab w:val="num" w:pos="2160"/>
        </w:tabs>
        <w:ind w:left="2160" w:hanging="360"/>
      </w:pPr>
      <w:rPr>
        <w:position w:val="0"/>
      </w:rPr>
    </w:lvl>
    <w:lvl w:ilvl="6">
      <w:start w:val="1"/>
      <w:numFmt w:val="decimal"/>
      <w:lvlText w:val="%7."/>
      <w:lvlJc w:val="left"/>
      <w:pPr>
        <w:tabs>
          <w:tab w:val="num" w:pos="2520"/>
        </w:tabs>
        <w:ind w:left="2520" w:hanging="360"/>
      </w:pPr>
      <w:rPr>
        <w:position w:val="0"/>
      </w:rPr>
    </w:lvl>
    <w:lvl w:ilvl="7">
      <w:start w:val="1"/>
      <w:numFmt w:val="decimal"/>
      <w:lvlText w:val="%8."/>
      <w:lvlJc w:val="left"/>
      <w:pPr>
        <w:tabs>
          <w:tab w:val="num" w:pos="2880"/>
        </w:tabs>
        <w:ind w:left="2880" w:hanging="360"/>
      </w:pPr>
      <w:rPr>
        <w:position w:val="0"/>
      </w:rPr>
    </w:lvl>
    <w:lvl w:ilvl="8">
      <w:start w:val="1"/>
      <w:numFmt w:val="decimal"/>
      <w:lvlText w:val="%9."/>
      <w:lvlJc w:val="left"/>
      <w:pPr>
        <w:tabs>
          <w:tab w:val="num" w:pos="3240"/>
        </w:tabs>
        <w:ind w:left="3240" w:hanging="360"/>
      </w:pPr>
      <w:rPr>
        <w:position w:val="0"/>
      </w:rPr>
    </w:lvl>
  </w:abstractNum>
  <w:abstractNum w:abstractNumId="6">
    <w:nsid w:val="279A7F6B"/>
    <w:multiLevelType w:val="multilevel"/>
    <w:tmpl w:val="125237BC"/>
    <w:lvl w:ilvl="0">
      <w:start w:val="1"/>
      <w:numFmt w:val="decimal"/>
      <w:lvlText w:val="%1."/>
      <w:lvlJc w:val="left"/>
      <w:pPr>
        <w:tabs>
          <w:tab w:val="num" w:pos="360"/>
        </w:tabs>
        <w:ind w:left="360" w:hanging="360"/>
      </w:pPr>
      <w:rPr>
        <w:position w:val="0"/>
      </w:rPr>
    </w:lvl>
    <w:lvl w:ilvl="1">
      <w:start w:val="1"/>
      <w:numFmt w:val="decimal"/>
      <w:lvlText w:val="%2."/>
      <w:lvlJc w:val="left"/>
      <w:pPr>
        <w:tabs>
          <w:tab w:val="num" w:pos="720"/>
        </w:tabs>
        <w:ind w:left="720" w:hanging="360"/>
      </w:pPr>
      <w:rPr>
        <w:position w:val="0"/>
      </w:rPr>
    </w:lvl>
    <w:lvl w:ilvl="2">
      <w:start w:val="1"/>
      <w:numFmt w:val="decimal"/>
      <w:lvlText w:val="%3."/>
      <w:lvlJc w:val="left"/>
      <w:pPr>
        <w:tabs>
          <w:tab w:val="num" w:pos="1080"/>
        </w:tabs>
        <w:ind w:left="1080" w:hanging="360"/>
      </w:pPr>
      <w:rPr>
        <w:position w:val="0"/>
      </w:rPr>
    </w:lvl>
    <w:lvl w:ilvl="3">
      <w:start w:val="1"/>
      <w:numFmt w:val="decimal"/>
      <w:lvlText w:val="%4."/>
      <w:lvlJc w:val="left"/>
      <w:pPr>
        <w:tabs>
          <w:tab w:val="num" w:pos="1440"/>
        </w:tabs>
        <w:ind w:left="1440" w:hanging="360"/>
      </w:pPr>
      <w:rPr>
        <w:position w:val="0"/>
      </w:rPr>
    </w:lvl>
    <w:lvl w:ilvl="4">
      <w:start w:val="1"/>
      <w:numFmt w:val="decimal"/>
      <w:lvlText w:val="%5."/>
      <w:lvlJc w:val="left"/>
      <w:pPr>
        <w:tabs>
          <w:tab w:val="num" w:pos="1800"/>
        </w:tabs>
        <w:ind w:left="1800" w:hanging="360"/>
      </w:pPr>
      <w:rPr>
        <w:position w:val="0"/>
      </w:rPr>
    </w:lvl>
    <w:lvl w:ilvl="5">
      <w:start w:val="1"/>
      <w:numFmt w:val="decimal"/>
      <w:lvlText w:val="%6."/>
      <w:lvlJc w:val="left"/>
      <w:pPr>
        <w:tabs>
          <w:tab w:val="num" w:pos="2160"/>
        </w:tabs>
        <w:ind w:left="2160" w:hanging="360"/>
      </w:pPr>
      <w:rPr>
        <w:position w:val="0"/>
      </w:rPr>
    </w:lvl>
    <w:lvl w:ilvl="6">
      <w:start w:val="1"/>
      <w:numFmt w:val="decimal"/>
      <w:lvlText w:val="%7."/>
      <w:lvlJc w:val="left"/>
      <w:pPr>
        <w:tabs>
          <w:tab w:val="num" w:pos="2520"/>
        </w:tabs>
        <w:ind w:left="2520" w:hanging="360"/>
      </w:pPr>
      <w:rPr>
        <w:position w:val="0"/>
      </w:rPr>
    </w:lvl>
    <w:lvl w:ilvl="7">
      <w:start w:val="1"/>
      <w:numFmt w:val="decimal"/>
      <w:lvlText w:val="%8."/>
      <w:lvlJc w:val="left"/>
      <w:pPr>
        <w:tabs>
          <w:tab w:val="num" w:pos="2880"/>
        </w:tabs>
        <w:ind w:left="2880" w:hanging="360"/>
      </w:pPr>
      <w:rPr>
        <w:position w:val="0"/>
      </w:rPr>
    </w:lvl>
    <w:lvl w:ilvl="8">
      <w:start w:val="1"/>
      <w:numFmt w:val="decimal"/>
      <w:lvlText w:val="%9."/>
      <w:lvlJc w:val="left"/>
      <w:pPr>
        <w:tabs>
          <w:tab w:val="num" w:pos="3240"/>
        </w:tabs>
        <w:ind w:left="3240" w:hanging="360"/>
      </w:pPr>
      <w:rPr>
        <w:position w:val="0"/>
      </w:rPr>
    </w:lvl>
  </w:abstractNum>
  <w:abstractNum w:abstractNumId="7">
    <w:nsid w:val="2E924ACA"/>
    <w:multiLevelType w:val="multilevel"/>
    <w:tmpl w:val="C3C04460"/>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8">
    <w:nsid w:val="30B710BD"/>
    <w:multiLevelType w:val="multilevel"/>
    <w:tmpl w:val="C73263CC"/>
    <w:lvl w:ilvl="0">
      <w:start w:val="1"/>
      <w:numFmt w:val="upperLetter"/>
      <w:lvlText w:val="%1."/>
      <w:lvlJc w:val="left"/>
      <w:pPr>
        <w:tabs>
          <w:tab w:val="num" w:pos="1080"/>
        </w:tabs>
        <w:ind w:left="1080" w:hanging="360"/>
      </w:pPr>
      <w:rPr>
        <w:rFonts w:ascii="Calibri" w:eastAsia="Calibri" w:hAnsi="Calibri" w:cs="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upperLetter"/>
      <w:lvlText w:val="%2."/>
      <w:lvlJc w:val="left"/>
      <w:pPr>
        <w:tabs>
          <w:tab w:val="num" w:pos="1440"/>
        </w:tabs>
        <w:ind w:left="1440" w:hanging="360"/>
      </w:pPr>
      <w:rPr>
        <w:rFonts w:ascii="Calibri" w:eastAsia="Calibri" w:hAnsi="Calibri" w:cs="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upperLetter"/>
      <w:lvlText w:val="%3."/>
      <w:lvlJc w:val="left"/>
      <w:pPr>
        <w:tabs>
          <w:tab w:val="num" w:pos="1800"/>
        </w:tabs>
        <w:ind w:left="1800" w:hanging="360"/>
      </w:pPr>
      <w:rPr>
        <w:rFonts w:ascii="Calibri" w:eastAsia="Calibri" w:hAnsi="Calibri" w:cs="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upperLetter"/>
      <w:lvlText w:val="%4."/>
      <w:lvlJc w:val="left"/>
      <w:pPr>
        <w:tabs>
          <w:tab w:val="num" w:pos="2160"/>
        </w:tabs>
        <w:ind w:left="2160" w:hanging="360"/>
      </w:pPr>
      <w:rPr>
        <w:rFonts w:ascii="Calibri" w:eastAsia="Calibri" w:hAnsi="Calibri" w:cs="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upperLetter"/>
      <w:lvlText w:val="%5."/>
      <w:lvlJc w:val="left"/>
      <w:pPr>
        <w:tabs>
          <w:tab w:val="num" w:pos="2520"/>
        </w:tabs>
        <w:ind w:left="2520" w:hanging="360"/>
      </w:pPr>
      <w:rPr>
        <w:rFonts w:ascii="Calibri" w:eastAsia="Calibri" w:hAnsi="Calibri" w:cs="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upperLetter"/>
      <w:lvlText w:val="%6."/>
      <w:lvlJc w:val="left"/>
      <w:pPr>
        <w:tabs>
          <w:tab w:val="num" w:pos="2880"/>
        </w:tabs>
        <w:ind w:left="2880" w:hanging="360"/>
      </w:pPr>
      <w:rPr>
        <w:rFonts w:ascii="Calibri" w:eastAsia="Calibri" w:hAnsi="Calibri" w:cs="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upperLetter"/>
      <w:lvlText w:val="%7."/>
      <w:lvlJc w:val="left"/>
      <w:pPr>
        <w:tabs>
          <w:tab w:val="num" w:pos="3240"/>
        </w:tabs>
        <w:ind w:left="3240" w:hanging="360"/>
      </w:pPr>
      <w:rPr>
        <w:rFonts w:ascii="Calibri" w:eastAsia="Calibri" w:hAnsi="Calibri" w:cs="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upperLetter"/>
      <w:lvlText w:val="%8."/>
      <w:lvlJc w:val="left"/>
      <w:pPr>
        <w:tabs>
          <w:tab w:val="num" w:pos="3600"/>
        </w:tabs>
        <w:ind w:left="3600" w:hanging="360"/>
      </w:pPr>
      <w:rPr>
        <w:rFonts w:ascii="Calibri" w:eastAsia="Calibri" w:hAnsi="Calibri" w:cs="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upperLetter"/>
      <w:lvlText w:val="%9."/>
      <w:lvlJc w:val="left"/>
      <w:pPr>
        <w:tabs>
          <w:tab w:val="num" w:pos="3960"/>
        </w:tabs>
        <w:ind w:left="3960" w:hanging="360"/>
      </w:pPr>
      <w:rPr>
        <w:rFonts w:ascii="Calibri" w:eastAsia="Calibri" w:hAnsi="Calibri" w:cs="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9">
    <w:nsid w:val="420D3207"/>
    <w:multiLevelType w:val="multilevel"/>
    <w:tmpl w:val="038A2992"/>
    <w:lvl w:ilvl="0">
      <w:start w:val="1"/>
      <w:numFmt w:val="decimal"/>
      <w:lvlText w:val="%1."/>
      <w:lvlJc w:val="left"/>
      <w:pPr>
        <w:tabs>
          <w:tab w:val="num" w:pos="360"/>
        </w:tabs>
        <w:ind w:left="360" w:hanging="360"/>
      </w:pPr>
      <w:rPr>
        <w:position w:val="0"/>
      </w:rPr>
    </w:lvl>
    <w:lvl w:ilvl="1">
      <w:start w:val="1"/>
      <w:numFmt w:val="decimal"/>
      <w:lvlText w:val="%2."/>
      <w:lvlJc w:val="left"/>
      <w:pPr>
        <w:tabs>
          <w:tab w:val="num" w:pos="720"/>
        </w:tabs>
        <w:ind w:left="720" w:hanging="360"/>
      </w:pPr>
      <w:rPr>
        <w:position w:val="0"/>
      </w:rPr>
    </w:lvl>
    <w:lvl w:ilvl="2">
      <w:start w:val="1"/>
      <w:numFmt w:val="decimal"/>
      <w:lvlText w:val="%3."/>
      <w:lvlJc w:val="left"/>
      <w:pPr>
        <w:tabs>
          <w:tab w:val="num" w:pos="1080"/>
        </w:tabs>
        <w:ind w:left="1080" w:hanging="360"/>
      </w:pPr>
      <w:rPr>
        <w:position w:val="0"/>
      </w:rPr>
    </w:lvl>
    <w:lvl w:ilvl="3">
      <w:start w:val="1"/>
      <w:numFmt w:val="decimal"/>
      <w:lvlText w:val="%4."/>
      <w:lvlJc w:val="left"/>
      <w:pPr>
        <w:tabs>
          <w:tab w:val="num" w:pos="1440"/>
        </w:tabs>
        <w:ind w:left="1440" w:hanging="360"/>
      </w:pPr>
      <w:rPr>
        <w:position w:val="0"/>
      </w:rPr>
    </w:lvl>
    <w:lvl w:ilvl="4">
      <w:start w:val="1"/>
      <w:numFmt w:val="decimal"/>
      <w:lvlText w:val="%5."/>
      <w:lvlJc w:val="left"/>
      <w:pPr>
        <w:tabs>
          <w:tab w:val="num" w:pos="1800"/>
        </w:tabs>
        <w:ind w:left="1800" w:hanging="360"/>
      </w:pPr>
      <w:rPr>
        <w:position w:val="0"/>
      </w:rPr>
    </w:lvl>
    <w:lvl w:ilvl="5">
      <w:start w:val="1"/>
      <w:numFmt w:val="decimal"/>
      <w:lvlText w:val="%6."/>
      <w:lvlJc w:val="left"/>
      <w:pPr>
        <w:tabs>
          <w:tab w:val="num" w:pos="2160"/>
        </w:tabs>
        <w:ind w:left="2160" w:hanging="360"/>
      </w:pPr>
      <w:rPr>
        <w:position w:val="0"/>
      </w:rPr>
    </w:lvl>
    <w:lvl w:ilvl="6">
      <w:start w:val="1"/>
      <w:numFmt w:val="decimal"/>
      <w:lvlText w:val="%7."/>
      <w:lvlJc w:val="left"/>
      <w:pPr>
        <w:tabs>
          <w:tab w:val="num" w:pos="2520"/>
        </w:tabs>
        <w:ind w:left="2520" w:hanging="360"/>
      </w:pPr>
      <w:rPr>
        <w:position w:val="0"/>
      </w:rPr>
    </w:lvl>
    <w:lvl w:ilvl="7">
      <w:start w:val="1"/>
      <w:numFmt w:val="decimal"/>
      <w:lvlText w:val="%8."/>
      <w:lvlJc w:val="left"/>
      <w:pPr>
        <w:tabs>
          <w:tab w:val="num" w:pos="2880"/>
        </w:tabs>
        <w:ind w:left="2880" w:hanging="360"/>
      </w:pPr>
      <w:rPr>
        <w:position w:val="0"/>
      </w:rPr>
    </w:lvl>
    <w:lvl w:ilvl="8">
      <w:start w:val="1"/>
      <w:numFmt w:val="decimal"/>
      <w:lvlText w:val="%9."/>
      <w:lvlJc w:val="left"/>
      <w:pPr>
        <w:tabs>
          <w:tab w:val="num" w:pos="3240"/>
        </w:tabs>
        <w:ind w:left="3240" w:hanging="360"/>
      </w:pPr>
      <w:rPr>
        <w:position w:val="0"/>
      </w:rPr>
    </w:lvl>
  </w:abstractNum>
  <w:abstractNum w:abstractNumId="10">
    <w:nsid w:val="48EC4BF6"/>
    <w:multiLevelType w:val="multilevel"/>
    <w:tmpl w:val="C6CAD954"/>
    <w:styleLink w:val="List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1">
    <w:nsid w:val="5C951CCD"/>
    <w:multiLevelType w:val="multilevel"/>
    <w:tmpl w:val="13B0C252"/>
    <w:lvl w:ilvl="0">
      <w:start w:val="1"/>
      <w:numFmt w:val="lowerLetter"/>
      <w:lvlText w:val="%1)"/>
      <w:lvlJc w:val="left"/>
      <w:pPr>
        <w:tabs>
          <w:tab w:val="num" w:pos="360"/>
        </w:tabs>
        <w:ind w:left="360" w:hanging="360"/>
      </w:pPr>
      <w:rPr>
        <w:position w:val="0"/>
      </w:rPr>
    </w:lvl>
    <w:lvl w:ilvl="1">
      <w:start w:val="1"/>
      <w:numFmt w:val="lowerLetter"/>
      <w:lvlText w:val="%2)"/>
      <w:lvlJc w:val="left"/>
      <w:pPr>
        <w:tabs>
          <w:tab w:val="num" w:pos="720"/>
        </w:tabs>
        <w:ind w:left="720" w:hanging="360"/>
      </w:pPr>
      <w:rPr>
        <w:position w:val="0"/>
      </w:rPr>
    </w:lvl>
    <w:lvl w:ilvl="2">
      <w:start w:val="1"/>
      <w:numFmt w:val="lowerLetter"/>
      <w:lvlText w:val="%3)"/>
      <w:lvlJc w:val="left"/>
      <w:pPr>
        <w:tabs>
          <w:tab w:val="num" w:pos="1080"/>
        </w:tabs>
        <w:ind w:left="1080" w:hanging="360"/>
      </w:pPr>
      <w:rPr>
        <w:position w:val="0"/>
      </w:rPr>
    </w:lvl>
    <w:lvl w:ilvl="3">
      <w:start w:val="1"/>
      <w:numFmt w:val="lowerLetter"/>
      <w:lvlText w:val="%4)"/>
      <w:lvlJc w:val="left"/>
      <w:pPr>
        <w:tabs>
          <w:tab w:val="num" w:pos="1440"/>
        </w:tabs>
        <w:ind w:left="1440" w:hanging="360"/>
      </w:pPr>
      <w:rPr>
        <w:position w:val="0"/>
      </w:rPr>
    </w:lvl>
    <w:lvl w:ilvl="4">
      <w:start w:val="1"/>
      <w:numFmt w:val="lowerLetter"/>
      <w:lvlText w:val="%5)"/>
      <w:lvlJc w:val="left"/>
      <w:pPr>
        <w:tabs>
          <w:tab w:val="num" w:pos="1800"/>
        </w:tabs>
        <w:ind w:left="1800" w:hanging="360"/>
      </w:pPr>
      <w:rPr>
        <w:position w:val="0"/>
      </w:rPr>
    </w:lvl>
    <w:lvl w:ilvl="5">
      <w:start w:val="1"/>
      <w:numFmt w:val="lowerLetter"/>
      <w:lvlText w:val="%6)"/>
      <w:lvlJc w:val="left"/>
      <w:pPr>
        <w:tabs>
          <w:tab w:val="num" w:pos="2160"/>
        </w:tabs>
        <w:ind w:left="2160" w:hanging="360"/>
      </w:pPr>
      <w:rPr>
        <w:position w:val="0"/>
      </w:rPr>
    </w:lvl>
    <w:lvl w:ilvl="6">
      <w:start w:val="1"/>
      <w:numFmt w:val="lowerLetter"/>
      <w:lvlText w:val="%7)"/>
      <w:lvlJc w:val="left"/>
      <w:pPr>
        <w:tabs>
          <w:tab w:val="num" w:pos="2520"/>
        </w:tabs>
        <w:ind w:left="2520" w:hanging="360"/>
      </w:pPr>
      <w:rPr>
        <w:position w:val="0"/>
      </w:rPr>
    </w:lvl>
    <w:lvl w:ilvl="7">
      <w:start w:val="1"/>
      <w:numFmt w:val="lowerLetter"/>
      <w:lvlText w:val="%8)"/>
      <w:lvlJc w:val="left"/>
      <w:pPr>
        <w:tabs>
          <w:tab w:val="num" w:pos="2880"/>
        </w:tabs>
        <w:ind w:left="2880" w:hanging="360"/>
      </w:pPr>
      <w:rPr>
        <w:position w:val="0"/>
      </w:rPr>
    </w:lvl>
    <w:lvl w:ilvl="8">
      <w:start w:val="1"/>
      <w:numFmt w:val="lowerLetter"/>
      <w:lvlText w:val="%9)"/>
      <w:lvlJc w:val="left"/>
      <w:pPr>
        <w:tabs>
          <w:tab w:val="num" w:pos="3240"/>
        </w:tabs>
        <w:ind w:left="3240" w:hanging="360"/>
      </w:pPr>
      <w:rPr>
        <w:position w:val="0"/>
      </w:rPr>
    </w:lvl>
  </w:abstractNum>
  <w:abstractNum w:abstractNumId="12">
    <w:nsid w:val="60A1503B"/>
    <w:multiLevelType w:val="multilevel"/>
    <w:tmpl w:val="705E224E"/>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3">
    <w:nsid w:val="7E345739"/>
    <w:multiLevelType w:val="multilevel"/>
    <w:tmpl w:val="F9E452C0"/>
    <w:styleLink w:val="List21"/>
    <w:lvl w:ilvl="0">
      <w:start w:val="1"/>
      <w:numFmt w:val="lowerLetter"/>
      <w:lvlText w:val="%1)"/>
      <w:lvlJc w:val="left"/>
      <w:pPr>
        <w:tabs>
          <w:tab w:val="num" w:pos="360"/>
        </w:tabs>
        <w:ind w:left="360" w:hanging="360"/>
      </w:pPr>
      <w:rPr>
        <w:position w:val="0"/>
      </w:rPr>
    </w:lvl>
    <w:lvl w:ilvl="1">
      <w:start w:val="1"/>
      <w:numFmt w:val="lowerLetter"/>
      <w:lvlText w:val="%2)"/>
      <w:lvlJc w:val="left"/>
      <w:pPr>
        <w:tabs>
          <w:tab w:val="num" w:pos="720"/>
        </w:tabs>
        <w:ind w:left="720" w:hanging="360"/>
      </w:pPr>
      <w:rPr>
        <w:position w:val="0"/>
      </w:rPr>
    </w:lvl>
    <w:lvl w:ilvl="2">
      <w:start w:val="1"/>
      <w:numFmt w:val="lowerLetter"/>
      <w:lvlText w:val="%3)"/>
      <w:lvlJc w:val="left"/>
      <w:pPr>
        <w:tabs>
          <w:tab w:val="num" w:pos="1080"/>
        </w:tabs>
        <w:ind w:left="1080" w:hanging="360"/>
      </w:pPr>
      <w:rPr>
        <w:position w:val="0"/>
      </w:rPr>
    </w:lvl>
    <w:lvl w:ilvl="3">
      <w:start w:val="1"/>
      <w:numFmt w:val="lowerLetter"/>
      <w:lvlText w:val="%4)"/>
      <w:lvlJc w:val="left"/>
      <w:pPr>
        <w:tabs>
          <w:tab w:val="num" w:pos="1440"/>
        </w:tabs>
        <w:ind w:left="1440" w:hanging="360"/>
      </w:pPr>
      <w:rPr>
        <w:position w:val="0"/>
      </w:rPr>
    </w:lvl>
    <w:lvl w:ilvl="4">
      <w:start w:val="1"/>
      <w:numFmt w:val="lowerLetter"/>
      <w:lvlText w:val="%5)"/>
      <w:lvlJc w:val="left"/>
      <w:pPr>
        <w:tabs>
          <w:tab w:val="num" w:pos="1800"/>
        </w:tabs>
        <w:ind w:left="1800" w:hanging="360"/>
      </w:pPr>
      <w:rPr>
        <w:position w:val="0"/>
      </w:rPr>
    </w:lvl>
    <w:lvl w:ilvl="5">
      <w:start w:val="1"/>
      <w:numFmt w:val="lowerLetter"/>
      <w:lvlText w:val="%6)"/>
      <w:lvlJc w:val="left"/>
      <w:pPr>
        <w:tabs>
          <w:tab w:val="num" w:pos="2160"/>
        </w:tabs>
        <w:ind w:left="2160" w:hanging="360"/>
      </w:pPr>
      <w:rPr>
        <w:position w:val="0"/>
      </w:rPr>
    </w:lvl>
    <w:lvl w:ilvl="6">
      <w:start w:val="1"/>
      <w:numFmt w:val="lowerLetter"/>
      <w:lvlText w:val="%7)"/>
      <w:lvlJc w:val="left"/>
      <w:pPr>
        <w:tabs>
          <w:tab w:val="num" w:pos="2520"/>
        </w:tabs>
        <w:ind w:left="2520" w:hanging="360"/>
      </w:pPr>
      <w:rPr>
        <w:position w:val="0"/>
      </w:rPr>
    </w:lvl>
    <w:lvl w:ilvl="7">
      <w:start w:val="1"/>
      <w:numFmt w:val="lowerLetter"/>
      <w:lvlText w:val="%8)"/>
      <w:lvlJc w:val="left"/>
      <w:pPr>
        <w:tabs>
          <w:tab w:val="num" w:pos="2880"/>
        </w:tabs>
        <w:ind w:left="2880" w:hanging="360"/>
      </w:pPr>
      <w:rPr>
        <w:position w:val="0"/>
      </w:rPr>
    </w:lvl>
    <w:lvl w:ilvl="8">
      <w:start w:val="1"/>
      <w:numFmt w:val="lowerLetter"/>
      <w:lvlText w:val="%9)"/>
      <w:lvlJc w:val="left"/>
      <w:pPr>
        <w:tabs>
          <w:tab w:val="num" w:pos="3240"/>
        </w:tabs>
        <w:ind w:left="3240" w:hanging="360"/>
      </w:pPr>
      <w:rPr>
        <w:position w:val="0"/>
      </w:rPr>
    </w:lvl>
  </w:abstractNum>
  <w:num w:numId="1">
    <w:abstractNumId w:val="12"/>
  </w:num>
  <w:num w:numId="2">
    <w:abstractNumId w:val="7"/>
  </w:num>
  <w:num w:numId="3">
    <w:abstractNumId w:val="10"/>
  </w:num>
  <w:num w:numId="4">
    <w:abstractNumId w:val="3"/>
  </w:num>
  <w:num w:numId="5">
    <w:abstractNumId w:val="4"/>
  </w:num>
  <w:num w:numId="6">
    <w:abstractNumId w:val="2"/>
  </w:num>
  <w:num w:numId="7">
    <w:abstractNumId w:val="6"/>
  </w:num>
  <w:num w:numId="8">
    <w:abstractNumId w:val="9"/>
  </w:num>
  <w:num w:numId="9">
    <w:abstractNumId w:val="5"/>
  </w:num>
  <w:num w:numId="10">
    <w:abstractNumId w:val="11"/>
  </w:num>
  <w:num w:numId="11">
    <w:abstractNumId w:val="8"/>
  </w:num>
  <w:num w:numId="12">
    <w:abstractNumId w:val="13"/>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revisionView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BF66F6"/>
    <w:rsid w:val="00BF66F6"/>
    <w:rsid w:val="00EA6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
    <w:name w:val="Body"/>
    <w:pPr>
      <w:spacing w:after="200" w:line="276" w:lineRule="auto"/>
    </w:pPr>
    <w:rPr>
      <w:rFonts w:ascii="Calibri" w:eastAsia="Calibri" w:hAnsi="Calibri" w:cs="Calibri"/>
      <w:color w:val="000000"/>
      <w:sz w:val="22"/>
      <w:szCs w:val="22"/>
      <w:u w:color="000000"/>
    </w:rPr>
  </w:style>
  <w:style w:type="paragraph" w:styleId="ListParagraph">
    <w:name w:val="List Paragraph"/>
    <w:pPr>
      <w:spacing w:after="200" w:line="276" w:lineRule="auto"/>
      <w:ind w:left="720"/>
    </w:pPr>
    <w:rPr>
      <w:rFonts w:ascii="Calibri" w:eastAsia="Calibri" w:hAnsi="Calibri" w:cs="Calibri"/>
      <w:color w:val="000000"/>
      <w:sz w:val="22"/>
      <w:szCs w:val="22"/>
      <w:u w:color="000000"/>
    </w:rPr>
  </w:style>
  <w:style w:type="numbering" w:customStyle="1" w:styleId="List0">
    <w:name w:val="List 0"/>
    <w:basedOn w:val="ImportedStyle1"/>
    <w:pPr>
      <w:numPr>
        <w:numId w:val="3"/>
      </w:numPr>
    </w:pPr>
  </w:style>
  <w:style w:type="numbering" w:customStyle="1" w:styleId="ImportedStyle1">
    <w:name w:val="Imported Style 1"/>
  </w:style>
  <w:style w:type="numbering" w:customStyle="1" w:styleId="List1">
    <w:name w:val="List 1"/>
    <w:basedOn w:val="ImportedStyle2"/>
    <w:pPr>
      <w:numPr>
        <w:numId w:val="6"/>
      </w:numPr>
    </w:pPr>
  </w:style>
  <w:style w:type="numbering" w:customStyle="1" w:styleId="ImportedStyle2">
    <w:name w:val="Imported Style 2"/>
  </w:style>
  <w:style w:type="numbering" w:customStyle="1" w:styleId="Numbered">
    <w:name w:val="Numbered"/>
    <w:pPr>
      <w:numPr>
        <w:numId w:val="14"/>
      </w:numPr>
    </w:pPr>
  </w:style>
  <w:style w:type="numbering" w:customStyle="1" w:styleId="List21">
    <w:name w:val="List 21"/>
    <w:basedOn w:val="Lettered"/>
    <w:pPr>
      <w:numPr>
        <w:numId w:val="12"/>
      </w:numPr>
    </w:pPr>
  </w:style>
  <w:style w:type="numbering" w:customStyle="1" w:styleId="Lettered">
    <w:name w:val="Letter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
    <w:name w:val="Body"/>
    <w:pPr>
      <w:spacing w:after="200" w:line="276" w:lineRule="auto"/>
    </w:pPr>
    <w:rPr>
      <w:rFonts w:ascii="Calibri" w:eastAsia="Calibri" w:hAnsi="Calibri" w:cs="Calibri"/>
      <w:color w:val="000000"/>
      <w:sz w:val="22"/>
      <w:szCs w:val="22"/>
      <w:u w:color="000000"/>
    </w:rPr>
  </w:style>
  <w:style w:type="paragraph" w:styleId="ListParagraph">
    <w:name w:val="List Paragraph"/>
    <w:pPr>
      <w:spacing w:after="200" w:line="276" w:lineRule="auto"/>
      <w:ind w:left="720"/>
    </w:pPr>
    <w:rPr>
      <w:rFonts w:ascii="Calibri" w:eastAsia="Calibri" w:hAnsi="Calibri" w:cs="Calibri"/>
      <w:color w:val="000000"/>
      <w:sz w:val="22"/>
      <w:szCs w:val="22"/>
      <w:u w:color="000000"/>
    </w:rPr>
  </w:style>
  <w:style w:type="numbering" w:customStyle="1" w:styleId="List0">
    <w:name w:val="List 0"/>
    <w:basedOn w:val="ImportedStyle1"/>
    <w:pPr>
      <w:numPr>
        <w:numId w:val="3"/>
      </w:numPr>
    </w:pPr>
  </w:style>
  <w:style w:type="numbering" w:customStyle="1" w:styleId="ImportedStyle1">
    <w:name w:val="Imported Style 1"/>
  </w:style>
  <w:style w:type="numbering" w:customStyle="1" w:styleId="List1">
    <w:name w:val="List 1"/>
    <w:basedOn w:val="ImportedStyle2"/>
    <w:pPr>
      <w:numPr>
        <w:numId w:val="6"/>
      </w:numPr>
    </w:pPr>
  </w:style>
  <w:style w:type="numbering" w:customStyle="1" w:styleId="ImportedStyle2">
    <w:name w:val="Imported Style 2"/>
  </w:style>
  <w:style w:type="numbering" w:customStyle="1" w:styleId="Numbered">
    <w:name w:val="Numbered"/>
    <w:pPr>
      <w:numPr>
        <w:numId w:val="14"/>
      </w:numPr>
    </w:pPr>
  </w:style>
  <w:style w:type="numbering" w:customStyle="1" w:styleId="List21">
    <w:name w:val="List 21"/>
    <w:basedOn w:val="Lettered"/>
    <w:pPr>
      <w:numPr>
        <w:numId w:val="12"/>
      </w:numPr>
    </w:pPr>
  </w:style>
  <w:style w:type="numbering" w:customStyle="1" w:styleId="Lettered">
    <w:name w:val="Letter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5000"/>
          </a:lnSpc>
          <a:spcBef>
            <a:spcPts val="10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Chan</dc:creator>
  <cp:lastModifiedBy>NCATS</cp:lastModifiedBy>
  <cp:revision>2</cp:revision>
  <dcterms:created xsi:type="dcterms:W3CDTF">2015-10-05T17:54:00Z</dcterms:created>
  <dcterms:modified xsi:type="dcterms:W3CDTF">2015-10-05T17:54:00Z</dcterms:modified>
</cp:coreProperties>
</file>