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A1" w:rsidRDefault="006006A0" w:rsidP="006006A0">
      <w:pPr>
        <w:pStyle w:val="Title"/>
      </w:pPr>
      <w:bookmarkStart w:id="0" w:name="_GoBack"/>
      <w:bookmarkEnd w:id="0"/>
      <w:r>
        <w:t>WEDNESDAY TAKE AWAYS:</w:t>
      </w:r>
    </w:p>
    <w:p w:rsidR="006006A0" w:rsidRDefault="006006A0"/>
    <w:p w:rsidR="006006A0" w:rsidRDefault="006006A0"/>
    <w:p w:rsidR="006006A0" w:rsidRDefault="006006A0" w:rsidP="006006A0">
      <w:pPr>
        <w:pStyle w:val="ListParagraph"/>
        <w:numPr>
          <w:ilvl w:val="0"/>
          <w:numId w:val="1"/>
        </w:numPr>
      </w:pPr>
      <w:r>
        <w:t>CORRECT MIX TO IMPROVE TECH PROFICENCY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NEED TO DEVELOP LOST SALE DEFINITION FOR THE GROUP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RECONCILE MONTHLY DMS WITH GL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COMMUNICATION BETWEEN PARTS AND ACCOUNTING WHEN ADJUSTMENT MADE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LOST SALE NEVER GO AWAY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 xml:space="preserve">MAKE SURE PHASE-IN IS CORRECT </w:t>
      </w:r>
    </w:p>
    <w:p w:rsidR="000F3E17" w:rsidRDefault="000F3E17" w:rsidP="006006A0">
      <w:pPr>
        <w:pStyle w:val="ListParagraph"/>
        <w:numPr>
          <w:ilvl w:val="0"/>
          <w:numId w:val="1"/>
        </w:numPr>
      </w:pPr>
      <w:r>
        <w:t>FREON QUANTITY</w:t>
      </w:r>
    </w:p>
    <w:p w:rsidR="000F3E17" w:rsidRDefault="000F3E17" w:rsidP="006006A0">
      <w:pPr>
        <w:pStyle w:val="ListParagraph"/>
        <w:numPr>
          <w:ilvl w:val="0"/>
          <w:numId w:val="1"/>
        </w:numPr>
      </w:pPr>
      <w:r>
        <w:t>1.5 MONTHS SUPPLY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MORE BREATH LESS DEPTH – FOCUSING ON MORE SALES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SAVE THE RO MEETING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GROSS DEMAND – 1</w:t>
      </w:r>
      <w:r w:rsidRPr="006006A0">
        <w:rPr>
          <w:vertAlign w:val="superscript"/>
        </w:rPr>
        <w:t>st</w:t>
      </w:r>
      <w:r>
        <w:t xml:space="preserve"> TIME 35%, 2</w:t>
      </w:r>
      <w:r w:rsidRPr="006006A0">
        <w:rPr>
          <w:vertAlign w:val="superscript"/>
        </w:rPr>
        <w:t>ND</w:t>
      </w:r>
      <w:r>
        <w:t xml:space="preserve"> TIME 60%, 3</w:t>
      </w:r>
      <w:r w:rsidRPr="006006A0">
        <w:rPr>
          <w:vertAlign w:val="superscript"/>
        </w:rPr>
        <w:t>rd</w:t>
      </w:r>
      <w:r>
        <w:t xml:space="preserve"> TIME 95%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COUNTER SALES – PHONE TRAINING ( SELLING SKILLS )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GROSS TURNS AND TRUE TURNS ( TRUE TURN IS PART OF GROSS TURN )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SOP BIN BY ADVISOR</w:t>
      </w:r>
    </w:p>
    <w:p w:rsidR="000F3E17" w:rsidRDefault="000F3E17" w:rsidP="006006A0">
      <w:pPr>
        <w:pStyle w:val="ListParagraph"/>
        <w:numPr>
          <w:ilvl w:val="0"/>
          <w:numId w:val="1"/>
        </w:numPr>
      </w:pPr>
      <w:r>
        <w:t>EMERGENCY PURCHASES – COST + 10%</w:t>
      </w:r>
    </w:p>
    <w:p w:rsidR="000F3E17" w:rsidRDefault="000F3E17" w:rsidP="006006A0">
      <w:pPr>
        <w:pStyle w:val="ListParagraph"/>
        <w:numPr>
          <w:ilvl w:val="0"/>
          <w:numId w:val="1"/>
        </w:numPr>
      </w:pPr>
      <w:r>
        <w:t>NEVER DELETE PARTS FROM INVENTORY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TRACKING LOST SALES – BETTER STRONGER MIX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DON’T STOCK BASED ON FIRST DEMAND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TAX ID EVERY YEAR – UPDATE CUSTOMERS INFO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OBSOLESCENCE vs POTENTIAL OBSOLESCENCE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 xml:space="preserve">2% SALES, 5% GROSS, 10% NET – PARTS PAY PLAN 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>$3.33/min – TECHS LOST PRODUCTIVITY</w:t>
      </w:r>
    </w:p>
    <w:p w:rsidR="006006A0" w:rsidRDefault="006006A0" w:rsidP="006006A0">
      <w:pPr>
        <w:pStyle w:val="ListParagraph"/>
        <w:numPr>
          <w:ilvl w:val="0"/>
          <w:numId w:val="1"/>
        </w:numPr>
      </w:pPr>
      <w:r>
        <w:t xml:space="preserve">3 TYPES OF DEMAND </w:t>
      </w:r>
      <w:r w:rsidR="000F3E17">
        <w:t>:</w:t>
      </w:r>
    </w:p>
    <w:p w:rsidR="006006A0" w:rsidRPr="000F3E17" w:rsidRDefault="006006A0" w:rsidP="000F3E17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0F3E17">
        <w:rPr>
          <w:rFonts w:ascii="Calibri" w:eastAsia="Times New Roman" w:hAnsi="Calibri" w:cs="Calibri"/>
          <w:lang w:val="en-US" w:eastAsia="en-CA"/>
        </w:rPr>
        <w:t>TRUE LOST SALES</w:t>
      </w:r>
    </w:p>
    <w:p w:rsidR="006006A0" w:rsidRPr="006006A0" w:rsidRDefault="000F3E17" w:rsidP="000F3E17">
      <w:pPr>
        <w:spacing w:after="0" w:line="240" w:lineRule="auto"/>
        <w:ind w:left="50" w:firstLine="360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val="en-US" w:eastAsia="en-CA"/>
        </w:rPr>
        <w:t xml:space="preserve">* </w:t>
      </w:r>
      <w:r>
        <w:rPr>
          <w:rFonts w:ascii="Calibri" w:eastAsia="Times New Roman" w:hAnsi="Calibri" w:cs="Calibri"/>
          <w:lang w:val="en-US" w:eastAsia="en-CA"/>
        </w:rPr>
        <w:tab/>
      </w:r>
      <w:r w:rsidR="006006A0" w:rsidRPr="006006A0">
        <w:rPr>
          <w:rFonts w:ascii="Calibri" w:eastAsia="Times New Roman" w:hAnsi="Calibri" w:cs="Calibri"/>
          <w:lang w:val="en-US" w:eastAsia="en-CA"/>
        </w:rPr>
        <w:t>EMERGENCY PURCHASE SALES</w:t>
      </w:r>
    </w:p>
    <w:p w:rsidR="000F3E17" w:rsidRDefault="000F3E17" w:rsidP="000F3E17">
      <w:pPr>
        <w:spacing w:after="0" w:line="240" w:lineRule="auto"/>
        <w:ind w:left="410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val="en-US" w:eastAsia="en-CA"/>
        </w:rPr>
        <w:t xml:space="preserve">* </w:t>
      </w:r>
      <w:r>
        <w:rPr>
          <w:rFonts w:ascii="Calibri" w:eastAsia="Times New Roman" w:hAnsi="Calibri" w:cs="Calibri"/>
          <w:lang w:val="en-US" w:eastAsia="en-CA"/>
        </w:rPr>
        <w:tab/>
      </w:r>
      <w:r w:rsidR="006006A0" w:rsidRPr="006006A0">
        <w:rPr>
          <w:rFonts w:ascii="Calibri" w:eastAsia="Times New Roman" w:hAnsi="Calibri" w:cs="Calibri"/>
          <w:lang w:val="en-US" w:eastAsia="en-CA"/>
        </w:rPr>
        <w:t>FROM YOUR OWN STOCK SALE</w:t>
      </w:r>
    </w:p>
    <w:p w:rsidR="000F3E17" w:rsidRPr="000F3E17" w:rsidRDefault="000F3E17" w:rsidP="000F3E17">
      <w:p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val="en-US" w:eastAsia="en-CA"/>
        </w:rPr>
        <w:tab/>
      </w:r>
    </w:p>
    <w:sectPr w:rsidR="000F3E17" w:rsidRPr="000F3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5C48"/>
    <w:multiLevelType w:val="multilevel"/>
    <w:tmpl w:val="FBC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DF5299"/>
    <w:multiLevelType w:val="hybridMultilevel"/>
    <w:tmpl w:val="62FA6B7C"/>
    <w:lvl w:ilvl="0" w:tplc="C9E6F382">
      <w:start w:val="8"/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5294FB2"/>
    <w:multiLevelType w:val="hybridMultilevel"/>
    <w:tmpl w:val="704CAD8A"/>
    <w:lvl w:ilvl="0" w:tplc="F9BA197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3D2206E3"/>
    <w:multiLevelType w:val="hybridMultilevel"/>
    <w:tmpl w:val="815058E4"/>
    <w:lvl w:ilvl="0" w:tplc="053AFD2E">
      <w:start w:val="8"/>
      <w:numFmt w:val="bullet"/>
      <w:lvlText w:val=""/>
      <w:lvlJc w:val="left"/>
      <w:pPr>
        <w:ind w:left="77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A0"/>
    <w:rsid w:val="000F3E17"/>
    <w:rsid w:val="001D69A1"/>
    <w:rsid w:val="00423790"/>
    <w:rsid w:val="004442D2"/>
    <w:rsid w:val="0060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FD329-B57A-4999-835E-287687F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06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Dedich</dc:creator>
  <cp:keywords/>
  <dc:description/>
  <cp:lastModifiedBy>Bavis, Christopher</cp:lastModifiedBy>
  <cp:revision>2</cp:revision>
  <dcterms:created xsi:type="dcterms:W3CDTF">2017-04-07T10:10:00Z</dcterms:created>
  <dcterms:modified xsi:type="dcterms:W3CDTF">2017-04-07T10:10:00Z</dcterms:modified>
</cp:coreProperties>
</file>