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D24735" w:rsidP="009042A0">
            <w:pPr>
              <w:jc w:val="center"/>
            </w:pPr>
            <w:r>
              <w:t>N327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28206B" w:rsidP="009042A0">
            <w:pPr>
              <w:jc w:val="center"/>
            </w:pPr>
            <w:r>
              <w:t>Chas Greer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D24735" w:rsidP="009042A0">
            <w:pPr>
              <w:jc w:val="center"/>
            </w:pPr>
            <w:r>
              <w:t>Increase Honda Accessory Sales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D24735" w:rsidP="009042A0">
            <w:pPr>
              <w:jc w:val="center"/>
            </w:pPr>
            <w:r>
              <w:t>Parts</w:t>
            </w:r>
          </w:p>
        </w:tc>
        <w:tc>
          <w:tcPr>
            <w:tcW w:w="825" w:type="dxa"/>
          </w:tcPr>
          <w:p w:rsidR="009042A0" w:rsidRDefault="00DD1FD3" w:rsidP="009042A0">
            <w:pPr>
              <w:jc w:val="center"/>
            </w:pPr>
            <w:r>
              <w:t>Apr</w:t>
            </w:r>
          </w:p>
          <w:p w:rsidR="00DD1FD3" w:rsidRDefault="00DD1FD3" w:rsidP="009042A0">
            <w:pPr>
              <w:jc w:val="center"/>
            </w:pPr>
            <w:r>
              <w:t>Jul</w:t>
            </w:r>
          </w:p>
        </w:tc>
        <w:tc>
          <w:tcPr>
            <w:tcW w:w="808" w:type="dxa"/>
          </w:tcPr>
          <w:p w:rsidR="009042A0" w:rsidRDefault="00DD1FD3" w:rsidP="009042A0">
            <w:pPr>
              <w:jc w:val="center"/>
            </w:pPr>
            <w:r>
              <w:t>39</w:t>
            </w:r>
          </w:p>
          <w:p w:rsidR="00DD1FD3" w:rsidRDefault="00DD1FD3" w:rsidP="009042A0">
            <w:pPr>
              <w:jc w:val="center"/>
            </w:pPr>
            <w:r>
              <w:t>39</w:t>
            </w:r>
          </w:p>
        </w:tc>
        <w:tc>
          <w:tcPr>
            <w:tcW w:w="920" w:type="dxa"/>
          </w:tcPr>
          <w:p w:rsidR="009042A0" w:rsidRDefault="00DD1FD3" w:rsidP="009042A0">
            <w:pPr>
              <w:jc w:val="center"/>
            </w:pPr>
            <w:r>
              <w:t>10</w:t>
            </w:r>
          </w:p>
          <w:p w:rsidR="00DD1FD3" w:rsidRDefault="00DD1FD3" w:rsidP="009042A0">
            <w:pPr>
              <w:jc w:val="center"/>
            </w:pPr>
            <w:r>
              <w:t>10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DD1FD3">
              <w:rPr>
                <w:b/>
              </w:rPr>
              <w:t xml:space="preserve"> Honda Accessory Sales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7E3D31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  <w:r w:rsidR="00DD1FD3">
              <w:rPr>
                <w:b/>
              </w:rPr>
              <w:t xml:space="preserve"> Install </w:t>
            </w:r>
            <w:proofErr w:type="spellStart"/>
            <w:r w:rsidR="00DD1FD3">
              <w:rPr>
                <w:b/>
              </w:rPr>
              <w:t>ProPacks</w:t>
            </w:r>
            <w:proofErr w:type="spellEnd"/>
            <w:r w:rsidR="00DD1FD3">
              <w:rPr>
                <w:b/>
              </w:rPr>
              <w:t xml:space="preserve"> (</w:t>
            </w:r>
            <w:r w:rsidR="007E3D31">
              <w:rPr>
                <w:b/>
              </w:rPr>
              <w:t>Mud guard, cargo tray, and all</w:t>
            </w:r>
          </w:p>
        </w:tc>
      </w:tr>
      <w:tr w:rsidR="009042A0" w:rsidTr="009042A0">
        <w:tc>
          <w:tcPr>
            <w:tcW w:w="9350" w:type="dxa"/>
          </w:tcPr>
          <w:p w:rsidR="009042A0" w:rsidRDefault="007E3D31" w:rsidP="009042A0">
            <w:pPr>
              <w:jc w:val="both"/>
            </w:pPr>
            <w:r>
              <w:t>Season floor mats in all models (except Fit)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7E3D31" w:rsidP="009042A0">
            <w:pPr>
              <w:jc w:val="both"/>
            </w:pPr>
            <w:r>
              <w:t>Measure primary make accessory sales, month to month, and month to year. Monthly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7E3D31" w:rsidP="007E3D31">
            <w:r>
              <w:t>Honda parts manager, service manager, and sales manager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7E3D31" w:rsidP="009042A0">
            <w:r>
              <w:t xml:space="preserve">Parts prices, and whatever it takes to get those three to work together </w:t>
            </w:r>
            <w:r>
              <w:sym w:font="Wingdings" w:char="F04A"/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7E3D31">
              <w:rPr>
                <w:b/>
              </w:rPr>
              <w:t xml:space="preserve"> Never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>Good start but what do you expect the increase to be?</w:t>
      </w:r>
      <w:r>
        <w:rPr>
          <w:rFonts w:ascii="Calibri" w:hAnsi="Calibri"/>
          <w:color w:val="000000"/>
          <w:sz w:val="36"/>
          <w:szCs w:val="36"/>
        </w:rPr>
        <w:t xml:space="preserve">  -We intend to increase accessory sales for the parts department. We expect to install the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 on every vehicle (except Fit), and to have it included in every new car deal.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 xml:space="preserve">How are you going to measure if you have </w:t>
      </w:r>
      <w:proofErr w:type="spellStart"/>
      <w:r w:rsidRPr="006A4AFA">
        <w:rPr>
          <w:rFonts w:ascii="Calibri" w:hAnsi="Calibri"/>
          <w:b/>
          <w:color w:val="000000"/>
          <w:sz w:val="36"/>
          <w:szCs w:val="36"/>
        </w:rPr>
        <w:t>acheived</w:t>
      </w:r>
      <w:proofErr w:type="spellEnd"/>
      <w:r w:rsidRPr="006A4AFA">
        <w:rPr>
          <w:rFonts w:ascii="Calibri" w:hAnsi="Calibri"/>
          <w:b/>
          <w:color w:val="000000"/>
          <w:sz w:val="36"/>
          <w:szCs w:val="36"/>
        </w:rPr>
        <w:t xml:space="preserve"> your goal?</w:t>
      </w:r>
      <w:r>
        <w:rPr>
          <w:rFonts w:ascii="Calibri" w:hAnsi="Calibri"/>
          <w:color w:val="000000"/>
          <w:sz w:val="36"/>
          <w:szCs w:val="36"/>
        </w:rPr>
        <w:t xml:space="preserve">  -We will measure our goal by how many deals have the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propacks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 removed. Our goal is to have them stay with the car/in the deal for every deal. Removing them would show that they are truly unwanted by the customer.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>How many are you projecting to sell?</w:t>
      </w:r>
      <w:r>
        <w:rPr>
          <w:rFonts w:ascii="Calibri" w:hAnsi="Calibri"/>
          <w:color w:val="000000"/>
          <w:sz w:val="36"/>
          <w:szCs w:val="36"/>
        </w:rPr>
        <w:t xml:space="preserve">  -We are projecting to sell all installed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propacks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. We do not forecast having to remove many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propacks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. Anticipate removing </w:t>
      </w:r>
      <w:proofErr w:type="gramStart"/>
      <w:r>
        <w:rPr>
          <w:rFonts w:ascii="Calibri" w:hAnsi="Calibri"/>
          <w:color w:val="000000"/>
          <w:sz w:val="36"/>
          <w:szCs w:val="36"/>
        </w:rPr>
        <w:t>between 1%-5%</w:t>
      </w:r>
      <w:proofErr w:type="gramEnd"/>
      <w:r>
        <w:rPr>
          <w:rFonts w:ascii="Calibri" w:hAnsi="Calibri"/>
          <w:color w:val="000000"/>
          <w:sz w:val="36"/>
          <w:szCs w:val="36"/>
        </w:rPr>
        <w:t>.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>What is your increase expense on the front end of buying the cargo packs if it's not successful?</w:t>
      </w:r>
      <w:r>
        <w:rPr>
          <w:rFonts w:ascii="Calibri" w:hAnsi="Calibri"/>
          <w:color w:val="000000"/>
          <w:sz w:val="36"/>
          <w:szCs w:val="36"/>
        </w:rPr>
        <w:t xml:space="preserve">  -Cost $300-$400 per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, some variation based on model. But, by ordering the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 when we order the car we receive up to a 24% discount. Discounts average approx. 20% for all models. 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proofErr w:type="gramStart"/>
      <w:r w:rsidRPr="006A4AFA">
        <w:rPr>
          <w:rFonts w:ascii="Calibri" w:hAnsi="Calibri"/>
          <w:b/>
          <w:color w:val="000000"/>
          <w:sz w:val="36"/>
          <w:szCs w:val="36"/>
        </w:rPr>
        <w:t>Profit?</w:t>
      </w:r>
      <w:proofErr w:type="gramEnd"/>
      <w:r>
        <w:rPr>
          <w:rFonts w:ascii="Calibri" w:hAnsi="Calibri"/>
          <w:color w:val="000000"/>
          <w:sz w:val="36"/>
          <w:szCs w:val="36"/>
        </w:rPr>
        <w:t xml:space="preserve"> – All accessories are marked up 55%. For uniformity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propacks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 are added to vehicles at a cost of $699 or $799 depending on model (includes labor for service department, parts markup, and sales markup). 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 xml:space="preserve">And just a bit of a </w:t>
      </w:r>
      <w:proofErr w:type="spellStart"/>
      <w:r w:rsidRPr="006A4AFA">
        <w:rPr>
          <w:rFonts w:ascii="Calibri" w:hAnsi="Calibri"/>
          <w:b/>
          <w:color w:val="000000"/>
          <w:sz w:val="36"/>
          <w:szCs w:val="36"/>
        </w:rPr>
        <w:t>tanget</w:t>
      </w:r>
      <w:proofErr w:type="spellEnd"/>
      <w:r w:rsidRPr="006A4AFA">
        <w:rPr>
          <w:rFonts w:ascii="Calibri" w:hAnsi="Calibri"/>
          <w:b/>
          <w:color w:val="000000"/>
          <w:sz w:val="36"/>
          <w:szCs w:val="36"/>
        </w:rPr>
        <w:t xml:space="preserve"> thought but </w:t>
      </w:r>
      <w:proofErr w:type="gramStart"/>
      <w:r w:rsidRPr="006A4AFA">
        <w:rPr>
          <w:rFonts w:ascii="Calibri" w:hAnsi="Calibri"/>
          <w:b/>
          <w:color w:val="000000"/>
          <w:sz w:val="36"/>
          <w:szCs w:val="36"/>
        </w:rPr>
        <w:t>who's</w:t>
      </w:r>
      <w:proofErr w:type="gramEnd"/>
      <w:r w:rsidRPr="006A4AFA">
        <w:rPr>
          <w:rFonts w:ascii="Calibri" w:hAnsi="Calibri"/>
          <w:b/>
          <w:color w:val="000000"/>
          <w:sz w:val="36"/>
          <w:szCs w:val="36"/>
        </w:rPr>
        <w:t xml:space="preserve"> going to expect to get the commission, sales because it's in the vehicle or parts because they ordered and stocked but didn't sell it?</w:t>
      </w:r>
      <w:r>
        <w:rPr>
          <w:rFonts w:ascii="Calibri" w:hAnsi="Calibri"/>
          <w:color w:val="000000"/>
          <w:sz w:val="36"/>
          <w:szCs w:val="36"/>
        </w:rPr>
        <w:t xml:space="preserve">  -Service is paid on flat rate hours to install. Salespeople are paid 8% of the cost to sales </w:t>
      </w:r>
      <w:proofErr w:type="spellStart"/>
      <w:r>
        <w:rPr>
          <w:rFonts w:ascii="Calibri" w:hAnsi="Calibri"/>
          <w:color w:val="000000"/>
          <w:sz w:val="36"/>
          <w:szCs w:val="36"/>
        </w:rPr>
        <w:t>deparment</w:t>
      </w:r>
      <w:proofErr w:type="spellEnd"/>
      <w:r>
        <w:rPr>
          <w:rFonts w:ascii="Calibri" w:hAnsi="Calibri"/>
          <w:color w:val="000000"/>
          <w:sz w:val="36"/>
          <w:szCs w:val="36"/>
        </w:rPr>
        <w:t>, 4 managers receive 0.5% each. (</w:t>
      </w:r>
      <w:proofErr w:type="gramStart"/>
      <w:r>
        <w:rPr>
          <w:rFonts w:ascii="Calibri" w:hAnsi="Calibri"/>
          <w:color w:val="000000"/>
          <w:sz w:val="36"/>
          <w:szCs w:val="36"/>
        </w:rPr>
        <w:t>sales</w:t>
      </w:r>
      <w:proofErr w:type="gramEnd"/>
      <w:r>
        <w:rPr>
          <w:rFonts w:ascii="Calibri" w:hAnsi="Calibri"/>
          <w:color w:val="000000"/>
          <w:sz w:val="36"/>
          <w:szCs w:val="36"/>
        </w:rPr>
        <w:t xml:space="preserve"> charged $405 for an accord, retail in deal for $699, gives sales extra gross, and wiggle room if they need to discount or adjust deal)</w:t>
      </w:r>
    </w:p>
    <w:p w:rsidR="00293227" w:rsidRDefault="00293227" w:rsidP="00293227">
      <w:pPr>
        <w:pStyle w:val="NormalWeb"/>
        <w:shd w:val="clear" w:color="auto" w:fill="F8F8F8"/>
        <w:textAlignment w:val="baseline"/>
        <w:rPr>
          <w:rFonts w:ascii="Calibri" w:hAnsi="Calibri"/>
          <w:color w:val="000000"/>
          <w:sz w:val="36"/>
          <w:szCs w:val="36"/>
        </w:rPr>
      </w:pPr>
      <w:r w:rsidRPr="006A4AFA">
        <w:rPr>
          <w:rFonts w:ascii="Calibri" w:hAnsi="Calibri"/>
          <w:b/>
          <w:color w:val="000000"/>
          <w:sz w:val="36"/>
          <w:szCs w:val="36"/>
        </w:rPr>
        <w:t>Could it potential affect your sales gross if it's already in the vehicle?</w:t>
      </w:r>
      <w:r>
        <w:rPr>
          <w:rFonts w:ascii="Calibri" w:hAnsi="Calibri"/>
          <w:color w:val="000000"/>
          <w:sz w:val="36"/>
          <w:szCs w:val="36"/>
        </w:rPr>
        <w:t xml:space="preserve"> –If it isn’t added to vehicle cost in CDK then it could cost sales. We had that happen once. We have removed approximately 5 </w:t>
      </w:r>
      <w:proofErr w:type="spellStart"/>
      <w:r>
        <w:rPr>
          <w:rFonts w:ascii="Calibri" w:hAnsi="Calibri"/>
          <w:color w:val="000000"/>
          <w:sz w:val="36"/>
          <w:szCs w:val="36"/>
        </w:rPr>
        <w:t>propacks</w:t>
      </w:r>
      <w:proofErr w:type="spellEnd"/>
      <w:r>
        <w:rPr>
          <w:rFonts w:ascii="Calibri" w:hAnsi="Calibri"/>
          <w:color w:val="000000"/>
          <w:sz w:val="36"/>
          <w:szCs w:val="36"/>
        </w:rPr>
        <w:t xml:space="preserve"> to help make a deal but only one customer flat refused them. Which is far below our initial estimate of 1%-5%, we are well below 1%. Our parts manager is very aggressive about making sure everything is in the system and </w:t>
      </w:r>
      <w:proofErr w:type="gramStart"/>
      <w:r>
        <w:rPr>
          <w:rFonts w:ascii="Calibri" w:hAnsi="Calibri"/>
          <w:color w:val="000000"/>
          <w:sz w:val="36"/>
          <w:szCs w:val="36"/>
        </w:rPr>
        <w:t>sales doesn’t</w:t>
      </w:r>
      <w:proofErr w:type="gramEnd"/>
      <w:r>
        <w:rPr>
          <w:rFonts w:ascii="Calibri" w:hAnsi="Calibri"/>
          <w:color w:val="000000"/>
          <w:sz w:val="36"/>
          <w:szCs w:val="36"/>
        </w:rPr>
        <w:t xml:space="preserve"> have any undue hassle over the program. </w:t>
      </w:r>
    </w:p>
    <w:p w:rsidR="00293227" w:rsidRPr="00293227" w:rsidRDefault="00293227" w:rsidP="003A4E7E">
      <w:pPr>
        <w:rPr>
          <w:b/>
        </w:rPr>
      </w:pPr>
      <w:bookmarkStart w:id="0" w:name="_GoBack"/>
      <w:bookmarkEnd w:id="0"/>
    </w:p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7E"/>
    <w:rsid w:val="0028206B"/>
    <w:rsid w:val="00293227"/>
    <w:rsid w:val="00352D59"/>
    <w:rsid w:val="003A4E7E"/>
    <w:rsid w:val="00436DE3"/>
    <w:rsid w:val="0050481D"/>
    <w:rsid w:val="007E3D31"/>
    <w:rsid w:val="008615C3"/>
    <w:rsid w:val="009042A0"/>
    <w:rsid w:val="009D0798"/>
    <w:rsid w:val="009E7A3B"/>
    <w:rsid w:val="00A91E03"/>
    <w:rsid w:val="00D24735"/>
    <w:rsid w:val="00D723F7"/>
    <w:rsid w:val="00D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2DFB-388E-4CA1-BE40-D6CC2B53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Royston, Chad</dc:creator>
  <cp:lastModifiedBy>JW127</cp:lastModifiedBy>
  <cp:revision>2</cp:revision>
  <cp:lastPrinted>2016-10-20T20:37:00Z</cp:lastPrinted>
  <dcterms:created xsi:type="dcterms:W3CDTF">2017-11-01T15:27:00Z</dcterms:created>
  <dcterms:modified xsi:type="dcterms:W3CDTF">2017-11-01T15:27:00Z</dcterms:modified>
</cp:coreProperties>
</file>