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08" w:rsidRDefault="001F01AF">
      <w:bookmarkStart w:id="0" w:name="_GoBack"/>
      <w:bookmarkEnd w:id="0"/>
      <w:r>
        <w:t>New/Used Sales Manager Pay Plan</w:t>
      </w:r>
    </w:p>
    <w:p w:rsidR="001F01AF" w:rsidRDefault="001F01AF" w:rsidP="001F01AF">
      <w:pPr>
        <w:pStyle w:val="ListParagraph"/>
        <w:numPr>
          <w:ilvl w:val="0"/>
          <w:numId w:val="1"/>
        </w:numPr>
      </w:pPr>
      <w:r>
        <w:t>2% New/Used Gross and Finance Gross Less: Sales Compensation, Policy Work-Vehicles, Advertising, Interest-Floorplan, Other Salaries &amp; Wages</w:t>
      </w:r>
    </w:p>
    <w:p w:rsidR="001F01AF" w:rsidRDefault="001F01AF" w:rsidP="001F01AF">
      <w:pPr>
        <w:pStyle w:val="ListParagraph"/>
        <w:numPr>
          <w:ilvl w:val="0"/>
          <w:numId w:val="1"/>
        </w:numPr>
      </w:pPr>
      <w:r>
        <w:t>3% Internal Service Labor Gross and P&amp;A Internal SVC/QL Gross</w:t>
      </w:r>
    </w:p>
    <w:p w:rsidR="001F01AF" w:rsidRDefault="001F01AF" w:rsidP="001F01AF">
      <w:pPr>
        <w:pStyle w:val="ListParagraph"/>
        <w:numPr>
          <w:ilvl w:val="0"/>
          <w:numId w:val="1"/>
        </w:numPr>
      </w:pPr>
      <w:r>
        <w:t>Volume Bonus: $20/Unit Sold New and Used</w:t>
      </w:r>
    </w:p>
    <w:p w:rsidR="001F01AF" w:rsidRDefault="001F01AF" w:rsidP="001F01AF">
      <w:pPr>
        <w:pStyle w:val="ListParagraph"/>
        <w:numPr>
          <w:ilvl w:val="0"/>
          <w:numId w:val="1"/>
        </w:numPr>
      </w:pPr>
      <w:r>
        <w:t>CSI Bonus: $1000 if at Zone or above</w:t>
      </w:r>
    </w:p>
    <w:p w:rsidR="001F01AF" w:rsidRDefault="001F01AF" w:rsidP="001F01AF">
      <w:pPr>
        <w:pStyle w:val="ListParagraph"/>
        <w:numPr>
          <w:ilvl w:val="0"/>
          <w:numId w:val="1"/>
        </w:numPr>
      </w:pPr>
      <w:r>
        <w:t>Trade Intake:</w:t>
      </w:r>
    </w:p>
    <w:p w:rsidR="001F01AF" w:rsidRDefault="001F01AF" w:rsidP="001F01AF">
      <w:pPr>
        <w:pStyle w:val="ListParagraph"/>
        <w:numPr>
          <w:ilvl w:val="1"/>
          <w:numId w:val="1"/>
        </w:numPr>
      </w:pPr>
      <w:r>
        <w:t>0-35%: $0/Unit</w:t>
      </w:r>
    </w:p>
    <w:p w:rsidR="001F01AF" w:rsidRDefault="001F01AF" w:rsidP="001F01AF">
      <w:pPr>
        <w:pStyle w:val="ListParagraph"/>
        <w:numPr>
          <w:ilvl w:val="1"/>
          <w:numId w:val="1"/>
        </w:numPr>
      </w:pPr>
      <w:r>
        <w:t>36-40%: $10/Unit</w:t>
      </w:r>
    </w:p>
    <w:p w:rsidR="001F01AF" w:rsidRDefault="001F01AF" w:rsidP="001F01AF">
      <w:pPr>
        <w:pStyle w:val="ListParagraph"/>
        <w:numPr>
          <w:ilvl w:val="1"/>
          <w:numId w:val="1"/>
        </w:numPr>
      </w:pPr>
      <w:r>
        <w:t>41-45%: $12.50/Unit</w:t>
      </w:r>
    </w:p>
    <w:p w:rsidR="001F01AF" w:rsidRDefault="001F01AF" w:rsidP="001F01AF">
      <w:pPr>
        <w:pStyle w:val="ListParagraph"/>
        <w:numPr>
          <w:ilvl w:val="1"/>
          <w:numId w:val="1"/>
        </w:numPr>
      </w:pPr>
      <w:r>
        <w:t>46-50%: $15/Unit</w:t>
      </w:r>
    </w:p>
    <w:p w:rsidR="001F01AF" w:rsidRDefault="001F01AF" w:rsidP="001F01AF">
      <w:pPr>
        <w:pStyle w:val="ListParagraph"/>
        <w:numPr>
          <w:ilvl w:val="1"/>
          <w:numId w:val="1"/>
        </w:numPr>
      </w:pPr>
      <w:r>
        <w:t>51%+++: $20/Unit</w:t>
      </w:r>
    </w:p>
    <w:p w:rsidR="001F01AF" w:rsidRDefault="001F01AF" w:rsidP="001F01AF">
      <w:pPr>
        <w:pStyle w:val="ListParagraph"/>
        <w:numPr>
          <w:ilvl w:val="0"/>
          <w:numId w:val="1"/>
        </w:numPr>
      </w:pPr>
      <w:r>
        <w:t>Overage Inventory Deduction</w:t>
      </w:r>
    </w:p>
    <w:p w:rsidR="001F01AF" w:rsidRDefault="001F01AF" w:rsidP="001F01AF">
      <w:pPr>
        <w:pStyle w:val="ListParagraph"/>
        <w:numPr>
          <w:ilvl w:val="1"/>
          <w:numId w:val="1"/>
        </w:numPr>
      </w:pPr>
      <w:r>
        <w:t>61-75 Days Old: $10/Unit Deduction</w:t>
      </w:r>
    </w:p>
    <w:p w:rsidR="001F01AF" w:rsidRDefault="001F01AF" w:rsidP="001F01AF">
      <w:pPr>
        <w:pStyle w:val="ListParagraph"/>
        <w:numPr>
          <w:ilvl w:val="1"/>
          <w:numId w:val="1"/>
        </w:numPr>
      </w:pPr>
      <w:r>
        <w:t>76-90 Days Old: $12.50/Unit Deduction</w:t>
      </w:r>
    </w:p>
    <w:p w:rsidR="001F01AF" w:rsidRDefault="001F01AF" w:rsidP="001F01AF">
      <w:pPr>
        <w:pStyle w:val="ListParagraph"/>
        <w:numPr>
          <w:ilvl w:val="1"/>
          <w:numId w:val="1"/>
        </w:numPr>
      </w:pPr>
      <w:r>
        <w:t>91+++ Days Old: $15/Unit Deduction</w:t>
      </w:r>
    </w:p>
    <w:p w:rsidR="001F01AF" w:rsidRDefault="001F01AF" w:rsidP="001F01AF">
      <w:pPr>
        <w:pStyle w:val="ListParagraph"/>
      </w:pPr>
    </w:p>
    <w:sectPr w:rsidR="001F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E7B76"/>
    <w:multiLevelType w:val="hybridMultilevel"/>
    <w:tmpl w:val="817CE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AF"/>
    <w:rsid w:val="001F01AF"/>
    <w:rsid w:val="00520CE4"/>
    <w:rsid w:val="00A67F1B"/>
    <w:rsid w:val="00E2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Prough</dc:creator>
  <cp:lastModifiedBy>Shane Prough</cp:lastModifiedBy>
  <cp:revision>2</cp:revision>
  <dcterms:created xsi:type="dcterms:W3CDTF">2017-11-30T20:05:00Z</dcterms:created>
  <dcterms:modified xsi:type="dcterms:W3CDTF">2017-11-30T20:05:00Z</dcterms:modified>
</cp:coreProperties>
</file>