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proofErr w:type="gramStart"/>
      <w:r w:rsidRPr="0073521C">
        <w:rPr>
          <w:rFonts w:ascii="Calibri" w:eastAsia="Times New Roman" w:hAnsi="Calibri" w:cs="Times New Roman"/>
          <w:color w:val="44546A"/>
          <w:sz w:val="23"/>
          <w:szCs w:val="23"/>
        </w:rPr>
        <w:t>I</w:t>
      </w:r>
      <w:r w:rsidRPr="0073521C">
        <w:rPr>
          <w:rFonts w:ascii="Calibri" w:eastAsia="Times New Roman" w:hAnsi="Calibri" w:cs="Times New Roman"/>
          <w:color w:val="44546A"/>
          <w:sz w:val="23"/>
          <w:szCs w:val="23"/>
          <w:shd w:val="clear" w:color="auto" w:fill="FFFFFF"/>
        </w:rPr>
        <w:t>n an effort to</w:t>
      </w:r>
      <w:proofErr w:type="gramEnd"/>
      <w:r w:rsidRPr="0073521C">
        <w:rPr>
          <w:rFonts w:ascii="Calibri" w:eastAsia="Times New Roman" w:hAnsi="Calibri" w:cs="Times New Roman"/>
          <w:color w:val="44546A"/>
          <w:sz w:val="23"/>
          <w:szCs w:val="23"/>
          <w:shd w:val="clear" w:color="auto" w:fill="FFFFFF"/>
        </w:rPr>
        <w:t xml:space="preserve"> streamline the application process, you can now </w:t>
      </w:r>
      <w:hyperlink r:id="rId5" w:tgtFrame="_blank" w:history="1">
        <w:r w:rsidRPr="0073521C">
          <w:rPr>
            <w:rFonts w:ascii="Calibri" w:eastAsia="Times New Roman" w:hAnsi="Calibri" w:cs="Times New Roman"/>
            <w:color w:val="0000FF"/>
            <w:sz w:val="23"/>
            <w:szCs w:val="23"/>
            <w:u w:val="single"/>
            <w:shd w:val="clear" w:color="auto" w:fill="FFFFFF"/>
          </w:rPr>
          <w:t>apply online</w:t>
        </w:r>
      </w:hyperlink>
      <w:r w:rsidRPr="0073521C">
        <w:rPr>
          <w:rFonts w:ascii="Calibri" w:eastAsia="Times New Roman" w:hAnsi="Calibri" w:cs="Times New Roman"/>
          <w:color w:val="44546A"/>
          <w:sz w:val="23"/>
          <w:szCs w:val="23"/>
          <w:shd w:val="clear" w:color="auto" w:fill="FFFFFF"/>
        </w:rPr>
        <w:t xml:space="preserve">. </w:t>
      </w:r>
    </w:p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Calibri" w:eastAsia="Times New Roman" w:hAnsi="Calibri" w:cs="Times New Roman"/>
          <w:b/>
          <w:bCs/>
          <w:color w:val="44546A"/>
          <w:sz w:val="23"/>
          <w:szCs w:val="23"/>
        </w:rPr>
        <w:t>How to log-in if you do not have a login:</w:t>
      </w:r>
    </w:p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Symbol" w:eastAsia="Times New Roman" w:hAnsi="Symbol" w:cs="Times New Roman"/>
          <w:sz w:val="23"/>
          <w:szCs w:val="23"/>
        </w:rPr>
        <w:t></w:t>
      </w:r>
      <w:r w:rsidRPr="0073521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>Go t</w:t>
      </w:r>
      <w:bookmarkStart w:id="0" w:name="_GoBack"/>
      <w:bookmarkEnd w:id="0"/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o NADA.org and click on </w:t>
      </w:r>
      <w:r w:rsidRPr="0073521C">
        <w:rPr>
          <w:rFonts w:ascii="Calibri" w:eastAsia="Times New Roman" w:hAnsi="Calibri" w:cs="Times New Roman"/>
          <w:b/>
          <w:bCs/>
          <w:color w:val="0070C0"/>
          <w:sz w:val="23"/>
          <w:szCs w:val="23"/>
        </w:rPr>
        <w:t xml:space="preserve">Blue Login </w:t>
      </w:r>
    </w:p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Symbol" w:eastAsia="Times New Roman" w:hAnsi="Symbol" w:cs="Times New Roman"/>
          <w:sz w:val="23"/>
          <w:szCs w:val="23"/>
        </w:rPr>
        <w:t></w:t>
      </w:r>
      <w:r w:rsidRPr="0073521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>Click on Create New Account</w:t>
      </w:r>
    </w:p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Symbol" w:eastAsia="Times New Roman" w:hAnsi="Symbol" w:cs="Times New Roman"/>
          <w:sz w:val="23"/>
          <w:szCs w:val="23"/>
        </w:rPr>
        <w:t></w:t>
      </w:r>
      <w:r w:rsidRPr="0073521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Under Create a Member Login Account Enter </w:t>
      </w:r>
      <w:proofErr w:type="gramStart"/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>you</w:t>
      </w:r>
      <w:proofErr w:type="gramEnd"/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membership ID #</w:t>
      </w:r>
    </w:p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Symbol" w:eastAsia="Times New Roman" w:hAnsi="Symbol" w:cs="Times New Roman"/>
          <w:sz w:val="23"/>
          <w:szCs w:val="23"/>
        </w:rPr>
        <w:t></w:t>
      </w:r>
      <w:r w:rsidRPr="0073521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>Verify student(s) dealership and click on next</w:t>
      </w:r>
    </w:p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Symbol" w:eastAsia="Times New Roman" w:hAnsi="Symbol" w:cs="Times New Roman"/>
          <w:sz w:val="23"/>
          <w:szCs w:val="23"/>
        </w:rPr>
        <w:t></w:t>
      </w:r>
      <w:r w:rsidRPr="0073521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>If the student is not on the roster list scroll down to create new user</w:t>
      </w:r>
    </w:p>
    <w:p w:rsidR="0073521C" w:rsidRPr="0073521C" w:rsidRDefault="0073521C" w:rsidP="0073521C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Symbol" w:eastAsia="Times New Roman" w:hAnsi="Symbol" w:cs="Times New Roman"/>
          <w:sz w:val="23"/>
          <w:szCs w:val="23"/>
        </w:rPr>
        <w:t></w:t>
      </w:r>
      <w:r w:rsidRPr="0073521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Important – Enroll the attending </w:t>
      </w:r>
      <w:proofErr w:type="gramStart"/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>students</w:t>
      </w:r>
      <w:proofErr w:type="gramEnd"/>
      <w:r w:rsidRPr="0073521C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information</w:t>
      </w:r>
    </w:p>
    <w:p w:rsidR="0073521C" w:rsidRPr="0073521C" w:rsidRDefault="0073521C" w:rsidP="0073521C">
      <w:pPr>
        <w:shd w:val="clear" w:color="auto" w:fill="FFFFFF"/>
        <w:spacing w:before="100" w:beforeAutospacing="1" w:after="225" w:line="240" w:lineRule="auto"/>
        <w:outlineLvl w:val="4"/>
        <w:rPr>
          <w:rFonts w:ascii="wf_segoe-ui_normal" w:eastAsia="Times New Roman" w:hAnsi="wf_segoe-ui_normal" w:cs="Times New Roman"/>
          <w:b/>
          <w:bCs/>
          <w:sz w:val="24"/>
          <w:szCs w:val="24"/>
        </w:rPr>
      </w:pPr>
      <w:r w:rsidRPr="0073521C">
        <w:rPr>
          <w:rFonts w:ascii="Calibri" w:eastAsia="Times New Roman" w:hAnsi="Calibri" w:cs="Times New Roman"/>
          <w:b/>
          <w:bCs/>
          <w:color w:val="44546A"/>
        </w:rPr>
        <w:t>What you'll need: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 xml:space="preserve">Your NADA member ID (company number).  If you do not know your log-in information click the log-in blue button – create user – 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Use a browser other than Internet Explorer (make sure</w:t>
      </w:r>
      <w:r w:rsidRPr="0073521C">
        <w:rPr>
          <w:rFonts w:ascii="Calibri" w:eastAsia="Times New Roman" w:hAnsi="Calibri" w:cs="Times New Roman"/>
          <w:color w:val="44546A"/>
          <w:sz w:val="23"/>
          <w:szCs w:val="23"/>
        </w:rPr>
        <w:t> </w:t>
      </w:r>
      <w:hyperlink r:id="rId6" w:tgtFrame="_blank" w:tooltip="See the site policies" w:history="1">
        <w:r w:rsidRPr="0073521C">
          <w:rPr>
            <w:rFonts w:ascii="Calibri" w:eastAsia="Times New Roman" w:hAnsi="Calibri" w:cs="Times New Roman"/>
            <w:color w:val="43A2FF"/>
            <w:sz w:val="23"/>
            <w:szCs w:val="23"/>
            <w:u w:val="single"/>
          </w:rPr>
          <w:t>cookies are allowed</w:t>
        </w:r>
      </w:hyperlink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)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Student contact info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Sponsor contact info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Emergency contact info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Dealership contact info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Controller contact info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Billing contact info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color w:val="44546A"/>
          <w:sz w:val="23"/>
          <w:szCs w:val="23"/>
        </w:rPr>
        <w:t>Credit card information/method for paying application fee ($1,000) or certificate ($1995)</w:t>
      </w:r>
    </w:p>
    <w:p w:rsidR="0073521C" w:rsidRPr="0073521C" w:rsidRDefault="0073521C" w:rsidP="007352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25"/>
        <w:rPr>
          <w:rFonts w:ascii="wf_segoe-ui_normal" w:eastAsia="Times New Roman" w:hAnsi="wf_segoe-ui_normal" w:cs="Times New Roman"/>
          <w:color w:val="44546A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b/>
          <w:bCs/>
          <w:color w:val="44546A"/>
          <w:sz w:val="23"/>
          <w:szCs w:val="23"/>
        </w:rPr>
        <w:t>NADA will not process incomplete applications</w:t>
      </w:r>
    </w:p>
    <w:p w:rsidR="0073521C" w:rsidRPr="0073521C" w:rsidRDefault="0073521C" w:rsidP="0073521C">
      <w:pPr>
        <w:shd w:val="clear" w:color="auto" w:fill="FFFFFF"/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Calibri" w:eastAsia="Times New Roman" w:hAnsi="Calibri" w:cs="Times New Roman"/>
          <w:b/>
          <w:bCs/>
          <w:color w:val="44546A"/>
        </w:rPr>
        <w:t>Important!</w:t>
      </w:r>
      <w:r w:rsidRPr="0073521C">
        <w:rPr>
          <w:rFonts w:ascii="Calibri" w:eastAsia="Times New Roman" w:hAnsi="Calibri" w:cs="Times New Roman"/>
          <w:color w:val="44546A"/>
        </w:rPr>
        <w:t> Once you start the application process, it cannot be paused. Please have all the information above ready </w:t>
      </w:r>
      <w:r w:rsidRPr="0073521C">
        <w:rPr>
          <w:rFonts w:ascii="Calibri" w:eastAsia="Times New Roman" w:hAnsi="Calibri" w:cs="Times New Roman"/>
          <w:i/>
          <w:iCs/>
          <w:color w:val="44546A"/>
        </w:rPr>
        <w:t>before</w:t>
      </w:r>
      <w:r w:rsidRPr="0073521C">
        <w:rPr>
          <w:rFonts w:ascii="Calibri" w:eastAsia="Times New Roman" w:hAnsi="Calibri" w:cs="Times New Roman"/>
          <w:color w:val="44546A"/>
        </w:rPr>
        <w:t xml:space="preserve"> you begin. </w:t>
      </w:r>
    </w:p>
    <w:p w:rsidR="0073521C" w:rsidRPr="0073521C" w:rsidRDefault="0073521C" w:rsidP="0073521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Calibri" w:eastAsia="Times New Roman" w:hAnsi="Calibri" w:cs="Times New Roman"/>
          <w:color w:val="1F497D"/>
          <w:sz w:val="23"/>
          <w:szCs w:val="23"/>
        </w:rPr>
        <w:t> </w:t>
      </w:r>
    </w:p>
    <w:p w:rsidR="0073521C" w:rsidRPr="0073521C" w:rsidRDefault="0073521C" w:rsidP="0073521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Calibri" w:eastAsia="Times New Roman" w:hAnsi="Calibri" w:cs="Times New Roman"/>
          <w:color w:val="1F497D"/>
          <w:sz w:val="23"/>
          <w:szCs w:val="23"/>
        </w:rPr>
        <w:t xml:space="preserve">Look forward to </w:t>
      </w:r>
      <w:proofErr w:type="gramStart"/>
      <w:r w:rsidRPr="0073521C">
        <w:rPr>
          <w:rFonts w:ascii="Calibri" w:eastAsia="Times New Roman" w:hAnsi="Calibri" w:cs="Times New Roman"/>
          <w:color w:val="1F497D"/>
          <w:sz w:val="23"/>
          <w:szCs w:val="23"/>
        </w:rPr>
        <w:t>receive</w:t>
      </w:r>
      <w:proofErr w:type="gramEnd"/>
      <w:r w:rsidRPr="0073521C">
        <w:rPr>
          <w:rFonts w:ascii="Calibri" w:eastAsia="Times New Roman" w:hAnsi="Calibri" w:cs="Times New Roman"/>
          <w:color w:val="1F497D"/>
          <w:sz w:val="23"/>
          <w:szCs w:val="23"/>
        </w:rPr>
        <w:t xml:space="preserve"> the application.</w:t>
      </w:r>
    </w:p>
    <w:p w:rsidR="0073521C" w:rsidRPr="0073521C" w:rsidRDefault="0073521C" w:rsidP="0073521C">
      <w:pPr>
        <w:shd w:val="clear" w:color="auto" w:fill="FFFFFF"/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Calibri" w:eastAsia="Times New Roman" w:hAnsi="Calibri" w:cs="Times New Roman"/>
          <w:color w:val="44546A"/>
        </w:rPr>
        <w:t> </w:t>
      </w:r>
    </w:p>
    <w:p w:rsidR="0073521C" w:rsidRPr="0073521C" w:rsidRDefault="0073521C" w:rsidP="0073521C">
      <w:pPr>
        <w:shd w:val="clear" w:color="auto" w:fill="FFFFFF"/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Calibri" w:eastAsia="Times New Roman" w:hAnsi="Calibri" w:cs="Times New Roman"/>
          <w:color w:val="44546A"/>
        </w:rPr>
        <w:t>If you have any questions or need assistance, call 800.557.6232.</w:t>
      </w:r>
    </w:p>
    <w:p w:rsidR="0073521C" w:rsidRPr="0073521C" w:rsidRDefault="0073521C" w:rsidP="0073521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73521C">
        <w:rPr>
          <w:rFonts w:ascii="wf_segoe-ui_normal" w:eastAsia="Times New Roman" w:hAnsi="wf_segoe-ui_normal" w:cs="Times New Roman"/>
          <w:sz w:val="23"/>
          <w:szCs w:val="23"/>
        </w:rPr>
        <w:t> </w:t>
      </w:r>
    </w:p>
    <w:p w:rsidR="002C08B0" w:rsidRDefault="002C08B0"/>
    <w:sectPr w:rsidR="002C0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f_segoe-ui_norma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B3D19"/>
    <w:multiLevelType w:val="multilevel"/>
    <w:tmpl w:val="720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1C"/>
    <w:rsid w:val="002C08B0"/>
    <w:rsid w:val="0073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5145E-64DF-4B56-B060-3FC43C8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059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4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673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64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53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22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25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73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a.org/VisitorsAgreement/" TargetMode="External"/><Relationship Id="rId5" Type="http://schemas.openxmlformats.org/officeDocument/2006/relationships/hyperlink" Target="https://www.nada.org/CustomTemplates/AcademyOnline.aspx?id=21474845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Atwood, Bob</dc:creator>
  <cp:keywords/>
  <dc:description/>
  <cp:lastModifiedBy>Atwood, Bob</cp:lastModifiedBy>
  <cp:revision>1</cp:revision>
  <dcterms:created xsi:type="dcterms:W3CDTF">2017-09-10T21:49:00Z</dcterms:created>
  <dcterms:modified xsi:type="dcterms:W3CDTF">2017-09-10T21:50:00Z</dcterms:modified>
</cp:coreProperties>
</file>