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93" w:rsidRDefault="003A4E7E" w:rsidP="003A4E7E">
      <w:pPr>
        <w:jc w:val="center"/>
      </w:pPr>
      <w:r>
        <w:rPr>
          <w:rFonts w:ascii="Calibri" w:hAnsi="Calibri"/>
          <w:b/>
          <w:bCs/>
          <w:noProof/>
          <w:color w:val="000000"/>
          <w:sz w:val="36"/>
          <w:szCs w:val="36"/>
        </w:rPr>
        <w:drawing>
          <wp:anchor distT="0" distB="0" distL="114300" distR="114300" simplePos="0" relativeHeight="251658240" behindDoc="1" locked="0" layoutInCell="1" allowOverlap="1" wp14:anchorId="5FCB8C26" wp14:editId="1ECC75A8">
            <wp:simplePos x="0" y="0"/>
            <wp:positionH relativeFrom="margin">
              <wp:align>center</wp:align>
            </wp:positionH>
            <wp:positionV relativeFrom="paragraph">
              <wp:posOffset>0</wp:posOffset>
            </wp:positionV>
            <wp:extent cx="1917065" cy="684530"/>
            <wp:effectExtent l="0" t="0" r="6985" b="1270"/>
            <wp:wrapTight wrapText="bothSides">
              <wp:wrapPolygon edited="0">
                <wp:start x="0" y="0"/>
                <wp:lineTo x="0" y="21039"/>
                <wp:lineTo x="21464" y="21039"/>
                <wp:lineTo x="21464" y="0"/>
                <wp:lineTo x="0" y="0"/>
              </wp:wrapPolygon>
            </wp:wrapTight>
            <wp:docPr id="3" name="Picture 3" descr="logo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nada.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7065" cy="684530"/>
                    </a:xfrm>
                    <a:prstGeom prst="rect">
                      <a:avLst/>
                    </a:prstGeom>
                    <a:noFill/>
                    <a:ln>
                      <a:noFill/>
                    </a:ln>
                  </pic:spPr>
                </pic:pic>
              </a:graphicData>
            </a:graphic>
          </wp:anchor>
        </w:drawing>
      </w:r>
    </w:p>
    <w:p w:rsidR="003A4E7E" w:rsidRDefault="003A4E7E" w:rsidP="003A4E7E">
      <w:pPr>
        <w:jc w:val="center"/>
      </w:pPr>
    </w:p>
    <w:p w:rsidR="003A4E7E" w:rsidRDefault="003A4E7E" w:rsidP="003A4E7E">
      <w:pPr>
        <w:pStyle w:val="NormalWeb"/>
        <w:spacing w:before="0" w:beforeAutospacing="0" w:after="160" w:afterAutospacing="0"/>
        <w:jc w:val="center"/>
        <w:rPr>
          <w:rFonts w:ascii="Calibri" w:hAnsi="Calibri"/>
          <w:b/>
          <w:bCs/>
          <w:color w:val="000000"/>
          <w:sz w:val="28"/>
          <w:szCs w:val="28"/>
        </w:rPr>
      </w:pPr>
    </w:p>
    <w:p w:rsidR="003A4E7E" w:rsidRPr="003A4E7E" w:rsidRDefault="003A4E7E" w:rsidP="003A4E7E">
      <w:pPr>
        <w:pStyle w:val="NormalWeb"/>
        <w:spacing w:before="0" w:beforeAutospacing="0" w:after="160" w:afterAutospacing="0"/>
        <w:jc w:val="center"/>
        <w:rPr>
          <w:sz w:val="28"/>
          <w:szCs w:val="28"/>
        </w:rPr>
      </w:pPr>
      <w:r w:rsidRPr="003A4E7E">
        <w:rPr>
          <w:rFonts w:ascii="Calibri" w:hAnsi="Calibri"/>
          <w:b/>
          <w:bCs/>
          <w:color w:val="000000"/>
          <w:sz w:val="28"/>
          <w:szCs w:val="28"/>
        </w:rPr>
        <w:t xml:space="preserve">Financial </w:t>
      </w:r>
      <w:r>
        <w:rPr>
          <w:rFonts w:ascii="Calibri" w:hAnsi="Calibri"/>
          <w:b/>
          <w:bCs/>
          <w:color w:val="000000"/>
          <w:sz w:val="28"/>
          <w:szCs w:val="28"/>
        </w:rPr>
        <w:t xml:space="preserve">Management </w:t>
      </w:r>
      <w:r w:rsidRPr="003A4E7E">
        <w:rPr>
          <w:rFonts w:ascii="Calibri" w:hAnsi="Calibri"/>
          <w:b/>
          <w:bCs/>
          <w:color w:val="000000"/>
          <w:sz w:val="28"/>
          <w:szCs w:val="28"/>
        </w:rPr>
        <w:t>Objective</w:t>
      </w:r>
      <w:r>
        <w:rPr>
          <w:rFonts w:ascii="Calibri" w:hAnsi="Calibri"/>
          <w:b/>
          <w:bCs/>
          <w:color w:val="000000"/>
          <w:sz w:val="28"/>
          <w:szCs w:val="28"/>
        </w:rPr>
        <w:t xml:space="preserve"> Homework</w:t>
      </w:r>
    </w:p>
    <w:p w:rsidR="003A4E7E" w:rsidRDefault="003A4E7E" w:rsidP="003A4E7E">
      <w:pPr>
        <w:jc w:val="center"/>
      </w:pPr>
    </w:p>
    <w:tbl>
      <w:tblPr>
        <w:tblStyle w:val="TableGrid"/>
        <w:tblpPr w:leftFromText="180" w:rightFromText="180" w:vertAnchor="text" w:horzAnchor="page" w:tblpX="7945" w:tblpY="355"/>
        <w:tblW w:w="0" w:type="auto"/>
        <w:tblLook w:val="04A0" w:firstRow="1" w:lastRow="0" w:firstColumn="1" w:lastColumn="0" w:noHBand="0" w:noVBand="1"/>
      </w:tblPr>
      <w:tblGrid>
        <w:gridCol w:w="951"/>
      </w:tblGrid>
      <w:tr w:rsidR="009042A0" w:rsidTr="009042A0">
        <w:trPr>
          <w:trHeight w:val="288"/>
        </w:trPr>
        <w:tc>
          <w:tcPr>
            <w:tcW w:w="951" w:type="dxa"/>
          </w:tcPr>
          <w:p w:rsidR="009042A0" w:rsidRPr="009042A0" w:rsidRDefault="006E654D" w:rsidP="009042A0">
            <w:pPr>
              <w:jc w:val="center"/>
            </w:pPr>
            <w:r>
              <w:t>329</w:t>
            </w:r>
          </w:p>
        </w:tc>
      </w:tr>
    </w:tbl>
    <w:p w:rsidR="003A4E7E" w:rsidRDefault="003A4E7E" w:rsidP="003A4E7E">
      <w:pPr>
        <w:jc w:val="center"/>
      </w:pPr>
    </w:p>
    <w:tbl>
      <w:tblPr>
        <w:tblStyle w:val="TableGrid"/>
        <w:tblpPr w:leftFromText="180" w:rightFromText="180" w:vertAnchor="text" w:horzAnchor="page" w:tblpX="3252" w:tblpY="-49"/>
        <w:tblW w:w="0" w:type="auto"/>
        <w:tblLook w:val="04A0" w:firstRow="1" w:lastRow="0" w:firstColumn="1" w:lastColumn="0" w:noHBand="0" w:noVBand="1"/>
      </w:tblPr>
      <w:tblGrid>
        <w:gridCol w:w="1957"/>
      </w:tblGrid>
      <w:tr w:rsidR="009042A0" w:rsidTr="009042A0">
        <w:trPr>
          <w:trHeight w:val="250"/>
        </w:trPr>
        <w:tc>
          <w:tcPr>
            <w:tcW w:w="1957" w:type="dxa"/>
          </w:tcPr>
          <w:p w:rsidR="009042A0" w:rsidRDefault="006E654D" w:rsidP="009042A0">
            <w:pPr>
              <w:jc w:val="center"/>
            </w:pPr>
            <w:r>
              <w:t>Aaron Hynes</w:t>
            </w:r>
          </w:p>
        </w:tc>
      </w:tr>
    </w:tbl>
    <w:p w:rsidR="003A4E7E" w:rsidRPr="009042A0" w:rsidRDefault="003A4E7E" w:rsidP="003A4E7E">
      <w:pPr>
        <w:rPr>
          <w:b/>
        </w:rPr>
      </w:pPr>
      <w:r>
        <w:rPr>
          <w:b/>
        </w:rPr>
        <w:t xml:space="preserve"> </w:t>
      </w:r>
      <w:r w:rsidRPr="003A4E7E">
        <w:rPr>
          <w:b/>
        </w:rPr>
        <w:t>Student Name:</w:t>
      </w:r>
      <w:r w:rsidRPr="003A4E7E">
        <w:tab/>
      </w:r>
      <w:r w:rsidRPr="003A4E7E">
        <w:tab/>
      </w:r>
      <w:r>
        <w:t xml:space="preserve">        </w:t>
      </w:r>
      <w:r w:rsidR="009042A0">
        <w:rPr>
          <w:b/>
        </w:rPr>
        <w:t>Academy Class #</w:t>
      </w:r>
    </w:p>
    <w:p w:rsidR="003A4E7E" w:rsidRDefault="003A4E7E" w:rsidP="003A4E7E">
      <w:pPr>
        <w:jc w:val="center"/>
      </w:pPr>
    </w:p>
    <w:p w:rsidR="003A4E7E" w:rsidRDefault="003A4E7E" w:rsidP="003A4E7E">
      <w:pPr>
        <w:jc w:val="center"/>
      </w:pPr>
    </w:p>
    <w:tbl>
      <w:tblPr>
        <w:tblStyle w:val="TableGrid"/>
        <w:tblpPr w:leftFromText="180" w:rightFromText="180" w:vertAnchor="text" w:horzAnchor="page" w:tblpX="7515" w:tblpY="7"/>
        <w:tblW w:w="0" w:type="auto"/>
        <w:tblLook w:val="04A0" w:firstRow="1" w:lastRow="0" w:firstColumn="1" w:lastColumn="0" w:noHBand="0" w:noVBand="1"/>
      </w:tblPr>
      <w:tblGrid>
        <w:gridCol w:w="2841"/>
      </w:tblGrid>
      <w:tr w:rsidR="009042A0" w:rsidTr="009042A0">
        <w:trPr>
          <w:trHeight w:val="344"/>
        </w:trPr>
        <w:tc>
          <w:tcPr>
            <w:tcW w:w="2841" w:type="dxa"/>
          </w:tcPr>
          <w:p w:rsidR="009042A0" w:rsidRDefault="006A1436" w:rsidP="009042A0">
            <w:pPr>
              <w:jc w:val="center"/>
            </w:pPr>
            <w:r>
              <w:t>Oct 15/17</w:t>
            </w:r>
          </w:p>
        </w:tc>
      </w:tr>
    </w:tbl>
    <w:p w:rsidR="009042A0" w:rsidRDefault="003A4E7E" w:rsidP="003A4E7E">
      <w:r w:rsidRPr="003A4E7E">
        <w:rPr>
          <w:b/>
          <w:i/>
        </w:rPr>
        <w:t>I plan to accomplish the following objective by our next class on</w:t>
      </w:r>
      <w:r>
        <w:t>:</w:t>
      </w:r>
    </w:p>
    <w:tbl>
      <w:tblPr>
        <w:tblStyle w:val="TableGrid"/>
        <w:tblpPr w:leftFromText="180" w:rightFromText="180" w:vertAnchor="text" w:horzAnchor="page" w:tblpX="4995" w:tblpY="300"/>
        <w:tblW w:w="0" w:type="auto"/>
        <w:tblLook w:val="04A0" w:firstRow="1" w:lastRow="0" w:firstColumn="1" w:lastColumn="0" w:noHBand="0" w:noVBand="1"/>
      </w:tblPr>
      <w:tblGrid>
        <w:gridCol w:w="2337"/>
        <w:gridCol w:w="825"/>
        <w:gridCol w:w="808"/>
        <w:gridCol w:w="920"/>
      </w:tblGrid>
      <w:tr w:rsidR="009042A0" w:rsidRPr="00352D59" w:rsidTr="009042A0">
        <w:tc>
          <w:tcPr>
            <w:tcW w:w="2337" w:type="dxa"/>
          </w:tcPr>
          <w:p w:rsidR="009042A0" w:rsidRPr="009042A0" w:rsidRDefault="009042A0" w:rsidP="009042A0">
            <w:pPr>
              <w:jc w:val="center"/>
            </w:pPr>
            <w:r w:rsidRPr="009042A0">
              <w:t>Department</w:t>
            </w:r>
          </w:p>
        </w:tc>
        <w:tc>
          <w:tcPr>
            <w:tcW w:w="825" w:type="dxa"/>
          </w:tcPr>
          <w:p w:rsidR="009042A0" w:rsidRPr="009042A0" w:rsidRDefault="009042A0" w:rsidP="009042A0">
            <w:pPr>
              <w:jc w:val="center"/>
            </w:pPr>
            <w:r w:rsidRPr="009042A0">
              <w:t>Month</w:t>
            </w:r>
          </w:p>
        </w:tc>
        <w:tc>
          <w:tcPr>
            <w:tcW w:w="808" w:type="dxa"/>
          </w:tcPr>
          <w:p w:rsidR="009042A0" w:rsidRPr="009042A0" w:rsidRDefault="009042A0" w:rsidP="009042A0">
            <w:pPr>
              <w:jc w:val="center"/>
            </w:pPr>
            <w:r w:rsidRPr="009042A0">
              <w:t>Page</w:t>
            </w:r>
          </w:p>
        </w:tc>
        <w:tc>
          <w:tcPr>
            <w:tcW w:w="920" w:type="dxa"/>
          </w:tcPr>
          <w:p w:rsidR="009042A0" w:rsidRPr="009042A0" w:rsidRDefault="009042A0" w:rsidP="009042A0">
            <w:r w:rsidRPr="009042A0">
              <w:t>Column</w:t>
            </w:r>
          </w:p>
        </w:tc>
      </w:tr>
      <w:tr w:rsidR="009042A0" w:rsidTr="009042A0">
        <w:tc>
          <w:tcPr>
            <w:tcW w:w="2337" w:type="dxa"/>
          </w:tcPr>
          <w:p w:rsidR="009042A0" w:rsidRDefault="00187307" w:rsidP="009042A0">
            <w:pPr>
              <w:jc w:val="center"/>
            </w:pPr>
            <w:r>
              <w:t>U</w:t>
            </w:r>
            <w:r w:rsidR="006A1436">
              <w:t>sed</w:t>
            </w:r>
          </w:p>
        </w:tc>
        <w:tc>
          <w:tcPr>
            <w:tcW w:w="825" w:type="dxa"/>
          </w:tcPr>
          <w:p w:rsidR="009042A0" w:rsidRDefault="00187307" w:rsidP="009042A0">
            <w:pPr>
              <w:jc w:val="center"/>
            </w:pPr>
            <w:r>
              <w:t>June</w:t>
            </w:r>
          </w:p>
        </w:tc>
        <w:tc>
          <w:tcPr>
            <w:tcW w:w="808" w:type="dxa"/>
          </w:tcPr>
          <w:p w:rsidR="009042A0" w:rsidRDefault="006A1436" w:rsidP="009042A0">
            <w:pPr>
              <w:jc w:val="center"/>
            </w:pPr>
            <w:r>
              <w:t>21</w:t>
            </w:r>
          </w:p>
        </w:tc>
        <w:tc>
          <w:tcPr>
            <w:tcW w:w="920" w:type="dxa"/>
          </w:tcPr>
          <w:p w:rsidR="009042A0" w:rsidRDefault="006A1436" w:rsidP="009042A0">
            <w:pPr>
              <w:jc w:val="center"/>
            </w:pPr>
            <w:r>
              <w:t>6a</w:t>
            </w:r>
          </w:p>
        </w:tc>
      </w:tr>
    </w:tbl>
    <w:p w:rsidR="003A4E7E" w:rsidRDefault="003A4E7E" w:rsidP="003A4E7E"/>
    <w:p w:rsidR="00352D59" w:rsidRPr="00352D59" w:rsidRDefault="00352D59" w:rsidP="003A4E7E">
      <w:pPr>
        <w:rPr>
          <w:b/>
        </w:rPr>
      </w:pPr>
      <w:r w:rsidRPr="00352D59">
        <w:rPr>
          <w:b/>
        </w:rPr>
        <w:t>Provide the relevant composite data</w:t>
      </w:r>
    </w:p>
    <w:p w:rsidR="003A4E7E" w:rsidRDefault="003A4E7E" w:rsidP="003A4E7E"/>
    <w:tbl>
      <w:tblPr>
        <w:tblStyle w:val="TableGrid"/>
        <w:tblpPr w:leftFromText="180" w:rightFromText="180" w:vertAnchor="text" w:horzAnchor="margin" w:tblpY="-63"/>
        <w:tblW w:w="0" w:type="auto"/>
        <w:tblLook w:val="04A0" w:firstRow="1" w:lastRow="0" w:firstColumn="1" w:lastColumn="0" w:noHBand="0" w:noVBand="1"/>
      </w:tblPr>
      <w:tblGrid>
        <w:gridCol w:w="9350"/>
      </w:tblGrid>
      <w:tr w:rsidR="009042A0" w:rsidTr="009042A0">
        <w:tc>
          <w:tcPr>
            <w:tcW w:w="9350" w:type="dxa"/>
            <w:tcBorders>
              <w:top w:val="thinThickSmallGap" w:sz="24" w:space="0" w:color="auto"/>
              <w:bottom w:val="thinThickSmallGap" w:sz="24" w:space="0" w:color="auto"/>
            </w:tcBorders>
            <w:shd w:val="clear" w:color="auto" w:fill="767171" w:themeFill="background2" w:themeFillShade="80"/>
          </w:tcPr>
          <w:p w:rsidR="009042A0" w:rsidRPr="009D0798" w:rsidRDefault="009042A0" w:rsidP="009042A0">
            <w:pPr>
              <w:jc w:val="center"/>
              <w:rPr>
                <w:b/>
                <w:sz w:val="24"/>
                <w:szCs w:val="24"/>
              </w:rPr>
            </w:pPr>
            <w:r w:rsidRPr="009D0798">
              <w:rPr>
                <w:b/>
                <w:sz w:val="24"/>
                <w:szCs w:val="24"/>
              </w:rPr>
              <w:lastRenderedPageBreak/>
              <w:t>Action plan for achieving objective</w:t>
            </w:r>
          </w:p>
        </w:tc>
      </w:tr>
      <w:tr w:rsidR="009042A0" w:rsidTr="009042A0">
        <w:tc>
          <w:tcPr>
            <w:tcW w:w="9350" w:type="dxa"/>
            <w:tcBorders>
              <w:top w:val="thinThickSmallGap" w:sz="24" w:space="0" w:color="auto"/>
            </w:tcBorders>
          </w:tcPr>
          <w:p w:rsidR="009042A0" w:rsidRPr="009042A0" w:rsidRDefault="009042A0" w:rsidP="009042A0">
            <w:pPr>
              <w:rPr>
                <w:b/>
              </w:rPr>
            </w:pPr>
            <w:r w:rsidRPr="009042A0">
              <w:rPr>
                <w:b/>
              </w:rPr>
              <w:t>What is the area of focus?</w:t>
            </w:r>
          </w:p>
        </w:tc>
      </w:tr>
      <w:tr w:rsidR="009042A0" w:rsidTr="009042A0">
        <w:tc>
          <w:tcPr>
            <w:tcW w:w="9350" w:type="dxa"/>
            <w:tcBorders>
              <w:top w:val="single" w:sz="4" w:space="0" w:color="auto"/>
            </w:tcBorders>
          </w:tcPr>
          <w:p w:rsidR="009042A0" w:rsidRPr="009D0798" w:rsidRDefault="00C15732" w:rsidP="009042A0">
            <w:pPr>
              <w:jc w:val="both"/>
            </w:pPr>
            <w:r>
              <w:t xml:space="preserve">Used Vehicle </w:t>
            </w:r>
            <w:r w:rsidR="00187307">
              <w:t>Dept.</w:t>
            </w:r>
            <w:r>
              <w:t xml:space="preserve"> sale growth. To increase the sales of used units and to increase the profit per unit</w:t>
            </w:r>
          </w:p>
        </w:tc>
      </w:tr>
      <w:tr w:rsidR="009042A0" w:rsidTr="009042A0">
        <w:tc>
          <w:tcPr>
            <w:tcW w:w="9350" w:type="dxa"/>
            <w:tcBorders>
              <w:top w:val="single" w:sz="4" w:space="0" w:color="auto"/>
            </w:tcBorders>
          </w:tcPr>
          <w:p w:rsidR="009042A0" w:rsidRPr="00240FA1" w:rsidRDefault="00240FA1" w:rsidP="009042A0">
            <w:pPr>
              <w:jc w:val="both"/>
              <w:rPr>
                <w:color w:val="4472C4" w:themeColor="accent5"/>
              </w:rPr>
            </w:pPr>
            <w:r w:rsidRPr="00240FA1">
              <w:rPr>
                <w:color w:val="4472C4" w:themeColor="accent5"/>
              </w:rPr>
              <w:t>To 7 units per month with an average gross profit of $1500 per unit.</w:t>
            </w:r>
          </w:p>
        </w:tc>
      </w:tr>
      <w:tr w:rsidR="009042A0" w:rsidTr="009042A0">
        <w:tc>
          <w:tcPr>
            <w:tcW w:w="9350" w:type="dxa"/>
          </w:tcPr>
          <w:p w:rsidR="009042A0" w:rsidRPr="009042A0" w:rsidRDefault="009042A0" w:rsidP="009042A0">
            <w:pPr>
              <w:rPr>
                <w:b/>
              </w:rPr>
            </w:pPr>
            <w:r w:rsidRPr="009042A0">
              <w:rPr>
                <w:b/>
              </w:rPr>
              <w:t>What is the proposed plan? How will you achieve it?</w:t>
            </w:r>
          </w:p>
        </w:tc>
      </w:tr>
      <w:tr w:rsidR="009042A0" w:rsidTr="009042A0">
        <w:tc>
          <w:tcPr>
            <w:tcW w:w="9350" w:type="dxa"/>
          </w:tcPr>
          <w:p w:rsidR="009042A0" w:rsidRDefault="00C15732" w:rsidP="009042A0">
            <w:pPr>
              <w:jc w:val="both"/>
            </w:pPr>
            <w:r>
              <w:t>To take control of the us</w:t>
            </w:r>
            <w:r w:rsidR="00D12F71">
              <w:t xml:space="preserve">ed </w:t>
            </w:r>
            <w:r w:rsidR="00187307">
              <w:t>dept.</w:t>
            </w:r>
            <w:r w:rsidR="00D12F71">
              <w:t xml:space="preserve"> and shift new </w:t>
            </w:r>
            <w:r w:rsidR="00187307">
              <w:t>dept.</w:t>
            </w:r>
            <w:r w:rsidR="00D12F71">
              <w:t xml:space="preserve"> to the newly appointed </w:t>
            </w:r>
            <w:r>
              <w:t xml:space="preserve">sales manager. </w:t>
            </w:r>
          </w:p>
        </w:tc>
      </w:tr>
      <w:tr w:rsidR="009042A0" w:rsidTr="009042A0">
        <w:tc>
          <w:tcPr>
            <w:tcW w:w="9350" w:type="dxa"/>
          </w:tcPr>
          <w:p w:rsidR="009042A0" w:rsidRDefault="00D12F71" w:rsidP="009042A0">
            <w:pPr>
              <w:jc w:val="both"/>
            </w:pPr>
            <w:r>
              <w:t xml:space="preserve">To start and resale the used rather than just wholesaling all trade ins. To refer to the used car manager at our other dealership for a second opinion on trade and resale values.  To work with the service and parts depts.  on MVI’s to keep reconditioning  cost in line. To market the Used Sale Dept. through social media, internet, radio, paper, etc. To have a designated location and advertised section at the dealership. </w:t>
            </w:r>
          </w:p>
        </w:tc>
      </w:tr>
      <w:tr w:rsidR="009042A0" w:rsidTr="009042A0">
        <w:tc>
          <w:tcPr>
            <w:tcW w:w="9350" w:type="dxa"/>
          </w:tcPr>
          <w:p w:rsidR="009042A0" w:rsidRDefault="00240FA1" w:rsidP="009042A0">
            <w:pPr>
              <w:jc w:val="both"/>
            </w:pPr>
            <w:r w:rsidRPr="00240FA1">
              <w:rPr>
                <w:color w:val="4472C4" w:themeColor="accent5"/>
              </w:rPr>
              <w:t xml:space="preserve">To keep the best trades that will have a min MVI inspection Cost </w:t>
            </w:r>
            <w:proofErr w:type="spellStart"/>
            <w:proofErr w:type="gramStart"/>
            <w:r w:rsidRPr="00240FA1">
              <w:rPr>
                <w:color w:val="4472C4" w:themeColor="accent5"/>
              </w:rPr>
              <w:t>apporx</w:t>
            </w:r>
            <w:proofErr w:type="spellEnd"/>
            <w:r w:rsidRPr="00240FA1">
              <w:rPr>
                <w:color w:val="4472C4" w:themeColor="accent5"/>
              </w:rPr>
              <w:t xml:space="preserve">  $</w:t>
            </w:r>
            <w:proofErr w:type="gramEnd"/>
            <w:r w:rsidRPr="00240FA1">
              <w:rPr>
                <w:color w:val="4472C4" w:themeColor="accent5"/>
              </w:rPr>
              <w:t xml:space="preserve">1000 for repair and detailing. Wholesale the rest to keep average gross at $1500 per sale. </w:t>
            </w:r>
          </w:p>
        </w:tc>
      </w:tr>
      <w:tr w:rsidR="009042A0" w:rsidTr="009042A0">
        <w:tc>
          <w:tcPr>
            <w:tcW w:w="9350" w:type="dxa"/>
          </w:tcPr>
          <w:p w:rsidR="009042A0" w:rsidRPr="009042A0" w:rsidRDefault="009042A0" w:rsidP="009042A0">
            <w:pPr>
              <w:rPr>
                <w:b/>
              </w:rPr>
            </w:pPr>
            <w:r w:rsidRPr="009042A0">
              <w:rPr>
                <w:b/>
              </w:rPr>
              <w:t>How will you track your progress? What measurements, KPI’s? How often will you track?</w:t>
            </w:r>
          </w:p>
        </w:tc>
      </w:tr>
      <w:tr w:rsidR="009042A0" w:rsidTr="009042A0">
        <w:tc>
          <w:tcPr>
            <w:tcW w:w="9350" w:type="dxa"/>
          </w:tcPr>
          <w:p w:rsidR="00616FA8" w:rsidRPr="009D0798" w:rsidRDefault="00616FA8" w:rsidP="009042A0">
            <w:pPr>
              <w:jc w:val="both"/>
            </w:pPr>
            <w:r>
              <w:t xml:space="preserve">Progress will be tracked daily by way of </w:t>
            </w:r>
            <w:proofErr w:type="gramStart"/>
            <w:r>
              <w:t>excel</w:t>
            </w:r>
            <w:proofErr w:type="gramEnd"/>
            <w:r>
              <w:t xml:space="preserve"> spread sheet. Vehicle </w:t>
            </w:r>
            <w:proofErr w:type="gramStart"/>
            <w:r>
              <w:t>acquisition  cost</w:t>
            </w:r>
            <w:proofErr w:type="gramEnd"/>
            <w:r>
              <w:t>, reconditioning cost, excepted resale, expected p</w:t>
            </w:r>
            <w:r w:rsidR="000617C3">
              <w:t xml:space="preserve">rofit, time on lot, mark downs. </w:t>
            </w:r>
          </w:p>
        </w:tc>
      </w:tr>
      <w:tr w:rsidR="009042A0" w:rsidTr="009042A0">
        <w:tc>
          <w:tcPr>
            <w:tcW w:w="9350" w:type="dxa"/>
          </w:tcPr>
          <w:p w:rsidR="009042A0" w:rsidRPr="009D0798" w:rsidRDefault="000617C3" w:rsidP="009042A0">
            <w:pPr>
              <w:jc w:val="both"/>
            </w:pPr>
            <w:r w:rsidRPr="000617C3">
              <w:rPr>
                <w:color w:val="4472C4" w:themeColor="accent5"/>
              </w:rPr>
              <w:t xml:space="preserve">Trade value + </w:t>
            </w:r>
            <w:proofErr w:type="spellStart"/>
            <w:r w:rsidRPr="000617C3">
              <w:rPr>
                <w:color w:val="4472C4" w:themeColor="accent5"/>
              </w:rPr>
              <w:t>avg</w:t>
            </w:r>
            <w:proofErr w:type="spellEnd"/>
            <w:r w:rsidRPr="000617C3">
              <w:rPr>
                <w:color w:val="4472C4" w:themeColor="accent5"/>
              </w:rPr>
              <w:t xml:space="preserve"> recondition cost + </w:t>
            </w:r>
            <w:proofErr w:type="spellStart"/>
            <w:r w:rsidRPr="000617C3">
              <w:rPr>
                <w:color w:val="4472C4" w:themeColor="accent5"/>
              </w:rPr>
              <w:t>avg</w:t>
            </w:r>
            <w:proofErr w:type="spellEnd"/>
            <w:r w:rsidRPr="000617C3">
              <w:rPr>
                <w:color w:val="4472C4" w:themeColor="accent5"/>
              </w:rPr>
              <w:t xml:space="preserve"> </w:t>
            </w:r>
            <w:proofErr w:type="spellStart"/>
            <w:proofErr w:type="gramStart"/>
            <w:r w:rsidRPr="000617C3">
              <w:rPr>
                <w:color w:val="4472C4" w:themeColor="accent5"/>
              </w:rPr>
              <w:t>advertisng</w:t>
            </w:r>
            <w:proofErr w:type="spellEnd"/>
            <w:r w:rsidRPr="000617C3">
              <w:rPr>
                <w:color w:val="4472C4" w:themeColor="accent5"/>
              </w:rPr>
              <w:t xml:space="preserve">  cost</w:t>
            </w:r>
            <w:proofErr w:type="gramEnd"/>
            <w:r w:rsidRPr="000617C3">
              <w:rPr>
                <w:color w:val="4472C4" w:themeColor="accent5"/>
              </w:rPr>
              <w:t xml:space="preserve"> per unit = total cost + mark up for </w:t>
            </w:r>
            <w:proofErr w:type="spellStart"/>
            <w:r w:rsidRPr="000617C3">
              <w:rPr>
                <w:color w:val="4472C4" w:themeColor="accent5"/>
              </w:rPr>
              <w:t>avg</w:t>
            </w:r>
            <w:proofErr w:type="spellEnd"/>
            <w:r w:rsidRPr="000617C3">
              <w:rPr>
                <w:color w:val="4472C4" w:themeColor="accent5"/>
              </w:rPr>
              <w:t xml:space="preserve"> resale cost. To keep units in line to move before 60 days. After 90 days if not sold to reduce by 3% as an average flooring charge after 90 days.  </w:t>
            </w:r>
          </w:p>
        </w:tc>
      </w:tr>
      <w:tr w:rsidR="009042A0" w:rsidTr="009042A0">
        <w:tc>
          <w:tcPr>
            <w:tcW w:w="9350" w:type="dxa"/>
          </w:tcPr>
          <w:p w:rsidR="009042A0" w:rsidRPr="009042A0" w:rsidRDefault="009042A0" w:rsidP="009042A0">
            <w:pPr>
              <w:jc w:val="both"/>
              <w:rPr>
                <w:b/>
              </w:rPr>
            </w:pPr>
            <w:r w:rsidRPr="009042A0">
              <w:rPr>
                <w:b/>
              </w:rPr>
              <w:t>Who are the employees that will be involved, or impacted? Will they require training or assistance?</w:t>
            </w:r>
          </w:p>
        </w:tc>
      </w:tr>
      <w:tr w:rsidR="009042A0" w:rsidTr="009042A0">
        <w:tc>
          <w:tcPr>
            <w:tcW w:w="9350" w:type="dxa"/>
          </w:tcPr>
          <w:p w:rsidR="009042A0" w:rsidRDefault="00D12F71" w:rsidP="00D12F71">
            <w:r>
              <w:t xml:space="preserve">All Employees at the dealership will be impacted positively.  The Sales </w:t>
            </w:r>
            <w:r w:rsidR="00187307">
              <w:t>Dept.</w:t>
            </w:r>
            <w:r>
              <w:t xml:space="preserve"> will have an extra avenue for profit. The Parts Dept. on increased Parts Sales. The Service </w:t>
            </w:r>
            <w:r w:rsidR="00187307">
              <w:t>Dept.</w:t>
            </w:r>
            <w:r>
              <w:t xml:space="preserve"> with extra RO’</w:t>
            </w:r>
            <w:r w:rsidR="00187307">
              <w:t xml:space="preserve">s. Sales Dept. training on the used car customer, selling the used car. Knowing the used inventory and features of each. </w:t>
            </w:r>
          </w:p>
        </w:tc>
      </w:tr>
      <w:tr w:rsidR="009042A0" w:rsidTr="009042A0">
        <w:tc>
          <w:tcPr>
            <w:tcW w:w="9350" w:type="dxa"/>
          </w:tcPr>
          <w:p w:rsidR="009042A0" w:rsidRDefault="000617C3" w:rsidP="009042A0">
            <w:pPr>
              <w:jc w:val="center"/>
            </w:pPr>
            <w:r w:rsidRPr="00D229A1">
              <w:rPr>
                <w:color w:val="4472C4" w:themeColor="accent5"/>
              </w:rPr>
              <w:t xml:space="preserve">If an average of 7 units each month are sold with the average gross of $1500 this will </w:t>
            </w:r>
            <w:r w:rsidR="00D229A1" w:rsidRPr="00D229A1">
              <w:rPr>
                <w:color w:val="4472C4" w:themeColor="accent5"/>
              </w:rPr>
              <w:t xml:space="preserve">put an additional average income increase of $600 per month to sales persons. This will also put an additional $100,000 sales revenue into the dealership after sales person paid. Plus the additional income per service visit and </w:t>
            </w:r>
            <w:proofErr w:type="gramStart"/>
            <w:r w:rsidR="00D229A1" w:rsidRPr="00D229A1">
              <w:rPr>
                <w:color w:val="4472C4" w:themeColor="accent5"/>
              </w:rPr>
              <w:t>warranty  repair</w:t>
            </w:r>
            <w:proofErr w:type="gramEnd"/>
            <w:r w:rsidR="00D229A1" w:rsidRPr="00D229A1">
              <w:rPr>
                <w:color w:val="4472C4" w:themeColor="accent5"/>
              </w:rPr>
              <w:t xml:space="preserve">. </w:t>
            </w:r>
            <w:r w:rsidR="00D229A1">
              <w:rPr>
                <w:color w:val="4472C4" w:themeColor="accent5"/>
              </w:rPr>
              <w:t xml:space="preserve">Used vehicle training can be provided through our outside trainers on a quarterly basis. Costing approx. $500 per visit. </w:t>
            </w:r>
            <w:bookmarkStart w:id="0" w:name="_GoBack"/>
            <w:bookmarkEnd w:id="0"/>
          </w:p>
        </w:tc>
      </w:tr>
      <w:tr w:rsidR="009042A0" w:rsidTr="009042A0">
        <w:tc>
          <w:tcPr>
            <w:tcW w:w="9350" w:type="dxa"/>
          </w:tcPr>
          <w:p w:rsidR="009042A0" w:rsidRPr="009042A0" w:rsidRDefault="009042A0" w:rsidP="009042A0">
            <w:pPr>
              <w:rPr>
                <w:b/>
              </w:rPr>
            </w:pPr>
            <w:r w:rsidRPr="009042A0">
              <w:rPr>
                <w:b/>
              </w:rPr>
              <w:t>Is there a cost, or estimated cost for implementation?</w:t>
            </w:r>
            <w:r w:rsidR="00616FA8">
              <w:rPr>
                <w:b/>
              </w:rPr>
              <w:t xml:space="preserve"> </w:t>
            </w:r>
            <w:r w:rsidR="00616FA8" w:rsidRPr="00616FA8">
              <w:t xml:space="preserve">Estimated cost should be under $1000 for signage, training.                                                                                           </w:t>
            </w:r>
          </w:p>
        </w:tc>
      </w:tr>
      <w:tr w:rsidR="009042A0" w:rsidTr="009042A0">
        <w:tc>
          <w:tcPr>
            <w:tcW w:w="9350" w:type="dxa"/>
          </w:tcPr>
          <w:p w:rsidR="00616FA8" w:rsidRDefault="00616FA8" w:rsidP="009042A0"/>
        </w:tc>
      </w:tr>
      <w:tr w:rsidR="009042A0" w:rsidTr="00616FA8">
        <w:trPr>
          <w:trHeight w:val="302"/>
        </w:trPr>
        <w:tc>
          <w:tcPr>
            <w:tcW w:w="9350" w:type="dxa"/>
          </w:tcPr>
          <w:p w:rsidR="009042A0" w:rsidRPr="009042A0" w:rsidRDefault="009042A0" w:rsidP="009042A0">
            <w:pPr>
              <w:rPr>
                <w:b/>
              </w:rPr>
            </w:pPr>
            <w:r w:rsidRPr="009042A0">
              <w:rPr>
                <w:b/>
              </w:rPr>
              <w:t>Projected date of completion?</w:t>
            </w:r>
            <w:r w:rsidR="00D12F71">
              <w:rPr>
                <w:b/>
              </w:rPr>
              <w:t xml:space="preserve">   </w:t>
            </w:r>
            <w:r w:rsidR="00616FA8">
              <w:rPr>
                <w:b/>
              </w:rPr>
              <w:t xml:space="preserve">                      </w:t>
            </w:r>
            <w:r w:rsidR="00D12F71" w:rsidRPr="00616FA8">
              <w:t>Oct 01/17</w:t>
            </w:r>
          </w:p>
        </w:tc>
      </w:tr>
    </w:tbl>
    <w:p w:rsidR="009042A0" w:rsidRDefault="009042A0" w:rsidP="003A4E7E"/>
    <w:tbl>
      <w:tblPr>
        <w:tblStyle w:val="TableGrid"/>
        <w:tblW w:w="0" w:type="auto"/>
        <w:shd w:val="clear" w:color="auto" w:fill="D0CECE" w:themeFill="background2" w:themeFillShade="E6"/>
        <w:tblLook w:val="04A0" w:firstRow="1" w:lastRow="0" w:firstColumn="1" w:lastColumn="0" w:noHBand="0" w:noVBand="1"/>
      </w:tblPr>
      <w:tblGrid>
        <w:gridCol w:w="1558"/>
        <w:gridCol w:w="1558"/>
        <w:gridCol w:w="1558"/>
        <w:gridCol w:w="1558"/>
        <w:gridCol w:w="1559"/>
        <w:gridCol w:w="1559"/>
      </w:tblGrid>
      <w:tr w:rsidR="009042A0" w:rsidRPr="009E7A3B" w:rsidTr="009E7A3B">
        <w:trPr>
          <w:trHeight w:val="647"/>
        </w:trPr>
        <w:tc>
          <w:tcPr>
            <w:tcW w:w="1558" w:type="dxa"/>
            <w:shd w:val="clear" w:color="auto" w:fill="D0CECE" w:themeFill="background2" w:themeFillShade="E6"/>
          </w:tcPr>
          <w:p w:rsidR="009042A0" w:rsidRPr="009E7A3B" w:rsidRDefault="009E7A3B" w:rsidP="003A4E7E">
            <w:pPr>
              <w:rPr>
                <w:b/>
              </w:rPr>
            </w:pPr>
            <w:r w:rsidRPr="009E7A3B">
              <w:rPr>
                <w:b/>
              </w:rPr>
              <w:t>Jan.</w:t>
            </w:r>
          </w:p>
          <w:p w:rsidR="009042A0" w:rsidRPr="009E7A3B" w:rsidRDefault="009042A0" w:rsidP="003A4E7E">
            <w:pPr>
              <w:rPr>
                <w:b/>
              </w:rPr>
            </w:pPr>
          </w:p>
        </w:tc>
        <w:tc>
          <w:tcPr>
            <w:tcW w:w="1558" w:type="dxa"/>
            <w:shd w:val="clear" w:color="auto" w:fill="D0CECE" w:themeFill="background2" w:themeFillShade="E6"/>
          </w:tcPr>
          <w:p w:rsidR="009042A0" w:rsidRPr="009E7A3B" w:rsidRDefault="009E7A3B" w:rsidP="003A4E7E">
            <w:pPr>
              <w:rPr>
                <w:b/>
              </w:rPr>
            </w:pPr>
            <w:r w:rsidRPr="009E7A3B">
              <w:rPr>
                <w:b/>
              </w:rPr>
              <w:t>Feb.</w:t>
            </w:r>
          </w:p>
        </w:tc>
        <w:tc>
          <w:tcPr>
            <w:tcW w:w="1558" w:type="dxa"/>
            <w:shd w:val="clear" w:color="auto" w:fill="D0CECE" w:themeFill="background2" w:themeFillShade="E6"/>
          </w:tcPr>
          <w:p w:rsidR="009042A0" w:rsidRPr="009E7A3B" w:rsidRDefault="009E7A3B" w:rsidP="003A4E7E">
            <w:pPr>
              <w:rPr>
                <w:b/>
              </w:rPr>
            </w:pPr>
            <w:r w:rsidRPr="009E7A3B">
              <w:rPr>
                <w:b/>
              </w:rPr>
              <w:t>March</w:t>
            </w:r>
          </w:p>
        </w:tc>
        <w:tc>
          <w:tcPr>
            <w:tcW w:w="1558" w:type="dxa"/>
            <w:shd w:val="clear" w:color="auto" w:fill="D0CECE" w:themeFill="background2" w:themeFillShade="E6"/>
          </w:tcPr>
          <w:p w:rsidR="009042A0" w:rsidRPr="009E7A3B" w:rsidRDefault="009E7A3B" w:rsidP="003A4E7E">
            <w:pPr>
              <w:rPr>
                <w:b/>
              </w:rPr>
            </w:pPr>
            <w:r w:rsidRPr="009E7A3B">
              <w:rPr>
                <w:b/>
              </w:rPr>
              <w:t>April</w:t>
            </w:r>
          </w:p>
        </w:tc>
        <w:tc>
          <w:tcPr>
            <w:tcW w:w="1559" w:type="dxa"/>
            <w:shd w:val="clear" w:color="auto" w:fill="D0CECE" w:themeFill="background2" w:themeFillShade="E6"/>
          </w:tcPr>
          <w:p w:rsidR="009042A0" w:rsidRPr="009E7A3B" w:rsidRDefault="009E7A3B" w:rsidP="003A4E7E">
            <w:pPr>
              <w:rPr>
                <w:b/>
              </w:rPr>
            </w:pPr>
            <w:r w:rsidRPr="009E7A3B">
              <w:rPr>
                <w:b/>
              </w:rPr>
              <w:t>May</w:t>
            </w:r>
          </w:p>
        </w:tc>
        <w:tc>
          <w:tcPr>
            <w:tcW w:w="1559" w:type="dxa"/>
            <w:shd w:val="clear" w:color="auto" w:fill="D0CECE" w:themeFill="background2" w:themeFillShade="E6"/>
          </w:tcPr>
          <w:p w:rsidR="009042A0" w:rsidRPr="009E7A3B" w:rsidRDefault="009E7A3B" w:rsidP="003A4E7E">
            <w:pPr>
              <w:rPr>
                <w:b/>
              </w:rPr>
            </w:pPr>
            <w:r w:rsidRPr="009E7A3B">
              <w:rPr>
                <w:b/>
              </w:rPr>
              <w:t>June</w:t>
            </w:r>
          </w:p>
        </w:tc>
      </w:tr>
      <w:tr w:rsidR="009042A0" w:rsidRPr="009E7A3B" w:rsidTr="009E7A3B">
        <w:trPr>
          <w:trHeight w:val="611"/>
        </w:trPr>
        <w:tc>
          <w:tcPr>
            <w:tcW w:w="1558" w:type="dxa"/>
            <w:shd w:val="clear" w:color="auto" w:fill="D0CECE" w:themeFill="background2" w:themeFillShade="E6"/>
          </w:tcPr>
          <w:p w:rsidR="009042A0" w:rsidRPr="009E7A3B" w:rsidRDefault="009E7A3B" w:rsidP="003A4E7E">
            <w:pPr>
              <w:rPr>
                <w:b/>
              </w:rPr>
            </w:pPr>
            <w:r w:rsidRPr="009E7A3B">
              <w:rPr>
                <w:b/>
              </w:rPr>
              <w:t>July</w:t>
            </w:r>
          </w:p>
        </w:tc>
        <w:tc>
          <w:tcPr>
            <w:tcW w:w="1558" w:type="dxa"/>
            <w:shd w:val="clear" w:color="auto" w:fill="D0CECE" w:themeFill="background2" w:themeFillShade="E6"/>
          </w:tcPr>
          <w:p w:rsidR="009042A0" w:rsidRPr="009E7A3B" w:rsidRDefault="009E7A3B" w:rsidP="003A4E7E">
            <w:pPr>
              <w:rPr>
                <w:b/>
              </w:rPr>
            </w:pPr>
            <w:r w:rsidRPr="009E7A3B">
              <w:rPr>
                <w:b/>
              </w:rPr>
              <w:t>Aug.</w:t>
            </w:r>
          </w:p>
        </w:tc>
        <w:tc>
          <w:tcPr>
            <w:tcW w:w="1558" w:type="dxa"/>
            <w:shd w:val="clear" w:color="auto" w:fill="D0CECE" w:themeFill="background2" w:themeFillShade="E6"/>
          </w:tcPr>
          <w:p w:rsidR="009042A0" w:rsidRPr="009E7A3B" w:rsidRDefault="009E7A3B" w:rsidP="003A4E7E">
            <w:pPr>
              <w:rPr>
                <w:b/>
              </w:rPr>
            </w:pPr>
            <w:r w:rsidRPr="009E7A3B">
              <w:rPr>
                <w:b/>
              </w:rPr>
              <w:t>Sept.</w:t>
            </w:r>
          </w:p>
        </w:tc>
        <w:tc>
          <w:tcPr>
            <w:tcW w:w="1558" w:type="dxa"/>
            <w:shd w:val="clear" w:color="auto" w:fill="D0CECE" w:themeFill="background2" w:themeFillShade="E6"/>
          </w:tcPr>
          <w:p w:rsidR="009042A0" w:rsidRPr="009E7A3B" w:rsidRDefault="009E7A3B" w:rsidP="003A4E7E">
            <w:pPr>
              <w:rPr>
                <w:b/>
              </w:rPr>
            </w:pPr>
            <w:r w:rsidRPr="009E7A3B">
              <w:rPr>
                <w:b/>
              </w:rPr>
              <w:t>Oct.</w:t>
            </w:r>
          </w:p>
        </w:tc>
        <w:tc>
          <w:tcPr>
            <w:tcW w:w="1559" w:type="dxa"/>
            <w:shd w:val="clear" w:color="auto" w:fill="D0CECE" w:themeFill="background2" w:themeFillShade="E6"/>
          </w:tcPr>
          <w:p w:rsidR="009042A0" w:rsidRPr="009E7A3B" w:rsidRDefault="009E7A3B" w:rsidP="003A4E7E">
            <w:pPr>
              <w:rPr>
                <w:b/>
              </w:rPr>
            </w:pPr>
            <w:r w:rsidRPr="009E7A3B">
              <w:rPr>
                <w:b/>
              </w:rPr>
              <w:t>Nov.</w:t>
            </w:r>
          </w:p>
        </w:tc>
        <w:tc>
          <w:tcPr>
            <w:tcW w:w="1559" w:type="dxa"/>
            <w:shd w:val="clear" w:color="auto" w:fill="D0CECE" w:themeFill="background2" w:themeFillShade="E6"/>
          </w:tcPr>
          <w:p w:rsidR="009042A0" w:rsidRPr="009E7A3B" w:rsidRDefault="009E7A3B" w:rsidP="003A4E7E">
            <w:pPr>
              <w:rPr>
                <w:b/>
              </w:rPr>
            </w:pPr>
            <w:r w:rsidRPr="009E7A3B">
              <w:rPr>
                <w:b/>
              </w:rPr>
              <w:t>Dec.</w:t>
            </w:r>
          </w:p>
        </w:tc>
      </w:tr>
    </w:tbl>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sectPr w:rsidR="00904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7E"/>
    <w:rsid w:val="000617C3"/>
    <w:rsid w:val="00187307"/>
    <w:rsid w:val="00240FA1"/>
    <w:rsid w:val="00352D59"/>
    <w:rsid w:val="003A4E7E"/>
    <w:rsid w:val="00436DE3"/>
    <w:rsid w:val="0050481D"/>
    <w:rsid w:val="005D0358"/>
    <w:rsid w:val="00616FA8"/>
    <w:rsid w:val="006A1436"/>
    <w:rsid w:val="006D7197"/>
    <w:rsid w:val="006E654D"/>
    <w:rsid w:val="008615C3"/>
    <w:rsid w:val="009042A0"/>
    <w:rsid w:val="009D0798"/>
    <w:rsid w:val="009E7A3B"/>
    <w:rsid w:val="00A91E03"/>
    <w:rsid w:val="00C15732"/>
    <w:rsid w:val="00D12F71"/>
    <w:rsid w:val="00D229A1"/>
    <w:rsid w:val="00D7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0803"/>
  <w15:chartTrackingRefBased/>
  <w15:docId w15:val="{5B3B0411-AC04-4401-B08B-D171F2F8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163005">
      <w:bodyDiv w:val="1"/>
      <w:marLeft w:val="0"/>
      <w:marRight w:val="0"/>
      <w:marTop w:val="0"/>
      <w:marBottom w:val="0"/>
      <w:divBdr>
        <w:top w:val="none" w:sz="0" w:space="0" w:color="auto"/>
        <w:left w:val="none" w:sz="0" w:space="0" w:color="auto"/>
        <w:bottom w:val="none" w:sz="0" w:space="0" w:color="auto"/>
        <w:right w:val="none" w:sz="0" w:space="0" w:color="auto"/>
      </w:divBdr>
      <w:divsChild>
        <w:div w:id="1246568573">
          <w:marLeft w:val="-585"/>
          <w:marRight w:val="0"/>
          <w:marTop w:val="0"/>
          <w:marBottom w:val="0"/>
          <w:divBdr>
            <w:top w:val="none" w:sz="0" w:space="0" w:color="auto"/>
            <w:left w:val="none" w:sz="0" w:space="0" w:color="auto"/>
            <w:bottom w:val="none" w:sz="0" w:space="0" w:color="auto"/>
            <w:right w:val="none" w:sz="0" w:space="0" w:color="auto"/>
          </w:divBdr>
        </w:div>
        <w:div w:id="593633514">
          <w:marLeft w:val="-646"/>
          <w:marRight w:val="0"/>
          <w:marTop w:val="0"/>
          <w:marBottom w:val="0"/>
          <w:divBdr>
            <w:top w:val="none" w:sz="0" w:space="0" w:color="auto"/>
            <w:left w:val="none" w:sz="0" w:space="0" w:color="auto"/>
            <w:bottom w:val="none" w:sz="0" w:space="0" w:color="auto"/>
            <w:right w:val="none" w:sz="0" w:space="0" w:color="auto"/>
          </w:divBdr>
        </w:div>
        <w:div w:id="518279373">
          <w:marLeft w:val="-615"/>
          <w:marRight w:val="0"/>
          <w:marTop w:val="0"/>
          <w:marBottom w:val="0"/>
          <w:divBdr>
            <w:top w:val="none" w:sz="0" w:space="0" w:color="auto"/>
            <w:left w:val="none" w:sz="0" w:space="0" w:color="auto"/>
            <w:bottom w:val="none" w:sz="0" w:space="0" w:color="auto"/>
            <w:right w:val="none" w:sz="0" w:space="0" w:color="auto"/>
          </w:divBdr>
        </w:div>
      </w:divsChild>
    </w:div>
    <w:div w:id="1844858349">
      <w:bodyDiv w:val="1"/>
      <w:marLeft w:val="0"/>
      <w:marRight w:val="0"/>
      <w:marTop w:val="0"/>
      <w:marBottom w:val="0"/>
      <w:divBdr>
        <w:top w:val="none" w:sz="0" w:space="0" w:color="auto"/>
        <w:left w:val="none" w:sz="0" w:space="0" w:color="auto"/>
        <w:bottom w:val="none" w:sz="0" w:space="0" w:color="auto"/>
        <w:right w:val="none" w:sz="0" w:space="0" w:color="auto"/>
      </w:divBdr>
      <w:divsChild>
        <w:div w:id="450713821">
          <w:marLeft w:val="-585"/>
          <w:marRight w:val="0"/>
          <w:marTop w:val="0"/>
          <w:marBottom w:val="0"/>
          <w:divBdr>
            <w:top w:val="none" w:sz="0" w:space="0" w:color="auto"/>
            <w:left w:val="none" w:sz="0" w:space="0" w:color="auto"/>
            <w:bottom w:val="none" w:sz="0" w:space="0" w:color="auto"/>
            <w:right w:val="none" w:sz="0" w:space="0" w:color="auto"/>
          </w:divBdr>
        </w:div>
        <w:div w:id="666174079">
          <w:marLeft w:val="-646"/>
          <w:marRight w:val="0"/>
          <w:marTop w:val="0"/>
          <w:marBottom w:val="0"/>
          <w:divBdr>
            <w:top w:val="none" w:sz="0" w:space="0" w:color="auto"/>
            <w:left w:val="none" w:sz="0" w:space="0" w:color="auto"/>
            <w:bottom w:val="none" w:sz="0" w:space="0" w:color="auto"/>
            <w:right w:val="none" w:sz="0" w:space="0" w:color="auto"/>
          </w:divBdr>
        </w:div>
        <w:div w:id="281889576">
          <w:marLeft w:val="-615"/>
          <w:marRight w:val="0"/>
          <w:marTop w:val="0"/>
          <w:marBottom w:val="0"/>
          <w:divBdr>
            <w:top w:val="none" w:sz="0" w:space="0" w:color="auto"/>
            <w:left w:val="none" w:sz="0" w:space="0" w:color="auto"/>
            <w:bottom w:val="none" w:sz="0" w:space="0" w:color="auto"/>
            <w:right w:val="none" w:sz="0" w:space="0" w:color="auto"/>
          </w:divBdr>
        </w:div>
      </w:divsChild>
    </w:div>
    <w:div w:id="21107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Chad</dc:creator>
  <cp:keywords/>
  <dc:description/>
  <cp:lastModifiedBy>pc_user</cp:lastModifiedBy>
  <cp:revision>2</cp:revision>
  <cp:lastPrinted>2016-10-20T20:37:00Z</cp:lastPrinted>
  <dcterms:created xsi:type="dcterms:W3CDTF">2017-10-12T20:16:00Z</dcterms:created>
  <dcterms:modified xsi:type="dcterms:W3CDTF">2017-10-12T20:16:00Z</dcterms:modified>
</cp:coreProperties>
</file>