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  <w:lang w:val="fr-CA" w:eastAsia="fr-CA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Grilledutableau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295328" w:rsidP="009042A0">
            <w:pPr>
              <w:jc w:val="center"/>
            </w:pPr>
            <w:r>
              <w:t>323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Grilledutableau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295328" w:rsidP="009042A0">
            <w:pPr>
              <w:jc w:val="center"/>
            </w:pPr>
            <w:r>
              <w:t>Michel Levesque</w:t>
            </w:r>
          </w:p>
        </w:tc>
      </w:tr>
      <w:tr w:rsidR="00295328" w:rsidTr="009042A0">
        <w:trPr>
          <w:trHeight w:val="250"/>
        </w:trPr>
        <w:tc>
          <w:tcPr>
            <w:tcW w:w="1957" w:type="dxa"/>
          </w:tcPr>
          <w:p w:rsidR="00295328" w:rsidRDefault="00295328" w:rsidP="009042A0">
            <w:pPr>
              <w:jc w:val="center"/>
            </w:pP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Grilledutableau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295328" w:rsidP="009042A0">
            <w:pPr>
              <w:jc w:val="center"/>
            </w:pPr>
            <w:r>
              <w:t>April 3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Grilledutableau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295328" w:rsidP="009042A0">
            <w:pPr>
              <w:jc w:val="center"/>
            </w:pPr>
            <w:r>
              <w:t>Service</w:t>
            </w:r>
          </w:p>
        </w:tc>
        <w:tc>
          <w:tcPr>
            <w:tcW w:w="825" w:type="dxa"/>
          </w:tcPr>
          <w:p w:rsidR="009042A0" w:rsidRDefault="00295328" w:rsidP="009042A0">
            <w:pPr>
              <w:jc w:val="center"/>
            </w:pPr>
            <w:r>
              <w:t>01</w:t>
            </w:r>
          </w:p>
        </w:tc>
        <w:tc>
          <w:tcPr>
            <w:tcW w:w="808" w:type="dxa"/>
          </w:tcPr>
          <w:p w:rsidR="009042A0" w:rsidRDefault="00295328" w:rsidP="009042A0">
            <w:pPr>
              <w:jc w:val="center"/>
            </w:pPr>
            <w:r>
              <w:t>34</w:t>
            </w:r>
          </w:p>
        </w:tc>
        <w:tc>
          <w:tcPr>
            <w:tcW w:w="920" w:type="dxa"/>
          </w:tcPr>
          <w:p w:rsidR="009042A0" w:rsidRDefault="00295328" w:rsidP="009042A0">
            <w:pPr>
              <w:jc w:val="center"/>
            </w:pPr>
            <w:r>
              <w:t>7</w:t>
            </w:r>
          </w:p>
        </w:tc>
      </w:tr>
      <w:tr w:rsidR="00295328" w:rsidTr="009042A0">
        <w:tc>
          <w:tcPr>
            <w:tcW w:w="2337" w:type="dxa"/>
          </w:tcPr>
          <w:p w:rsidR="00295328" w:rsidRDefault="00295328" w:rsidP="009042A0">
            <w:pPr>
              <w:jc w:val="center"/>
            </w:pPr>
          </w:p>
        </w:tc>
        <w:tc>
          <w:tcPr>
            <w:tcW w:w="825" w:type="dxa"/>
          </w:tcPr>
          <w:p w:rsidR="00295328" w:rsidRDefault="00295328" w:rsidP="009042A0">
            <w:pPr>
              <w:jc w:val="center"/>
            </w:pPr>
          </w:p>
        </w:tc>
        <w:tc>
          <w:tcPr>
            <w:tcW w:w="808" w:type="dxa"/>
          </w:tcPr>
          <w:p w:rsidR="00295328" w:rsidRDefault="00295328" w:rsidP="009042A0">
            <w:pPr>
              <w:jc w:val="center"/>
            </w:pPr>
          </w:p>
        </w:tc>
        <w:tc>
          <w:tcPr>
            <w:tcW w:w="920" w:type="dxa"/>
          </w:tcPr>
          <w:p w:rsidR="00295328" w:rsidRDefault="00295328" w:rsidP="009042A0">
            <w:pPr>
              <w:jc w:val="center"/>
            </w:pP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Grilledutableau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263BA4" w:rsidP="009042A0">
            <w:pPr>
              <w:jc w:val="both"/>
            </w:pPr>
            <w:r>
              <w:t>Lower</w:t>
            </w:r>
            <w:r w:rsidR="00295328">
              <w:t xml:space="preserve"> the cost of </w:t>
            </w:r>
            <w:proofErr w:type="spellStart"/>
            <w:r w:rsidR="00295328">
              <w:t>polycie</w:t>
            </w:r>
            <w:proofErr w:type="spellEnd"/>
            <w:r w:rsidR="00295328">
              <w:t xml:space="preserve"> on service </w:t>
            </w:r>
            <w:r>
              <w:t>department. Now we are at 3.88%. The target will be around 2%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295328" w:rsidP="009042A0">
            <w:pPr>
              <w:jc w:val="both"/>
            </w:pPr>
            <w:r w:rsidRPr="00295328">
              <w:t>Follow up on a daily basis with a report provided by the accountant and check each</w:t>
            </w:r>
            <w:r>
              <w:t xml:space="preserve"> expenses</w:t>
            </w:r>
            <w:r w:rsidRPr="00295328">
              <w:t>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295328" w:rsidP="009042A0">
            <w:pPr>
              <w:jc w:val="both"/>
            </w:pPr>
            <w:r>
              <w:t>Daily report</w:t>
            </w:r>
            <w:r w:rsidR="00263BA4">
              <w:t>, we receive a DOC every morning and the service manager give me a report in hand every morning.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295328" w:rsidP="00295328">
            <w:r>
              <w:t>Service manager. I can do it by himself</w:t>
            </w:r>
            <w:r w:rsidR="008B7353">
              <w:t xml:space="preserve"> whit motivation</w:t>
            </w:r>
          </w:p>
        </w:tc>
      </w:tr>
      <w:tr w:rsidR="009042A0" w:rsidTr="00295328">
        <w:trPr>
          <w:trHeight w:val="433"/>
        </w:trPr>
        <w:tc>
          <w:tcPr>
            <w:tcW w:w="9350" w:type="dxa"/>
          </w:tcPr>
          <w:p w:rsidR="009042A0" w:rsidRDefault="00053A89" w:rsidP="00053A89">
            <w:r w:rsidRPr="00053A89">
              <w:t>The Director must all authorize transactions in this account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295328" w:rsidP="009042A0">
            <w:r>
              <w:t>non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295328">
              <w:rPr>
                <w:b/>
              </w:rPr>
              <w:t xml:space="preserve"> April 30</w:t>
            </w:r>
          </w:p>
        </w:tc>
      </w:tr>
    </w:tbl>
    <w:p w:rsidR="009042A0" w:rsidRDefault="009042A0" w:rsidP="003A4E7E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263BA4" w:rsidP="003A4E7E">
            <w:pPr>
              <w:rPr>
                <w:b/>
              </w:rPr>
            </w:pPr>
            <w:r>
              <w:rPr>
                <w:b/>
              </w:rPr>
              <w:t>3</w:t>
            </w:r>
            <w:r w:rsidR="00295328">
              <w:rPr>
                <w:b/>
              </w:rPr>
              <w:t>.88%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  <w:p w:rsidR="00295328" w:rsidRPr="009E7A3B" w:rsidRDefault="00295328" w:rsidP="003A4E7E">
            <w:pPr>
              <w:rPr>
                <w:b/>
              </w:rPr>
            </w:pPr>
            <w:r>
              <w:rPr>
                <w:b/>
              </w:rPr>
              <w:t>2.5%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  <w:p w:rsidR="00295328" w:rsidRPr="009E7A3B" w:rsidRDefault="00295328" w:rsidP="003A4E7E">
            <w:pPr>
              <w:rPr>
                <w:b/>
              </w:rPr>
            </w:pPr>
            <w:r>
              <w:rPr>
                <w:b/>
              </w:rPr>
              <w:t>2.2%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  <w:p w:rsidR="00295328" w:rsidRPr="009E7A3B" w:rsidRDefault="00295328" w:rsidP="003A4E7E">
            <w:pPr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  <w:bookmarkStart w:id="0" w:name="_GoBack"/>
        <w:bookmarkEnd w:id="0"/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053A89"/>
    <w:rsid w:val="00263BA4"/>
    <w:rsid w:val="00295328"/>
    <w:rsid w:val="00352D59"/>
    <w:rsid w:val="003A4E7E"/>
    <w:rsid w:val="00436DE3"/>
    <w:rsid w:val="008615C3"/>
    <w:rsid w:val="008A4B46"/>
    <w:rsid w:val="008B7353"/>
    <w:rsid w:val="009042A0"/>
    <w:rsid w:val="009D0798"/>
    <w:rsid w:val="009E7A3B"/>
    <w:rsid w:val="00A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079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admin administrator</cp:lastModifiedBy>
  <cp:revision>6</cp:revision>
  <cp:lastPrinted>2016-10-20T20:37:00Z</cp:lastPrinted>
  <dcterms:created xsi:type="dcterms:W3CDTF">2017-02-18T17:16:00Z</dcterms:created>
  <dcterms:modified xsi:type="dcterms:W3CDTF">2017-04-04T12:12:00Z</dcterms:modified>
</cp:coreProperties>
</file>