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CD041" w14:textId="77777777" w:rsidR="00D66248" w:rsidRDefault="00F429F9" w:rsidP="00F429F9">
      <w:pPr>
        <w:jc w:val="center"/>
      </w:pPr>
      <w:bookmarkStart w:id="0" w:name="_GoBack"/>
      <w:bookmarkEnd w:id="0"/>
      <w:r>
        <w:t>DAY 1 KEY TAKEAWAYS</w:t>
      </w:r>
    </w:p>
    <w:p w14:paraId="1DFE2DC0" w14:textId="77777777" w:rsidR="00F429F9" w:rsidRDefault="00F429F9" w:rsidP="00F429F9">
      <w:pPr>
        <w:jc w:val="center"/>
      </w:pPr>
    </w:p>
    <w:p w14:paraId="3B2DD3F3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Don’t be late</w:t>
      </w:r>
    </w:p>
    <w:p w14:paraId="6828E9C4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There are no guides for sales</w:t>
      </w:r>
    </w:p>
    <w:p w14:paraId="049CF1E7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Amazon Prime it</w:t>
      </w:r>
    </w:p>
    <w:p w14:paraId="13F8DB66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Sometimes your best sales customers are your worst gross customers</w:t>
      </w:r>
    </w:p>
    <w:p w14:paraId="4D059F89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20% of your customers give you 80% of your business</w:t>
      </w:r>
    </w:p>
    <w:p w14:paraId="6BC62F8C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Wholesale departments—you need to retain 17% of gross to breakeven (NADA guide)</w:t>
      </w:r>
    </w:p>
    <w:p w14:paraId="2D1AF377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3 ways to increase profits—lower expenses, improve gross, or sell more</w:t>
      </w:r>
    </w:p>
    <w:p w14:paraId="7DFADB64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Just because you’re doing a lot of something in one particular area of business, it doesn’t mean you’re necessarily making a lot of gross on it</w:t>
      </w:r>
    </w:p>
    <w:p w14:paraId="1BBF9041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99 cents feature for Reynolds</w:t>
      </w:r>
    </w:p>
    <w:p w14:paraId="1F0DCA15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If you want to go into wholesale in a big way, you better be prepared to do a full analysis because there is probably a big dog in the area</w:t>
      </w:r>
    </w:p>
    <w:p w14:paraId="6F0E5181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Dirty dozen</w:t>
      </w:r>
    </w:p>
    <w:p w14:paraId="1359C5D1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True gross separates the discounts from the bottom line; policy account</w:t>
      </w:r>
    </w:p>
    <w:p w14:paraId="76069174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Opportunities that are available—pro forma and what we are leaving on the table</w:t>
      </w:r>
    </w:p>
    <w:p w14:paraId="7507079F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Matrix pricing</w:t>
      </w:r>
    </w:p>
    <w:p w14:paraId="29BC61F6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Grading your wholesale customers</w:t>
      </w:r>
    </w:p>
    <w:p w14:paraId="3B06F64E" w14:textId="77777777" w:rsidR="00F429F9" w:rsidRDefault="00F429F9" w:rsidP="00F429F9">
      <w:pPr>
        <w:pStyle w:val="ListParagraph"/>
        <w:numPr>
          <w:ilvl w:val="0"/>
          <w:numId w:val="1"/>
        </w:numPr>
      </w:pPr>
      <w:r>
        <w:t>Increase your margins to where they are supposed to be (pro forma)</w:t>
      </w:r>
    </w:p>
    <w:p w14:paraId="1523E34F" w14:textId="77777777" w:rsidR="00F429F9" w:rsidRDefault="006020D8" w:rsidP="00F429F9">
      <w:pPr>
        <w:pStyle w:val="ListParagraph"/>
        <w:numPr>
          <w:ilvl w:val="0"/>
          <w:numId w:val="1"/>
        </w:numPr>
      </w:pPr>
      <w:r>
        <w:t>How the price gets changed on a part we currently have in stock</w:t>
      </w:r>
    </w:p>
    <w:p w14:paraId="1CD4006E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Faster service to green light customers</w:t>
      </w:r>
    </w:p>
    <w:p w14:paraId="0C212E51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Know your sales distribution and your profit contribution</w:t>
      </w:r>
    </w:p>
    <w:p w14:paraId="6FFA8F4C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Value for value</w:t>
      </w:r>
    </w:p>
    <w:p w14:paraId="7A584773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Inside vs outside</w:t>
      </w:r>
    </w:p>
    <w:p w14:paraId="27B9F5E6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It’s ok to fire your customers</w:t>
      </w:r>
    </w:p>
    <w:p w14:paraId="241B3A6B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Little Caesar’s Pizza</w:t>
      </w:r>
    </w:p>
    <w:p w14:paraId="439CE7BF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Hard to get into the wholesale business on a large scale</w:t>
      </w:r>
    </w:p>
    <w:p w14:paraId="75737229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Categorize our customers a little better with green-yellow-red light</w:t>
      </w:r>
    </w:p>
    <w:p w14:paraId="68EF7EAF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17% for breakeven</w:t>
      </w:r>
    </w:p>
    <w:p w14:paraId="46DC0013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Parts &amp; used car inventory—dealer has money tied up in these areas</w:t>
      </w:r>
    </w:p>
    <w:p w14:paraId="00FBC674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The owners don’t show too much love to the parts department</w:t>
      </w:r>
    </w:p>
    <w:p w14:paraId="55F8F2AE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3.9 million in gross profit opportunity in the class</w:t>
      </w:r>
    </w:p>
    <w:p w14:paraId="4A82F34C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2.5 million in obso</w:t>
      </w:r>
    </w:p>
    <w:p w14:paraId="1CBC9A1B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t>Tax IDs every year</w:t>
      </w:r>
    </w:p>
    <w:p w14:paraId="0A70BC14" w14:textId="77777777" w:rsidR="006020D8" w:rsidRDefault="006020D8" w:rsidP="00F429F9">
      <w:pPr>
        <w:pStyle w:val="ListParagraph"/>
        <w:numPr>
          <w:ilvl w:val="0"/>
          <w:numId w:val="1"/>
        </w:numPr>
      </w:pPr>
      <w:r>
        <w:lastRenderedPageBreak/>
        <w:t>Watch out for the ELR for increases</w:t>
      </w:r>
    </w:p>
    <w:p w14:paraId="21EBFC92" w14:textId="77777777" w:rsidR="006020D8" w:rsidRDefault="006020D8" w:rsidP="00F429F9">
      <w:pPr>
        <w:pStyle w:val="ListParagraph"/>
        <w:numPr>
          <w:ilvl w:val="0"/>
          <w:numId w:val="1"/>
        </w:numPr>
      </w:pPr>
    </w:p>
    <w:sectPr w:rsidR="006020D8" w:rsidSect="0002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F7F1D"/>
    <w:multiLevelType w:val="hybridMultilevel"/>
    <w:tmpl w:val="8B22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F9"/>
    <w:rsid w:val="0002254B"/>
    <w:rsid w:val="004354BA"/>
    <w:rsid w:val="006020D8"/>
    <w:rsid w:val="00D66248"/>
    <w:rsid w:val="00EC7866"/>
    <w:rsid w:val="00F4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0CB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English</dc:creator>
  <cp:keywords/>
  <dc:description/>
  <cp:lastModifiedBy>Bavis, Christopher</cp:lastModifiedBy>
  <cp:revision>2</cp:revision>
  <dcterms:created xsi:type="dcterms:W3CDTF">2017-04-04T16:29:00Z</dcterms:created>
  <dcterms:modified xsi:type="dcterms:W3CDTF">2017-04-04T16:29:00Z</dcterms:modified>
</cp:coreProperties>
</file>