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16F1" w14:textId="77777777"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  <w:bookmarkStart w:id="0" w:name="_GoBack"/>
      <w:bookmarkEnd w:id="0"/>
    </w:p>
    <w:p w14:paraId="3A310700" w14:textId="77777777" w:rsidR="006560E7" w:rsidRPr="006202D2" w:rsidRDefault="006560E7" w:rsidP="006560E7">
      <w:pPr>
        <w:jc w:val="center"/>
        <w:rPr>
          <w:rFonts w:asciiTheme="majorHAnsi" w:hAnsiTheme="majorHAnsi" w:cs="Tahoma"/>
          <w:sz w:val="160"/>
        </w:rPr>
      </w:pPr>
      <w:r w:rsidRPr="006202D2">
        <w:rPr>
          <w:rFonts w:asciiTheme="majorHAnsi" w:hAnsiTheme="majorHAnsi" w:cs="Tahoma"/>
          <w:sz w:val="160"/>
        </w:rPr>
        <w:t>Variable I</w:t>
      </w:r>
    </w:p>
    <w:p w14:paraId="05E6679E" w14:textId="77777777" w:rsidR="006560E7" w:rsidRPr="006202D2" w:rsidRDefault="006560E7" w:rsidP="006560E7">
      <w:pPr>
        <w:jc w:val="center"/>
        <w:rPr>
          <w:rFonts w:asciiTheme="majorHAnsi" w:hAnsiTheme="majorHAnsi" w:cs="Tahoma"/>
          <w:color w:val="595959" w:themeColor="text1" w:themeTint="A6"/>
          <w:sz w:val="40"/>
        </w:rPr>
      </w:pPr>
      <w:r w:rsidRPr="006202D2">
        <w:rPr>
          <w:rFonts w:asciiTheme="majorHAnsi" w:hAnsiTheme="majorHAnsi" w:cs="Tahoma"/>
          <w:color w:val="595959" w:themeColor="text1" w:themeTint="A6"/>
          <w:sz w:val="40"/>
        </w:rPr>
        <w:t>Used Cars and Marketing</w:t>
      </w:r>
    </w:p>
    <w:p w14:paraId="7321B8FD" w14:textId="77777777" w:rsidR="006560E7" w:rsidRPr="006202D2" w:rsidRDefault="006560E7" w:rsidP="006560E7">
      <w:pPr>
        <w:jc w:val="center"/>
        <w:rPr>
          <w:rFonts w:asciiTheme="majorHAnsi" w:hAnsiTheme="majorHAnsi"/>
        </w:rPr>
      </w:pPr>
    </w:p>
    <w:p w14:paraId="6FC2C2A2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r w:rsidRPr="006202D2">
        <w:rPr>
          <w:rFonts w:asciiTheme="majorHAnsi" w:hAnsiTheme="majorHAnsi" w:cs="Tahoma"/>
          <w:b/>
          <w:sz w:val="40"/>
        </w:rPr>
        <w:t>Pre Class Homework</w:t>
      </w:r>
    </w:p>
    <w:p w14:paraId="1DB1C374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</w:p>
    <w:p w14:paraId="47A403B2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14:paraId="7A2E933C" w14:textId="77777777" w:rsid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Academy Instructor</w:t>
      </w:r>
    </w:p>
    <w:p w14:paraId="67D36140" w14:textId="77777777"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14:paraId="3346C937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</w:p>
    <w:p w14:paraId="3DA20B36" w14:textId="77777777" w:rsidR="006560E7" w:rsidRDefault="009B0E2E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14:paraId="0C94F45B" w14:textId="77777777"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14:paraId="496F0373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14:paraId="42E43C0D" w14:textId="77777777" w:rsidR="00601477" w:rsidRDefault="00601477">
      <w:pPr>
        <w:rPr>
          <w:rFonts w:asciiTheme="minorHAnsi" w:hAnsiTheme="minorHAnsi"/>
        </w:rPr>
      </w:pPr>
    </w:p>
    <w:p w14:paraId="48E0A06E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Joel Dalbo</w:t>
      </w:r>
    </w:p>
    <w:p w14:paraId="6C777067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14:paraId="3D201475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(703) 827-7405</w:t>
      </w:r>
    </w:p>
    <w:p w14:paraId="12BD9BDB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(949) 829-7017</w:t>
      </w:r>
    </w:p>
    <w:p w14:paraId="0F10E1C0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Pr="0066572A">
          <w:rPr>
            <w:rStyle w:val="Hyperlink"/>
            <w:rFonts w:asciiTheme="minorHAnsi" w:hAnsiTheme="minorHAnsi"/>
          </w:rPr>
          <w:t>jdalbo@nada.org</w:t>
        </w:r>
      </w:hyperlink>
    </w:p>
    <w:p w14:paraId="15B13747" w14:textId="77777777" w:rsidR="00601477" w:rsidRDefault="00601477">
      <w:pPr>
        <w:rPr>
          <w:rFonts w:asciiTheme="minorHAnsi" w:hAnsiTheme="minorHAnsi"/>
        </w:rPr>
      </w:pPr>
    </w:p>
    <w:p w14:paraId="4AA25EEE" w14:textId="77777777"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14:paraId="5220BCE2" w14:textId="77777777" w:rsidR="00601477" w:rsidRDefault="00601477">
      <w:pPr>
        <w:rPr>
          <w:rFonts w:asciiTheme="minorHAnsi" w:hAnsiTheme="minorHAnsi"/>
        </w:rPr>
      </w:pPr>
    </w:p>
    <w:p w14:paraId="4CFAFD92" w14:textId="77777777"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3DEB13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14:paraId="21416964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74F6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14:paraId="5310FB1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14:paraId="4D7D60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14:paraId="5DDB6DA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60A74B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14:paraId="1A2C4A2E" w14:textId="77777777"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14:paraId="302674F1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14:paraId="4E611E29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14:paraId="7ECEF836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14:paraId="65153058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14:paraId="78EC7C34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14:paraId="2365C7BC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14:paraId="12AC400E" w14:textId="77777777" w:rsidR="006560E7" w:rsidRPr="006560E7" w:rsidRDefault="006560E7" w:rsidP="006560E7">
      <w:pPr>
        <w:rPr>
          <w:rFonts w:asciiTheme="minorHAnsi" w:hAnsiTheme="minorHAnsi"/>
        </w:rPr>
      </w:pPr>
    </w:p>
    <w:p w14:paraId="75221ADF" w14:textId="77777777" w:rsidR="006560E7" w:rsidRPr="006560E7" w:rsidRDefault="006560E7" w:rsidP="006560E7">
      <w:pPr>
        <w:ind w:firstLine="720"/>
        <w:rPr>
          <w:rFonts w:asciiTheme="minorHAnsi" w:hAnsiTheme="minorHAnsi"/>
        </w:rPr>
      </w:pPr>
    </w:p>
    <w:p w14:paraId="386DC949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14:paraId="66CFBB20" w14:textId="77777777"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A4AB103" w14:textId="77777777"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14:paraId="2E7599A1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14:paraId="709391A6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14:paraId="6847772D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14:paraId="18B3EC84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14:paraId="49853E66" w14:textId="77777777" w:rsidR="006560E7" w:rsidRPr="006560E7" w:rsidRDefault="006560E7" w:rsidP="006560E7">
      <w:pPr>
        <w:rPr>
          <w:rFonts w:asciiTheme="minorHAnsi" w:hAnsiTheme="minorHAnsi"/>
        </w:rPr>
      </w:pPr>
    </w:p>
    <w:p w14:paraId="17B79C9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14:paraId="79FFC012" w14:textId="77777777"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14:paraId="6378639B" w14:textId="77777777" w:rsidR="006560E7" w:rsidRPr="006560E7" w:rsidRDefault="006560E7" w:rsidP="006560E7">
      <w:pPr>
        <w:rPr>
          <w:rFonts w:asciiTheme="minorHAnsi" w:hAnsiTheme="minorHAnsi"/>
        </w:rPr>
      </w:pPr>
    </w:p>
    <w:p w14:paraId="1C920EE6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14:paraId="2A523C03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14:paraId="2FD50A3F" w14:textId="77777777" w:rsidR="006560E7" w:rsidRPr="006560E7" w:rsidRDefault="006560E7" w:rsidP="006560E7">
      <w:pPr>
        <w:rPr>
          <w:rFonts w:asciiTheme="minorHAnsi" w:hAnsiTheme="minorHAnsi"/>
        </w:rPr>
      </w:pPr>
    </w:p>
    <w:p w14:paraId="1AF6CD7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Closing ratios, Demo Rides, Manager TO, and any other processes that you are monitoring.</w:t>
      </w:r>
    </w:p>
    <w:p w14:paraId="0935C32D" w14:textId="77777777" w:rsidR="006560E7" w:rsidRPr="006560E7" w:rsidRDefault="006560E7" w:rsidP="006560E7">
      <w:pPr>
        <w:rPr>
          <w:rFonts w:asciiTheme="minorHAnsi" w:hAnsiTheme="minorHAnsi"/>
        </w:rPr>
      </w:pPr>
    </w:p>
    <w:p w14:paraId="6E8D4081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14:paraId="3BF086AE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6B97C2" w14:textId="77777777"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5BA99915" w14:textId="77777777" w:rsidR="006560E7" w:rsidRPr="006560E7" w:rsidRDefault="006560E7" w:rsidP="006560E7">
      <w:pPr>
        <w:rPr>
          <w:rFonts w:asciiTheme="minorHAnsi" w:hAnsiTheme="minorHAnsi"/>
        </w:rPr>
      </w:pPr>
    </w:p>
    <w:p w14:paraId="1462AFE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902A1EF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0B1B13" w14:textId="77777777" w:rsidR="006560E7" w:rsidRPr="006560E7" w:rsidRDefault="006560E7" w:rsidP="006560E7">
      <w:pPr>
        <w:rPr>
          <w:rFonts w:asciiTheme="minorHAnsi" w:hAnsiTheme="minorHAnsi"/>
        </w:rPr>
      </w:pPr>
    </w:p>
    <w:p w14:paraId="761A8C2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14:paraId="737FB5B7" w14:textId="77777777"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14:paraId="056B2FEF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7C1AA070" w14:textId="77777777" w:rsidR="006560E7" w:rsidRPr="006560E7" w:rsidRDefault="006560E7" w:rsidP="006560E7">
      <w:pPr>
        <w:ind w:left="720"/>
        <w:rPr>
          <w:rFonts w:asciiTheme="minorHAnsi" w:hAnsiTheme="minorHAnsi"/>
        </w:rPr>
      </w:pPr>
    </w:p>
    <w:p w14:paraId="2489E6DE" w14:textId="77777777"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14:paraId="596AA7FE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6BBB90D7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B0729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D2875F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14:paraId="0441D17C" w14:textId="77777777" w:rsidR="006560E7" w:rsidRPr="006560E7" w:rsidRDefault="006560E7" w:rsidP="006560E7">
      <w:pPr>
        <w:rPr>
          <w:rFonts w:asciiTheme="minorHAnsi" w:hAnsiTheme="minorHAnsi"/>
        </w:rPr>
      </w:pPr>
    </w:p>
    <w:p w14:paraId="6C0E2C3B" w14:textId="77777777"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14:paraId="76C3B763" w14:textId="77777777"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14:paraId="4D5F36CB" w14:textId="77777777"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14:paraId="58C5DDE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14:paraId="39DE4CFE" w14:textId="77777777" w:rsidR="006560E7" w:rsidRPr="006560E7" w:rsidRDefault="006560E7" w:rsidP="006560E7">
      <w:pPr>
        <w:rPr>
          <w:rFonts w:asciiTheme="minorHAnsi" w:hAnsiTheme="minorHAnsi"/>
        </w:rPr>
      </w:pPr>
    </w:p>
    <w:p w14:paraId="203C8BF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4DD20E1E" w14:textId="77777777"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E74861E" w14:textId="77777777"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14:paraId="2749F1FC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Sessions, % New Sessions, Users, Pageviews, Pages per Session, Average Session Duration, Bounce Rate, Exit Rate, Top Landing Pages, Top Exit pages, Devices</w:t>
      </w:r>
    </w:p>
    <w:p w14:paraId="5AD51627" w14:textId="77777777" w:rsidR="0023179E" w:rsidRDefault="0023179E" w:rsidP="0023179E">
      <w:pPr>
        <w:ind w:left="720"/>
        <w:rPr>
          <w:rFonts w:asciiTheme="minorHAnsi" w:hAnsiTheme="minorHAnsi"/>
        </w:rPr>
      </w:pPr>
    </w:p>
    <w:p w14:paraId="3BBFCC8E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14:paraId="48173D20" w14:textId="77777777"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3E90D0CA" w14:textId="77777777"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14:paraId="54A698E4" w14:textId="77777777"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 for 100-point credit in Gradebook.</w:t>
      </w:r>
    </w:p>
    <w:p w14:paraId="164455EC" w14:textId="77777777" w:rsidR="006560E7" w:rsidRPr="001120E0" w:rsidRDefault="006560E7" w:rsidP="001120E0">
      <w:pPr>
        <w:rPr>
          <w:rFonts w:asciiTheme="minorHAnsi" w:hAnsiTheme="minorHAnsi"/>
        </w:rPr>
      </w:pPr>
    </w:p>
    <w:p w14:paraId="56A0F236" w14:textId="77777777"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14:paraId="7778D349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14:paraId="714E9745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14:paraId="6F0E26BA" w14:textId="77777777" w:rsidR="006560E7" w:rsidRPr="006560E7" w:rsidRDefault="006560E7" w:rsidP="006560E7">
      <w:pPr>
        <w:rPr>
          <w:rFonts w:asciiTheme="minorHAnsi" w:hAnsiTheme="minorHAnsi"/>
        </w:rPr>
      </w:pPr>
    </w:p>
    <w:p w14:paraId="0CF0A6B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14:paraId="073922D6" w14:textId="77777777" w:rsidR="006560E7" w:rsidRPr="006560E7" w:rsidRDefault="006560E7" w:rsidP="006560E7">
      <w:pPr>
        <w:rPr>
          <w:rFonts w:asciiTheme="minorHAnsi" w:hAnsiTheme="minorHAnsi"/>
        </w:rPr>
      </w:pPr>
    </w:p>
    <w:p w14:paraId="35FA297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14:paraId="5916474C" w14:textId="77777777" w:rsidR="006560E7" w:rsidRPr="006560E7" w:rsidRDefault="006560E7" w:rsidP="006560E7">
      <w:pPr>
        <w:rPr>
          <w:rFonts w:asciiTheme="minorHAnsi" w:hAnsiTheme="minorHAnsi"/>
        </w:rPr>
      </w:pPr>
    </w:p>
    <w:p w14:paraId="46BA12DD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14:paraId="6B728378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14:paraId="232A94F9" w14:textId="77777777"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14:paraId="33A1CA08" w14:textId="77777777" w:rsidR="006560E7" w:rsidRPr="006560E7" w:rsidRDefault="006560E7" w:rsidP="006560E7">
      <w:pPr>
        <w:rPr>
          <w:rFonts w:asciiTheme="minorHAnsi" w:hAnsiTheme="minorHAnsi"/>
        </w:rPr>
      </w:pPr>
    </w:p>
    <w:p w14:paraId="60D069E0" w14:textId="77777777"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AB2D2" w14:textId="77777777" w:rsidR="009B0E2E" w:rsidRDefault="009B0E2E" w:rsidP="0012009D">
      <w:r>
        <w:separator/>
      </w:r>
    </w:p>
  </w:endnote>
  <w:endnote w:type="continuationSeparator" w:id="0">
    <w:p w14:paraId="4BCF87B3" w14:textId="77777777" w:rsidR="009B0E2E" w:rsidRDefault="009B0E2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opperplate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Bold">
    <w:altName w:val="Wide Lati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E48D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CC04AE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2C46" w14:textId="77777777" w:rsidR="009B0E2E" w:rsidRDefault="009B0E2E" w:rsidP="0012009D">
      <w:r>
        <w:separator/>
      </w:r>
    </w:p>
  </w:footnote>
  <w:footnote w:type="continuationSeparator" w:id="0">
    <w:p w14:paraId="62C76DAF" w14:textId="77777777" w:rsidR="009B0E2E" w:rsidRDefault="009B0E2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D7AB" w14:textId="77777777"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34ABDA5B" wp14:editId="3FE4A0D0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14:paraId="15DB696E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2E45"/>
    <w:rsid w:val="000406BC"/>
    <w:rsid w:val="000D3A35"/>
    <w:rsid w:val="001120E0"/>
    <w:rsid w:val="0012009D"/>
    <w:rsid w:val="0023179E"/>
    <w:rsid w:val="0027542B"/>
    <w:rsid w:val="00283C43"/>
    <w:rsid w:val="004C39DE"/>
    <w:rsid w:val="00601477"/>
    <w:rsid w:val="006202D2"/>
    <w:rsid w:val="006560E7"/>
    <w:rsid w:val="00744817"/>
    <w:rsid w:val="008B1BDF"/>
    <w:rsid w:val="00911499"/>
    <w:rsid w:val="009B0E2E"/>
    <w:rsid w:val="00A37BA5"/>
    <w:rsid w:val="00A82A39"/>
    <w:rsid w:val="00AA127F"/>
    <w:rsid w:val="00BD3849"/>
    <w:rsid w:val="00CC04AE"/>
    <w:rsid w:val="00D42E01"/>
    <w:rsid w:val="00D7487B"/>
    <w:rsid w:val="00DA4ED3"/>
    <w:rsid w:val="00DD2195"/>
    <w:rsid w:val="00DD7C47"/>
    <w:rsid w:val="00E1666C"/>
    <w:rsid w:val="00E42893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5EA04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hayes@nada.org" TargetMode="External"/><Relationship Id="rId8" Type="http://schemas.openxmlformats.org/officeDocument/2006/relationships/hyperlink" Target="mailto:jdalbo@nada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2</cp:revision>
  <cp:lastPrinted>2017-01-12T16:37:00Z</cp:lastPrinted>
  <dcterms:created xsi:type="dcterms:W3CDTF">2017-12-05T04:08:00Z</dcterms:created>
  <dcterms:modified xsi:type="dcterms:W3CDTF">2017-12-05T04:08:00Z</dcterms:modified>
</cp:coreProperties>
</file>