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0C495" w14:textId="08E80FF9" w:rsidR="005B09AF" w:rsidRPr="002F4712" w:rsidRDefault="002F4712">
      <w:pPr>
        <w:rPr>
          <w:b/>
          <w:bCs/>
          <w:sz w:val="36"/>
          <w:szCs w:val="36"/>
        </w:rPr>
      </w:pPr>
      <w:r w:rsidRPr="002F4712">
        <w:rPr>
          <w:b/>
          <w:bCs/>
          <w:sz w:val="36"/>
          <w:szCs w:val="36"/>
        </w:rPr>
        <w:t xml:space="preserve">Week </w:t>
      </w:r>
      <w:r w:rsidR="005A746E">
        <w:rPr>
          <w:b/>
          <w:bCs/>
          <w:sz w:val="36"/>
          <w:szCs w:val="36"/>
        </w:rPr>
        <w:t>9</w:t>
      </w:r>
      <w:r w:rsidRPr="002F4712">
        <w:rPr>
          <w:b/>
          <w:bCs/>
          <w:sz w:val="36"/>
          <w:szCs w:val="36"/>
        </w:rPr>
        <w:t xml:space="preserve"> Review</w:t>
      </w:r>
      <w:r w:rsidR="00714BE2">
        <w:rPr>
          <w:b/>
          <w:bCs/>
          <w:sz w:val="36"/>
          <w:szCs w:val="36"/>
        </w:rPr>
        <w:t xml:space="preserve"> </w:t>
      </w:r>
      <w:r w:rsidR="00C84A66">
        <w:rPr>
          <w:b/>
          <w:bCs/>
          <w:sz w:val="36"/>
          <w:szCs w:val="36"/>
        </w:rPr>
        <w:t>–</w:t>
      </w:r>
      <w:r w:rsidR="00714BE2">
        <w:rPr>
          <w:b/>
          <w:bCs/>
          <w:sz w:val="36"/>
          <w:szCs w:val="36"/>
        </w:rPr>
        <w:t xml:space="preserve"> </w:t>
      </w:r>
      <w:r w:rsidR="00B13E9E">
        <w:rPr>
          <w:b/>
          <w:bCs/>
          <w:sz w:val="36"/>
          <w:szCs w:val="36"/>
        </w:rPr>
        <w:t>Church History 201</w:t>
      </w:r>
      <w:r w:rsidR="00C84A66">
        <w:rPr>
          <w:b/>
          <w:bCs/>
          <w:sz w:val="36"/>
          <w:szCs w:val="36"/>
        </w:rPr>
        <w:br/>
      </w:r>
      <w:r w:rsidR="00C84A66" w:rsidRPr="00C84A66">
        <w:rPr>
          <w:sz w:val="24"/>
          <w:szCs w:val="24"/>
        </w:rPr>
        <w:t>Calvin Bryant</w:t>
      </w:r>
      <w:r>
        <w:rPr>
          <w:b/>
          <w:bCs/>
          <w:sz w:val="36"/>
          <w:szCs w:val="36"/>
        </w:rPr>
        <w:br/>
      </w:r>
    </w:p>
    <w:p w14:paraId="5A53C45E" w14:textId="5857CCFD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were the causes of the East-West Schism of the Church? </w:t>
      </w:r>
    </w:p>
    <w:p w14:paraId="68487839" w14:textId="5D43853E" w:rsidR="00AB0CB4" w:rsidRPr="00785982" w:rsidRDefault="00291473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The cause of the East-West Schism was a disagreement between the early church leadership of </w:t>
      </w:r>
      <w:r w:rsidR="00D215D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Western Church at 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Rome and </w:t>
      </w:r>
      <w:r w:rsidR="00D215D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Eastern Church at 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Constantinople</w:t>
      </w:r>
      <w:r w:rsidR="00D215D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regarding who should lead the Church.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D215D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Both thought they should be supreme leader of the Church</w:t>
      </w:r>
      <w:r w:rsidR="002B05F8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thus ex-communicated each other.</w:t>
      </w:r>
    </w:p>
    <w:p w14:paraId="3B5FE106" w14:textId="77777777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</w:p>
    <w:p w14:paraId="1286CC95" w14:textId="3F3902C4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does “filioque” mean and what was the controversy surrounding it?</w:t>
      </w:r>
    </w:p>
    <w:p w14:paraId="092BEDCD" w14:textId="41B46C4F" w:rsidR="00AB0CB4" w:rsidRPr="002E1BF0" w:rsidRDefault="002E1BF0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Holy Spirit proceeds from the both the Father and the Son.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  <w:t>Western Church and Eastern Church disagree on this theological point.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  <w:t>The Eastern Church does not support this.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75109A02" w14:textId="60B98B2A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was Anselm respected for? </w:t>
      </w:r>
    </w:p>
    <w:p w14:paraId="491CA4B2" w14:textId="0725E67E" w:rsidR="00AB0CB4" w:rsidRPr="00AB0CB4" w:rsidRDefault="002B05F8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He was respected for being one of the Church’s leading theologians.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58633E0E" w14:textId="0F2B9553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 xml:space="preserve">What is his </w:t>
      </w:r>
      <w:r w:rsidR="002E1BF0"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best-known</w:t>
      </w: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 xml:space="preserve"> work?</w:t>
      </w:r>
    </w:p>
    <w:p w14:paraId="20C7EB54" w14:textId="3F270B35" w:rsidR="00AB0CB4" w:rsidRPr="00AB0CB4" w:rsidRDefault="002B05F8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His book entitled </w:t>
      </w:r>
      <w:r w:rsidRPr="002B05F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Curs Deus Homo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65508158" w14:textId="77777777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did Francis of Assisi do when his father objected to his desire to serve God in poverty? </w:t>
      </w:r>
    </w:p>
    <w:p w14:paraId="779B1E24" w14:textId="5A7C1E2C" w:rsidR="00AB0CB4" w:rsidRPr="00AB0CB4" w:rsidRDefault="002B05F8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His father demanded that Francis return all of possessions he had given him.  Francis returned them and lived in poverty.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781A247D" w14:textId="0C5DB9E2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was the foundation of Francis’ new order? </w:t>
      </w:r>
    </w:p>
    <w:p w14:paraId="02B0C11D" w14:textId="7852997C" w:rsidR="00AB0CB4" w:rsidRPr="00AB0CB4" w:rsidRDefault="00F0312F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Franciscan Order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72507553" w14:textId="29FDF4B2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are the stigmata?</w:t>
      </w:r>
    </w:p>
    <w:p w14:paraId="0EA107E4" w14:textId="3C7A600C" w:rsidR="00AB0CB4" w:rsidRPr="00EB2DCB" w:rsidRDefault="00EB2DCB" w:rsidP="00AB0CB4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B2DCB">
        <w:rPr>
          <w:rFonts w:eastAsia="Times New Roman" w:cstheme="minorHAnsi"/>
          <w:color w:val="000000"/>
          <w:sz w:val="24"/>
          <w:szCs w:val="24"/>
          <w:lang w:val="en-US"/>
        </w:rPr>
        <w:t>The video does not share the answer to this question it only states that “Francis received the Stigmata (time: 1:56 seconds in video).  Wikipedia shares that the Stigmata is:</w:t>
      </w:r>
      <w:r w:rsidRPr="00EB2DCB">
        <w:rPr>
          <w:rFonts w:eastAsia="Times New Roman" w:cstheme="minorHAnsi"/>
          <w:color w:val="000000"/>
          <w:sz w:val="24"/>
          <w:szCs w:val="24"/>
          <w:lang w:val="en-US"/>
        </w:rPr>
        <w:br/>
      </w:r>
      <w:r w:rsidRPr="00EB2DCB">
        <w:rPr>
          <w:rFonts w:cstheme="minorHAnsi"/>
          <w:b/>
          <w:bCs/>
          <w:i/>
          <w:iCs/>
          <w:color w:val="4D5156"/>
          <w:sz w:val="24"/>
          <w:szCs w:val="24"/>
          <w:shd w:val="clear" w:color="auto" w:fill="FFFFFF"/>
        </w:rPr>
        <w:t>“</w:t>
      </w:r>
      <w:r w:rsidRPr="00EB2DCB">
        <w:rPr>
          <w:rFonts w:cstheme="minorHAnsi"/>
          <w:b/>
          <w:bCs/>
          <w:i/>
          <w:iCs/>
          <w:color w:val="4D5156"/>
          <w:sz w:val="24"/>
          <w:szCs w:val="24"/>
          <w:shd w:val="clear" w:color="auto" w:fill="FFFFFF"/>
        </w:rPr>
        <w:t>the appearance of bodily wounds, scars and pain in locations corresponding to the crucifixion wounds of Jesus Christ</w:t>
      </w:r>
      <w:r w:rsidRPr="00EB2DCB">
        <w:rPr>
          <w:rFonts w:cstheme="minorHAnsi"/>
          <w:b/>
          <w:bCs/>
          <w:i/>
          <w:iCs/>
          <w:color w:val="4D5156"/>
          <w:sz w:val="24"/>
          <w:szCs w:val="24"/>
          <w:shd w:val="clear" w:color="auto" w:fill="FFFFFF"/>
        </w:rPr>
        <w:t>”</w:t>
      </w:r>
    </w:p>
    <w:p w14:paraId="625D1DD6" w14:textId="77777777" w:rsidR="00EB2DCB" w:rsidRPr="00AB0CB4" w:rsidRDefault="00EB2DCB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1F9336DA" w14:textId="29221A71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lastRenderedPageBreak/>
        <w:t>What order was Anthony of Padua a member of? </w:t>
      </w:r>
    </w:p>
    <w:p w14:paraId="1C5D3C8A" w14:textId="1B443410" w:rsidR="00AB0CB4" w:rsidRPr="00AB0CB4" w:rsidRDefault="004F75D8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Anthony entered the order of the </w:t>
      </w:r>
      <w:r w:rsidRPr="004F75D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US"/>
        </w:rPr>
        <w:t>Canons Regular of St. Augustine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18260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and later a Fryer in the </w:t>
      </w:r>
      <w:r w:rsidR="00182609" w:rsidRPr="0018260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US"/>
        </w:rPr>
        <w:t>Franciscan Order</w:t>
      </w:r>
      <w:r w:rsidR="0018260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13B1F3FB" w14:textId="3C7C6684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was Anthony recognized for?</w:t>
      </w:r>
    </w:p>
    <w:p w14:paraId="76377F5B" w14:textId="05A2B2A4" w:rsidR="00AB0CB4" w:rsidRPr="00AB0CB4" w:rsidRDefault="00D978AD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Being a brilliant theologian</w:t>
      </w:r>
      <w:r w:rsidR="00E01A7F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powerful preacher</w:t>
      </w:r>
      <w:r w:rsidR="00C87B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calling the city of Padua to repentance.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7CCF2436" w14:textId="4F90847D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was one of the most famous writings of Thomas Aquinas? </w:t>
      </w:r>
    </w:p>
    <w:p w14:paraId="1B9CED5F" w14:textId="635B767C" w:rsidR="00AB0CB4" w:rsidRPr="00AB0CB4" w:rsidRDefault="00686FBA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Summa Theologica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2CE99D5B" w14:textId="74E94ED3" w:rsid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What extraordinary things happened to Thomas?</w:t>
      </w:r>
    </w:p>
    <w:p w14:paraId="3581E32C" w14:textId="08E30AFA" w:rsidR="00AB0CB4" w:rsidRPr="00AB0CB4" w:rsidRDefault="00686FBA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He became well known for his life of preaching and humility. He also saw visions and heard the voice of God. </w:t>
      </w:r>
      <w:r w:rsidR="00AB0CB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p w14:paraId="1946763E" w14:textId="77777777" w:rsidR="00AB0CB4" w:rsidRPr="00AB0CB4" w:rsidRDefault="00AB0CB4" w:rsidP="00AB0CB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  <w:r w:rsidRPr="00AB0CB4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t>According to Justo Gonzalez, what did Wycliffe believe about the Bible?</w:t>
      </w:r>
    </w:p>
    <w:p w14:paraId="371F8875" w14:textId="122FC8CD" w:rsidR="001C585A" w:rsidRPr="00785982" w:rsidRDefault="0078430E" w:rsidP="00AB0CB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78430E">
        <w:rPr>
          <w:rFonts w:ascii="Arial" w:hAnsi="Arial" w:cs="Arial"/>
          <w:color w:val="222222"/>
          <w:shd w:val="clear" w:color="auto" w:fill="FFFFFF"/>
        </w:rPr>
        <w:t>Wycliffe's central tenet was his belief in the Bible as the only source of Christian doctrine. </w:t>
      </w:r>
      <w:r w:rsidR="00AB0CB4" w:rsidRPr="007843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br/>
      </w:r>
    </w:p>
    <w:sectPr w:rsidR="001C585A" w:rsidRPr="00785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253C8"/>
    <w:multiLevelType w:val="hybridMultilevel"/>
    <w:tmpl w:val="045EE8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2630E"/>
    <w:multiLevelType w:val="hybridMultilevel"/>
    <w:tmpl w:val="70A613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4ABC"/>
    <w:multiLevelType w:val="hybridMultilevel"/>
    <w:tmpl w:val="06F0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55ED8"/>
    <w:multiLevelType w:val="hybridMultilevel"/>
    <w:tmpl w:val="4E7A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12"/>
    <w:rsid w:val="00010278"/>
    <w:rsid w:val="000117E6"/>
    <w:rsid w:val="0001628A"/>
    <w:rsid w:val="00025993"/>
    <w:rsid w:val="000352B1"/>
    <w:rsid w:val="0004498E"/>
    <w:rsid w:val="00055255"/>
    <w:rsid w:val="00064BA3"/>
    <w:rsid w:val="00065A4D"/>
    <w:rsid w:val="00071A0F"/>
    <w:rsid w:val="0009723D"/>
    <w:rsid w:val="000B10FC"/>
    <w:rsid w:val="000C1113"/>
    <w:rsid w:val="000C7BD4"/>
    <w:rsid w:val="000E1189"/>
    <w:rsid w:val="000F79D1"/>
    <w:rsid w:val="00115799"/>
    <w:rsid w:val="00133924"/>
    <w:rsid w:val="00164DD0"/>
    <w:rsid w:val="0018198F"/>
    <w:rsid w:val="00182609"/>
    <w:rsid w:val="00185172"/>
    <w:rsid w:val="00197758"/>
    <w:rsid w:val="001A7284"/>
    <w:rsid w:val="001A790F"/>
    <w:rsid w:val="001B2BD2"/>
    <w:rsid w:val="001C585A"/>
    <w:rsid w:val="001C7197"/>
    <w:rsid w:val="001D5B36"/>
    <w:rsid w:val="001E6C21"/>
    <w:rsid w:val="00203F57"/>
    <w:rsid w:val="00230195"/>
    <w:rsid w:val="002630B5"/>
    <w:rsid w:val="002678C3"/>
    <w:rsid w:val="002861A6"/>
    <w:rsid w:val="00286CDE"/>
    <w:rsid w:val="00291473"/>
    <w:rsid w:val="002A3869"/>
    <w:rsid w:val="002A7760"/>
    <w:rsid w:val="002B05F8"/>
    <w:rsid w:val="002B4023"/>
    <w:rsid w:val="002E1BF0"/>
    <w:rsid w:val="002E5C2C"/>
    <w:rsid w:val="002F4712"/>
    <w:rsid w:val="00316595"/>
    <w:rsid w:val="003201C0"/>
    <w:rsid w:val="00337C3F"/>
    <w:rsid w:val="00351AE5"/>
    <w:rsid w:val="00404D1C"/>
    <w:rsid w:val="00425913"/>
    <w:rsid w:val="00427AC7"/>
    <w:rsid w:val="004625A1"/>
    <w:rsid w:val="00471C88"/>
    <w:rsid w:val="00472746"/>
    <w:rsid w:val="004848B5"/>
    <w:rsid w:val="00497897"/>
    <w:rsid w:val="004A5430"/>
    <w:rsid w:val="004A6873"/>
    <w:rsid w:val="004F75D8"/>
    <w:rsid w:val="00526B88"/>
    <w:rsid w:val="005410EA"/>
    <w:rsid w:val="00561036"/>
    <w:rsid w:val="0056486E"/>
    <w:rsid w:val="0059035A"/>
    <w:rsid w:val="005A746E"/>
    <w:rsid w:val="005C346B"/>
    <w:rsid w:val="005D2A1A"/>
    <w:rsid w:val="005E0E8C"/>
    <w:rsid w:val="006159DC"/>
    <w:rsid w:val="00625FC1"/>
    <w:rsid w:val="006309F4"/>
    <w:rsid w:val="00643252"/>
    <w:rsid w:val="0065056F"/>
    <w:rsid w:val="00653AD4"/>
    <w:rsid w:val="00654BE1"/>
    <w:rsid w:val="0066201C"/>
    <w:rsid w:val="00664B93"/>
    <w:rsid w:val="00684A23"/>
    <w:rsid w:val="00686FBA"/>
    <w:rsid w:val="006D688C"/>
    <w:rsid w:val="006E41B7"/>
    <w:rsid w:val="00714BE2"/>
    <w:rsid w:val="00722249"/>
    <w:rsid w:val="00722850"/>
    <w:rsid w:val="00737DFD"/>
    <w:rsid w:val="00753816"/>
    <w:rsid w:val="00773D8D"/>
    <w:rsid w:val="0078430E"/>
    <w:rsid w:val="00785982"/>
    <w:rsid w:val="007E4224"/>
    <w:rsid w:val="007F0069"/>
    <w:rsid w:val="007F2E17"/>
    <w:rsid w:val="00801240"/>
    <w:rsid w:val="008129D8"/>
    <w:rsid w:val="0083375C"/>
    <w:rsid w:val="00841C73"/>
    <w:rsid w:val="008604BC"/>
    <w:rsid w:val="008B1A92"/>
    <w:rsid w:val="008B59CB"/>
    <w:rsid w:val="008F5CA5"/>
    <w:rsid w:val="00910081"/>
    <w:rsid w:val="00925E16"/>
    <w:rsid w:val="00930EC2"/>
    <w:rsid w:val="00945267"/>
    <w:rsid w:val="00950790"/>
    <w:rsid w:val="00955529"/>
    <w:rsid w:val="00967687"/>
    <w:rsid w:val="00992A88"/>
    <w:rsid w:val="009B1ADD"/>
    <w:rsid w:val="009C3D9F"/>
    <w:rsid w:val="009D70E5"/>
    <w:rsid w:val="009E5398"/>
    <w:rsid w:val="009E5EB8"/>
    <w:rsid w:val="00A03A3E"/>
    <w:rsid w:val="00A33275"/>
    <w:rsid w:val="00A361F0"/>
    <w:rsid w:val="00A41256"/>
    <w:rsid w:val="00A46463"/>
    <w:rsid w:val="00A72527"/>
    <w:rsid w:val="00A90499"/>
    <w:rsid w:val="00AA5772"/>
    <w:rsid w:val="00AB0CB4"/>
    <w:rsid w:val="00AB3301"/>
    <w:rsid w:val="00AC4CF2"/>
    <w:rsid w:val="00AC7965"/>
    <w:rsid w:val="00AD59AA"/>
    <w:rsid w:val="00AE097C"/>
    <w:rsid w:val="00AE72F8"/>
    <w:rsid w:val="00B13E9E"/>
    <w:rsid w:val="00B53FB7"/>
    <w:rsid w:val="00B72719"/>
    <w:rsid w:val="00B9567A"/>
    <w:rsid w:val="00BA3D94"/>
    <w:rsid w:val="00BA68A1"/>
    <w:rsid w:val="00BB7D79"/>
    <w:rsid w:val="00BC55D8"/>
    <w:rsid w:val="00BE0042"/>
    <w:rsid w:val="00BE0A8A"/>
    <w:rsid w:val="00C31942"/>
    <w:rsid w:val="00C33222"/>
    <w:rsid w:val="00C47138"/>
    <w:rsid w:val="00C642AF"/>
    <w:rsid w:val="00C84A66"/>
    <w:rsid w:val="00C87B8B"/>
    <w:rsid w:val="00C90E8D"/>
    <w:rsid w:val="00C92B2C"/>
    <w:rsid w:val="00CA392F"/>
    <w:rsid w:val="00CE123E"/>
    <w:rsid w:val="00D02AF6"/>
    <w:rsid w:val="00D1356C"/>
    <w:rsid w:val="00D215D0"/>
    <w:rsid w:val="00D26FB0"/>
    <w:rsid w:val="00D359FF"/>
    <w:rsid w:val="00D934BE"/>
    <w:rsid w:val="00D978AD"/>
    <w:rsid w:val="00DC0CD5"/>
    <w:rsid w:val="00DD4A5B"/>
    <w:rsid w:val="00DF53F0"/>
    <w:rsid w:val="00DF6F2A"/>
    <w:rsid w:val="00E01A7F"/>
    <w:rsid w:val="00E4335F"/>
    <w:rsid w:val="00E53EB9"/>
    <w:rsid w:val="00E7149E"/>
    <w:rsid w:val="00E723C0"/>
    <w:rsid w:val="00E9604F"/>
    <w:rsid w:val="00EB2DCB"/>
    <w:rsid w:val="00EC3E21"/>
    <w:rsid w:val="00EF1121"/>
    <w:rsid w:val="00F0312F"/>
    <w:rsid w:val="00F172E9"/>
    <w:rsid w:val="00F30DEB"/>
    <w:rsid w:val="00F33564"/>
    <w:rsid w:val="00F4746C"/>
    <w:rsid w:val="00F65AE3"/>
    <w:rsid w:val="00F83EB9"/>
    <w:rsid w:val="00F8522A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F174"/>
  <w15:chartTrackingRefBased/>
  <w15:docId w15:val="{96A785E2-50BE-4C2D-B2A2-47F9F01F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8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TMLCite">
    <w:name w:val="HTML Cite"/>
    <w:basedOn w:val="DefaultParagraphFont"/>
    <w:uiPriority w:val="99"/>
    <w:semiHidden/>
    <w:unhideWhenUsed/>
    <w:rsid w:val="0047274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2746"/>
    <w:rPr>
      <w:color w:val="0000FF"/>
      <w:u w:val="single"/>
    </w:rPr>
  </w:style>
  <w:style w:type="paragraph" w:customStyle="1" w:styleId="Default">
    <w:name w:val="Default"/>
    <w:rsid w:val="00E53E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338</Words>
  <Characters>1766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Bryant</dc:creator>
  <cp:keywords/>
  <dc:description/>
  <cp:lastModifiedBy>Calvin Bryant</cp:lastModifiedBy>
  <cp:revision>18</cp:revision>
  <dcterms:created xsi:type="dcterms:W3CDTF">2020-07-06T19:09:00Z</dcterms:created>
  <dcterms:modified xsi:type="dcterms:W3CDTF">2020-08-19T22:21:00Z</dcterms:modified>
</cp:coreProperties>
</file>