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AA5" w:rsidRDefault="00F95AA5" w:rsidP="00F95AA5">
      <w:pPr>
        <w:jc w:val="center"/>
        <w:rPr>
          <w:rFonts w:ascii="Arial" w:hAnsi="Arial" w:cs="Arial"/>
          <w:b/>
          <w:bCs/>
        </w:rPr>
      </w:pPr>
      <w:r>
        <w:rPr>
          <w:rFonts w:ascii="Arial" w:hAnsi="Arial" w:cs="Arial"/>
          <w:b/>
          <w:bCs/>
        </w:rPr>
        <w:t xml:space="preserve">Medications Table  </w:t>
      </w:r>
    </w:p>
    <w:p w:rsidR="00F95AA5" w:rsidRDefault="00F95AA5" w:rsidP="00F95AA5">
      <w:pPr>
        <w:jc w:val="center"/>
        <w:rPr>
          <w:rFonts w:ascii="Arial" w:hAnsi="Arial" w:cs="Arial"/>
          <w:b/>
          <w:bCs/>
        </w:rPr>
      </w:pPr>
      <w:r>
        <w:rPr>
          <w:rFonts w:ascii="Arial" w:hAnsi="Arial" w:cs="Arial"/>
          <w:b/>
          <w:bCs/>
        </w:rPr>
        <w:t>Normal Postpartum</w:t>
      </w:r>
    </w:p>
    <w:p w:rsidR="00F95AA5" w:rsidRDefault="00F95AA5" w:rsidP="00F95AA5">
      <w:pPr>
        <w:jc w:val="center"/>
        <w:rPr>
          <w:rFonts w:ascii="Arial" w:hAnsi="Arial" w:cs="Arial"/>
          <w:b/>
          <w:bCs/>
        </w:rPr>
      </w:pPr>
      <w:r>
        <w:rPr>
          <w:rFonts w:ascii="Arial" w:hAnsi="Arial" w:cs="Arial"/>
          <w:b/>
          <w:bCs/>
        </w:rPr>
        <w:t>N305: Nursing and the Childbearing Year</w:t>
      </w:r>
    </w:p>
    <w:p w:rsidR="00F95AA5" w:rsidRDefault="00F95AA5" w:rsidP="00F95AA5">
      <w:pPr>
        <w:jc w:val="center"/>
        <w:rPr>
          <w:rFonts w:ascii="Arial" w:hAnsi="Arial" w:cs="Arial"/>
          <w:b/>
          <w:bCs/>
        </w:rPr>
      </w:pPr>
      <w:r>
        <w:rPr>
          <w:rFonts w:ascii="Arial" w:hAnsi="Arial" w:cs="Arial"/>
          <w:b/>
          <w:bCs/>
        </w:rPr>
        <w:t>Lakeview College of Nursing</w:t>
      </w:r>
    </w:p>
    <w:p w:rsidR="00F95AA5" w:rsidRDefault="00F95AA5" w:rsidP="00F95AA5">
      <w:pPr>
        <w:jc w:val="center"/>
        <w:rPr>
          <w:rFonts w:ascii="Arial" w:hAnsi="Arial" w:cs="Arial"/>
          <w:b/>
          <w:bCs/>
        </w:rPr>
      </w:pPr>
    </w:p>
    <w:p w:rsidR="00F95AA5" w:rsidRDefault="00F95AA5" w:rsidP="00F95AA5">
      <w:pPr>
        <w:rPr>
          <w:rFonts w:ascii="Arial" w:hAnsi="Arial" w:cs="Arial"/>
          <w:i/>
          <w:color w:val="0070C0"/>
        </w:rPr>
      </w:pPr>
      <w:r>
        <w:rPr>
          <w:rFonts w:ascii="Arial" w:hAnsi="Arial" w:cs="Arial"/>
        </w:rPr>
        <w:t xml:space="preserve">Instructions: Complete the following chart by inserting these medications into the table. Your thoroughly completed TYPED chart is pass/fail. Add another component that includes the labs specified. </w:t>
      </w:r>
      <w:r>
        <w:rPr>
          <w:rFonts w:ascii="Arial" w:hAnsi="Arial" w:cs="Arial"/>
          <w:i/>
          <w:color w:val="0070C0"/>
        </w:rPr>
        <w:t>Note: There will be a medications test early in the semester. It is required that you pass with a 100% to be approved for passing meds. The test will include these meds AND the labs that follow. More information will be provided in lecture. Study hard!</w:t>
      </w:r>
    </w:p>
    <w:p w:rsidR="00F95AA5" w:rsidRDefault="00F95AA5" w:rsidP="00F95AA5">
      <w:pPr>
        <w:rPr>
          <w:rFonts w:ascii="Arial" w:hAnsi="Arial" w:cs="Arial"/>
        </w:rPr>
      </w:pPr>
    </w:p>
    <w:p w:rsidR="00F95AA5" w:rsidRDefault="00F95AA5" w:rsidP="00F95AA5">
      <w:pPr>
        <w:numPr>
          <w:ilvl w:val="0"/>
          <w:numId w:val="1"/>
        </w:numPr>
        <w:rPr>
          <w:rFonts w:ascii="Arial" w:hAnsi="Arial" w:cs="Arial"/>
        </w:rPr>
      </w:pPr>
      <w:r>
        <w:rPr>
          <w:rFonts w:ascii="Arial" w:hAnsi="Arial" w:cs="Arial"/>
        </w:rPr>
        <w:t>Oxytocin</w:t>
      </w:r>
    </w:p>
    <w:p w:rsidR="00F95AA5" w:rsidRDefault="00F95AA5" w:rsidP="00F95AA5">
      <w:pPr>
        <w:numPr>
          <w:ilvl w:val="0"/>
          <w:numId w:val="1"/>
        </w:numPr>
        <w:rPr>
          <w:rFonts w:ascii="Arial" w:hAnsi="Arial" w:cs="Arial"/>
        </w:rPr>
      </w:pPr>
      <w:r>
        <w:rPr>
          <w:rFonts w:ascii="Arial" w:hAnsi="Arial" w:cs="Arial"/>
        </w:rPr>
        <w:t>Darvocet</w:t>
      </w:r>
    </w:p>
    <w:p w:rsidR="00F95AA5" w:rsidRDefault="00F95AA5" w:rsidP="00F95AA5">
      <w:pPr>
        <w:numPr>
          <w:ilvl w:val="0"/>
          <w:numId w:val="1"/>
        </w:numPr>
        <w:rPr>
          <w:rFonts w:ascii="Arial" w:hAnsi="Arial" w:cs="Arial"/>
        </w:rPr>
      </w:pPr>
      <w:proofErr w:type="spellStart"/>
      <w:r>
        <w:rPr>
          <w:rFonts w:ascii="Arial" w:hAnsi="Arial" w:cs="Arial"/>
        </w:rPr>
        <w:t>Vicodan</w:t>
      </w:r>
      <w:proofErr w:type="spellEnd"/>
    </w:p>
    <w:p w:rsidR="00F95AA5" w:rsidRDefault="00F95AA5" w:rsidP="00F95AA5">
      <w:pPr>
        <w:numPr>
          <w:ilvl w:val="0"/>
          <w:numId w:val="1"/>
        </w:numPr>
        <w:rPr>
          <w:rFonts w:ascii="Arial" w:hAnsi="Arial" w:cs="Arial"/>
        </w:rPr>
      </w:pPr>
      <w:r>
        <w:rPr>
          <w:rFonts w:ascii="Arial" w:hAnsi="Arial" w:cs="Arial"/>
        </w:rPr>
        <w:t xml:space="preserve">Tylenol #3 </w:t>
      </w:r>
    </w:p>
    <w:p w:rsidR="00F95AA5" w:rsidRDefault="00F95AA5" w:rsidP="00F95AA5">
      <w:pPr>
        <w:numPr>
          <w:ilvl w:val="0"/>
          <w:numId w:val="1"/>
        </w:numPr>
        <w:rPr>
          <w:rFonts w:ascii="Arial" w:hAnsi="Arial" w:cs="Arial"/>
        </w:rPr>
      </w:pPr>
      <w:r>
        <w:rPr>
          <w:rFonts w:ascii="Arial" w:hAnsi="Arial" w:cs="Arial"/>
        </w:rPr>
        <w:t>Tylenol ES</w:t>
      </w:r>
    </w:p>
    <w:p w:rsidR="00F95AA5" w:rsidRDefault="00F95AA5" w:rsidP="00F95AA5">
      <w:pPr>
        <w:numPr>
          <w:ilvl w:val="0"/>
          <w:numId w:val="1"/>
        </w:numPr>
        <w:rPr>
          <w:rFonts w:ascii="Arial" w:hAnsi="Arial" w:cs="Arial"/>
        </w:rPr>
      </w:pPr>
      <w:r>
        <w:rPr>
          <w:rFonts w:ascii="Arial" w:hAnsi="Arial" w:cs="Arial"/>
        </w:rPr>
        <w:t>Percocet</w:t>
      </w:r>
    </w:p>
    <w:p w:rsidR="00F95AA5" w:rsidRDefault="00F95AA5" w:rsidP="00F95AA5">
      <w:pPr>
        <w:numPr>
          <w:ilvl w:val="0"/>
          <w:numId w:val="1"/>
        </w:numPr>
        <w:rPr>
          <w:rFonts w:ascii="Arial" w:hAnsi="Arial" w:cs="Arial"/>
        </w:rPr>
      </w:pPr>
      <w:r>
        <w:rPr>
          <w:rFonts w:ascii="Arial" w:hAnsi="Arial" w:cs="Arial"/>
        </w:rPr>
        <w:t>Ibuprofen</w:t>
      </w:r>
    </w:p>
    <w:p w:rsidR="00F95AA5" w:rsidRDefault="00F95AA5" w:rsidP="00F95AA5">
      <w:pPr>
        <w:numPr>
          <w:ilvl w:val="0"/>
          <w:numId w:val="1"/>
        </w:numPr>
        <w:rPr>
          <w:rFonts w:ascii="Arial" w:hAnsi="Arial" w:cs="Arial"/>
        </w:rPr>
      </w:pPr>
      <w:r>
        <w:rPr>
          <w:rFonts w:ascii="Arial" w:hAnsi="Arial" w:cs="Arial"/>
        </w:rPr>
        <w:t>PNV (prenatal vitamins)</w:t>
      </w:r>
    </w:p>
    <w:p w:rsidR="00F95AA5" w:rsidRDefault="00F95AA5" w:rsidP="00F95AA5">
      <w:pPr>
        <w:numPr>
          <w:ilvl w:val="0"/>
          <w:numId w:val="1"/>
        </w:numPr>
        <w:rPr>
          <w:rFonts w:ascii="Arial" w:hAnsi="Arial" w:cs="Arial"/>
        </w:rPr>
      </w:pPr>
      <w:r>
        <w:rPr>
          <w:rFonts w:ascii="Arial" w:hAnsi="Arial" w:cs="Arial"/>
        </w:rPr>
        <w:t xml:space="preserve">Prostaglandin (also known as </w:t>
      </w:r>
      <w:proofErr w:type="spellStart"/>
      <w:r>
        <w:rPr>
          <w:rFonts w:ascii="Arial" w:hAnsi="Arial" w:cs="Arial"/>
        </w:rPr>
        <w:t>Cervidil</w:t>
      </w:r>
      <w:proofErr w:type="spellEnd"/>
      <w:r>
        <w:rPr>
          <w:rFonts w:ascii="Arial" w:hAnsi="Arial" w:cs="Arial"/>
        </w:rPr>
        <w:t>)</w:t>
      </w:r>
    </w:p>
    <w:p w:rsidR="00F95AA5" w:rsidRDefault="00F95AA5" w:rsidP="00F95AA5">
      <w:pPr>
        <w:numPr>
          <w:ilvl w:val="0"/>
          <w:numId w:val="1"/>
        </w:numPr>
        <w:rPr>
          <w:rFonts w:ascii="Arial" w:hAnsi="Arial" w:cs="Arial"/>
        </w:rPr>
      </w:pPr>
      <w:proofErr w:type="spellStart"/>
      <w:r>
        <w:rPr>
          <w:rFonts w:ascii="Arial" w:hAnsi="Arial" w:cs="Arial"/>
        </w:rPr>
        <w:t>Misoprostil</w:t>
      </w:r>
      <w:proofErr w:type="spellEnd"/>
    </w:p>
    <w:p w:rsidR="00F95AA5" w:rsidRDefault="00F95AA5" w:rsidP="00F95AA5">
      <w:pPr>
        <w:numPr>
          <w:ilvl w:val="0"/>
          <w:numId w:val="1"/>
        </w:numPr>
        <w:rPr>
          <w:rFonts w:ascii="Arial" w:hAnsi="Arial" w:cs="Arial"/>
        </w:rPr>
      </w:pPr>
      <w:proofErr w:type="spellStart"/>
      <w:r>
        <w:rPr>
          <w:rFonts w:ascii="Arial" w:hAnsi="Arial" w:cs="Arial"/>
        </w:rPr>
        <w:t>Nubain</w:t>
      </w:r>
      <w:proofErr w:type="spellEnd"/>
    </w:p>
    <w:p w:rsidR="00F95AA5" w:rsidRDefault="00F95AA5" w:rsidP="00F95AA5">
      <w:pPr>
        <w:numPr>
          <w:ilvl w:val="0"/>
          <w:numId w:val="1"/>
        </w:numPr>
        <w:rPr>
          <w:rFonts w:ascii="Arial" w:hAnsi="Arial" w:cs="Arial"/>
        </w:rPr>
      </w:pPr>
      <w:proofErr w:type="spellStart"/>
      <w:r>
        <w:rPr>
          <w:rFonts w:ascii="Arial" w:hAnsi="Arial" w:cs="Arial"/>
        </w:rPr>
        <w:t>Stadol</w:t>
      </w:r>
      <w:proofErr w:type="spellEnd"/>
    </w:p>
    <w:p w:rsidR="00F95AA5" w:rsidRDefault="00F95AA5" w:rsidP="00F95AA5">
      <w:pPr>
        <w:numPr>
          <w:ilvl w:val="0"/>
          <w:numId w:val="1"/>
        </w:numPr>
        <w:rPr>
          <w:rFonts w:ascii="Arial" w:hAnsi="Arial" w:cs="Arial"/>
        </w:rPr>
      </w:pPr>
      <w:proofErr w:type="spellStart"/>
      <w:r>
        <w:rPr>
          <w:rFonts w:ascii="Arial" w:hAnsi="Arial" w:cs="Arial"/>
        </w:rPr>
        <w:t>Vistaril</w:t>
      </w:r>
      <w:proofErr w:type="spellEnd"/>
    </w:p>
    <w:p w:rsidR="00F95AA5" w:rsidRDefault="00F95AA5" w:rsidP="00F95AA5">
      <w:pPr>
        <w:numPr>
          <w:ilvl w:val="0"/>
          <w:numId w:val="1"/>
        </w:numPr>
        <w:rPr>
          <w:rFonts w:ascii="Arial" w:hAnsi="Arial" w:cs="Arial"/>
        </w:rPr>
      </w:pPr>
      <w:r>
        <w:rPr>
          <w:rFonts w:ascii="Arial" w:hAnsi="Arial" w:cs="Arial"/>
        </w:rPr>
        <w:t>Morphine sulfate</w:t>
      </w:r>
    </w:p>
    <w:p w:rsidR="00F95AA5" w:rsidRDefault="00F95AA5" w:rsidP="00F95AA5">
      <w:pPr>
        <w:numPr>
          <w:ilvl w:val="0"/>
          <w:numId w:val="1"/>
        </w:numPr>
        <w:rPr>
          <w:rFonts w:ascii="Arial" w:hAnsi="Arial" w:cs="Arial"/>
        </w:rPr>
      </w:pPr>
      <w:proofErr w:type="spellStart"/>
      <w:r>
        <w:rPr>
          <w:rFonts w:ascii="Arial" w:hAnsi="Arial" w:cs="Arial"/>
        </w:rPr>
        <w:t>Intrathecal</w:t>
      </w:r>
      <w:proofErr w:type="spellEnd"/>
    </w:p>
    <w:p w:rsidR="00F95AA5" w:rsidRDefault="00F95AA5" w:rsidP="00F95AA5">
      <w:pPr>
        <w:numPr>
          <w:ilvl w:val="0"/>
          <w:numId w:val="1"/>
        </w:numPr>
        <w:rPr>
          <w:rFonts w:ascii="Arial" w:hAnsi="Arial" w:cs="Arial"/>
        </w:rPr>
      </w:pPr>
      <w:r>
        <w:rPr>
          <w:rFonts w:ascii="Arial" w:hAnsi="Arial" w:cs="Arial"/>
        </w:rPr>
        <w:t>Epidural</w:t>
      </w:r>
    </w:p>
    <w:p w:rsidR="00F95AA5" w:rsidRDefault="00F95AA5" w:rsidP="00F95AA5">
      <w:pPr>
        <w:numPr>
          <w:ilvl w:val="0"/>
          <w:numId w:val="1"/>
        </w:numPr>
        <w:rPr>
          <w:rFonts w:ascii="Arial" w:hAnsi="Arial" w:cs="Arial"/>
        </w:rPr>
      </w:pPr>
      <w:r>
        <w:rPr>
          <w:rFonts w:ascii="Arial" w:hAnsi="Arial" w:cs="Arial"/>
        </w:rPr>
        <w:t>Local</w:t>
      </w:r>
    </w:p>
    <w:p w:rsidR="00F95AA5" w:rsidRDefault="00F95AA5" w:rsidP="00F95AA5">
      <w:pPr>
        <w:numPr>
          <w:ilvl w:val="0"/>
          <w:numId w:val="1"/>
        </w:numPr>
        <w:rPr>
          <w:rFonts w:ascii="Arial" w:hAnsi="Arial" w:cs="Arial"/>
        </w:rPr>
      </w:pPr>
      <w:r>
        <w:rPr>
          <w:rFonts w:ascii="Arial" w:hAnsi="Arial" w:cs="Arial"/>
        </w:rPr>
        <w:t>Erythromycin ointment</w:t>
      </w:r>
    </w:p>
    <w:p w:rsidR="00F95AA5" w:rsidRDefault="00F95AA5" w:rsidP="00F95AA5">
      <w:pPr>
        <w:numPr>
          <w:ilvl w:val="0"/>
          <w:numId w:val="1"/>
        </w:numPr>
        <w:rPr>
          <w:rFonts w:ascii="Arial" w:hAnsi="Arial" w:cs="Arial"/>
        </w:rPr>
      </w:pPr>
      <w:r>
        <w:rPr>
          <w:rFonts w:ascii="Arial" w:hAnsi="Arial" w:cs="Arial"/>
        </w:rPr>
        <w:t>Vitamin K</w:t>
      </w:r>
    </w:p>
    <w:p w:rsidR="00F95AA5" w:rsidRDefault="00F95AA5" w:rsidP="00F95AA5">
      <w:pPr>
        <w:numPr>
          <w:ilvl w:val="0"/>
          <w:numId w:val="1"/>
        </w:numPr>
        <w:rPr>
          <w:rFonts w:ascii="Arial" w:hAnsi="Arial" w:cs="Arial"/>
        </w:rPr>
      </w:pPr>
      <w:r>
        <w:rPr>
          <w:rFonts w:ascii="Arial" w:hAnsi="Arial" w:cs="Arial"/>
        </w:rPr>
        <w:t>Hepatitis B</w:t>
      </w:r>
    </w:p>
    <w:p w:rsidR="00F95AA5" w:rsidRDefault="00F95AA5" w:rsidP="00F95AA5">
      <w:pPr>
        <w:ind w:left="360"/>
        <w:rPr>
          <w:rFonts w:ascii="Arial" w:hAnsi="Arial" w:cs="Arial"/>
        </w:rPr>
      </w:pPr>
      <w:r>
        <w:rPr>
          <w:rFonts w:ascii="Arial" w:hAnsi="Arial" w:cs="Arial"/>
        </w:rPr>
        <w:t xml:space="preserve">21. </w:t>
      </w:r>
      <w:proofErr w:type="spellStart"/>
      <w:r>
        <w:rPr>
          <w:rFonts w:ascii="Arial" w:hAnsi="Arial" w:cs="Arial"/>
        </w:rPr>
        <w:t>Methergine</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95AA5" w:rsidRDefault="00F95AA5" w:rsidP="00F95AA5">
      <w:pPr>
        <w:ind w:left="360"/>
        <w:rPr>
          <w:rFonts w:ascii="Arial" w:hAnsi="Arial" w:cs="Arial"/>
        </w:rPr>
      </w:pPr>
      <w:r>
        <w:rPr>
          <w:rFonts w:ascii="Arial" w:hAnsi="Arial" w:cs="Arial"/>
        </w:rPr>
        <w:t xml:space="preserve">22. </w:t>
      </w:r>
      <w:proofErr w:type="spellStart"/>
      <w:r>
        <w:rPr>
          <w:rFonts w:ascii="Arial" w:hAnsi="Arial" w:cs="Arial"/>
        </w:rPr>
        <w:t>Prostin</w:t>
      </w:r>
      <w:proofErr w:type="spellEnd"/>
      <w:r>
        <w:rPr>
          <w:rFonts w:ascii="Arial" w:hAnsi="Arial" w:cs="Arial"/>
        </w:rPr>
        <w:t xml:space="preserve"> 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95AA5" w:rsidRDefault="00F95AA5" w:rsidP="00F95AA5">
      <w:pPr>
        <w:ind w:left="360"/>
        <w:rPr>
          <w:rFonts w:ascii="Arial" w:hAnsi="Arial" w:cs="Arial"/>
        </w:rPr>
      </w:pPr>
      <w:r>
        <w:rPr>
          <w:rFonts w:ascii="Arial" w:hAnsi="Arial" w:cs="Arial"/>
        </w:rPr>
        <w:t xml:space="preserve">23. </w:t>
      </w:r>
      <w:proofErr w:type="spellStart"/>
      <w:r>
        <w:rPr>
          <w:rFonts w:ascii="Arial" w:hAnsi="Arial" w:cs="Arial"/>
        </w:rPr>
        <w:t>Hemabate</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95AA5" w:rsidRDefault="00F95AA5" w:rsidP="00F95AA5">
      <w:pPr>
        <w:ind w:left="360"/>
        <w:rPr>
          <w:rFonts w:ascii="Arial" w:hAnsi="Arial" w:cs="Arial"/>
        </w:rPr>
      </w:pPr>
      <w:r>
        <w:rPr>
          <w:rFonts w:ascii="Arial" w:hAnsi="Arial" w:cs="Arial"/>
        </w:rPr>
        <w:t>24. Magnesium Sulfate</w:t>
      </w:r>
      <w:r>
        <w:rPr>
          <w:rFonts w:ascii="Arial" w:hAnsi="Arial" w:cs="Arial"/>
        </w:rPr>
        <w:tab/>
      </w:r>
      <w:r>
        <w:rPr>
          <w:rFonts w:ascii="Arial" w:hAnsi="Arial" w:cs="Arial"/>
        </w:rPr>
        <w:tab/>
      </w:r>
      <w:r>
        <w:rPr>
          <w:rFonts w:ascii="Arial" w:hAnsi="Arial" w:cs="Arial"/>
        </w:rPr>
        <w:tab/>
      </w:r>
      <w:r>
        <w:rPr>
          <w:rFonts w:ascii="Arial" w:hAnsi="Arial" w:cs="Arial"/>
        </w:rPr>
        <w:tab/>
      </w:r>
    </w:p>
    <w:p w:rsidR="00F95AA5" w:rsidRDefault="00F95AA5" w:rsidP="00F95AA5">
      <w:pPr>
        <w:ind w:left="360"/>
        <w:rPr>
          <w:rFonts w:ascii="Arial" w:hAnsi="Arial" w:cs="Arial"/>
        </w:rPr>
      </w:pPr>
      <w:r>
        <w:rPr>
          <w:rFonts w:ascii="Arial" w:hAnsi="Arial" w:cs="Arial"/>
        </w:rPr>
        <w:t xml:space="preserve">25. </w:t>
      </w:r>
      <w:proofErr w:type="spellStart"/>
      <w:r>
        <w:rPr>
          <w:rFonts w:ascii="Arial" w:hAnsi="Arial" w:cs="Arial"/>
        </w:rPr>
        <w:t>Terbutaline</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95AA5" w:rsidRDefault="00F95AA5" w:rsidP="00F95AA5">
      <w:pPr>
        <w:ind w:left="360"/>
        <w:rPr>
          <w:rFonts w:ascii="Arial" w:hAnsi="Arial" w:cs="Arial"/>
        </w:rPr>
      </w:pPr>
      <w:r>
        <w:rPr>
          <w:rFonts w:ascii="Arial" w:hAnsi="Arial" w:cs="Arial"/>
        </w:rPr>
        <w:t>26. Procardia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95AA5" w:rsidRDefault="00F95AA5" w:rsidP="00F95AA5">
      <w:pPr>
        <w:ind w:left="360"/>
        <w:rPr>
          <w:rFonts w:ascii="Arial" w:hAnsi="Arial" w:cs="Arial"/>
        </w:rPr>
      </w:pPr>
      <w:r>
        <w:rPr>
          <w:rFonts w:ascii="Arial" w:hAnsi="Arial" w:cs="Arial"/>
        </w:rPr>
        <w:t xml:space="preserve">27. </w:t>
      </w:r>
      <w:proofErr w:type="spellStart"/>
      <w:r>
        <w:rPr>
          <w:rFonts w:ascii="Arial" w:hAnsi="Arial" w:cs="Arial"/>
        </w:rPr>
        <w:t>Toradol</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95AA5" w:rsidRDefault="00F95AA5" w:rsidP="00F95AA5">
      <w:pPr>
        <w:ind w:left="360"/>
        <w:rPr>
          <w:rFonts w:ascii="Arial" w:hAnsi="Arial" w:cs="Arial"/>
        </w:rPr>
      </w:pPr>
      <w:r>
        <w:rPr>
          <w:rFonts w:ascii="Arial" w:hAnsi="Arial" w:cs="Arial"/>
        </w:rPr>
        <w:t xml:space="preserve">28. </w:t>
      </w:r>
      <w:proofErr w:type="spellStart"/>
      <w:r>
        <w:rPr>
          <w:rFonts w:ascii="Arial" w:hAnsi="Arial" w:cs="Arial"/>
        </w:rPr>
        <w:t>Narcan</w:t>
      </w:r>
      <w:proofErr w:type="spellEnd"/>
    </w:p>
    <w:p w:rsidR="00F95AA5" w:rsidRDefault="00F95AA5" w:rsidP="00F95AA5">
      <w:pPr>
        <w:ind w:left="360"/>
        <w:rPr>
          <w:rFonts w:ascii="Arial" w:hAnsi="Arial" w:cs="Arial"/>
        </w:rPr>
      </w:pPr>
      <w:r>
        <w:rPr>
          <w:rFonts w:ascii="Arial" w:hAnsi="Arial" w:cs="Arial"/>
        </w:rPr>
        <w:t>29. Betamethasone</w:t>
      </w:r>
    </w:p>
    <w:p w:rsidR="00F95AA5" w:rsidRDefault="00F95AA5" w:rsidP="00F95AA5">
      <w:pPr>
        <w:ind w:left="360"/>
        <w:rPr>
          <w:rFonts w:ascii="Arial" w:hAnsi="Arial" w:cs="Arial"/>
        </w:rPr>
      </w:pPr>
      <w:r>
        <w:rPr>
          <w:rFonts w:ascii="Arial" w:hAnsi="Arial" w:cs="Arial"/>
        </w:rPr>
        <w:t>30. Reglan</w:t>
      </w:r>
    </w:p>
    <w:p w:rsidR="00F95AA5" w:rsidRDefault="00F95AA5" w:rsidP="00F95AA5">
      <w:pPr>
        <w:ind w:left="360"/>
        <w:rPr>
          <w:rFonts w:ascii="Arial" w:hAnsi="Arial" w:cs="Arial"/>
        </w:rPr>
      </w:pPr>
      <w:r>
        <w:rPr>
          <w:rFonts w:ascii="Arial" w:hAnsi="Arial" w:cs="Arial"/>
        </w:rPr>
        <w:t>31. Zofran</w:t>
      </w:r>
    </w:p>
    <w:p w:rsidR="00F95AA5" w:rsidRDefault="00F95AA5" w:rsidP="00F95AA5">
      <w:pPr>
        <w:ind w:left="360"/>
        <w:rPr>
          <w:rFonts w:ascii="Arial" w:hAnsi="Arial" w:cs="Arial"/>
        </w:rPr>
      </w:pPr>
      <w:r>
        <w:rPr>
          <w:rFonts w:ascii="Arial" w:hAnsi="Arial" w:cs="Arial"/>
        </w:rPr>
        <w:t>32. General anesthesia (components of)</w:t>
      </w:r>
    </w:p>
    <w:p w:rsidR="00F95AA5" w:rsidRDefault="00F95AA5" w:rsidP="00F95AA5">
      <w:pPr>
        <w:jc w:val="center"/>
        <w:rPr>
          <w:rFonts w:ascii="Arial" w:hAnsi="Arial" w:cs="Arial"/>
          <w:b/>
          <w:bCs/>
        </w:rPr>
      </w:pPr>
    </w:p>
    <w:p w:rsidR="00F95AA5" w:rsidRDefault="00F95AA5" w:rsidP="00F95AA5">
      <w:pPr>
        <w:rPr>
          <w:rFonts w:ascii="Arial" w:hAnsi="Arial" w:cs="Arial"/>
          <w:b/>
          <w:bCs/>
        </w:rPr>
      </w:pPr>
    </w:p>
    <w:p w:rsidR="00F95AA5" w:rsidRDefault="00F95AA5" w:rsidP="00F95AA5">
      <w:pPr>
        <w:rPr>
          <w:rFonts w:ascii="Arial" w:hAnsi="Arial" w:cs="Arial"/>
          <w:b/>
          <w:bCs/>
        </w:rPr>
      </w:pPr>
    </w:p>
    <w:p w:rsidR="00F95AA5" w:rsidRDefault="00F95AA5" w:rsidP="00F95AA5">
      <w:pPr>
        <w:rPr>
          <w:rFonts w:ascii="Arial" w:hAnsi="Arial" w:cs="Arial"/>
          <w:bCs/>
        </w:rPr>
      </w:pPr>
      <w:r>
        <w:rPr>
          <w:rFonts w:ascii="Arial" w:hAnsi="Arial" w:cs="Arial"/>
          <w:bCs/>
          <w:u w:val="single"/>
        </w:rPr>
        <w:t>Laboratory Tests</w:t>
      </w:r>
    </w:p>
    <w:p w:rsidR="00F95AA5" w:rsidRDefault="00F95AA5" w:rsidP="00F95AA5">
      <w:pPr>
        <w:rPr>
          <w:rFonts w:ascii="Arial" w:hAnsi="Arial" w:cs="Arial"/>
          <w:bCs/>
        </w:rPr>
      </w:pPr>
    </w:p>
    <w:p w:rsidR="00F95AA5" w:rsidRDefault="00F95AA5" w:rsidP="00F95AA5">
      <w:pPr>
        <w:rPr>
          <w:rFonts w:ascii="Arial" w:hAnsi="Arial" w:cs="Arial"/>
          <w:bCs/>
        </w:rPr>
      </w:pPr>
      <w:r>
        <w:rPr>
          <w:rFonts w:ascii="Arial" w:hAnsi="Arial" w:cs="Arial"/>
          <w:bCs/>
        </w:rPr>
        <w:t>CBC (</w:t>
      </w:r>
      <w:proofErr w:type="spellStart"/>
      <w:r>
        <w:rPr>
          <w:rFonts w:ascii="Arial" w:hAnsi="Arial" w:cs="Arial"/>
          <w:bCs/>
        </w:rPr>
        <w:t>Hgb</w:t>
      </w:r>
      <w:proofErr w:type="spellEnd"/>
      <w:r>
        <w:rPr>
          <w:rFonts w:ascii="Arial" w:hAnsi="Arial" w:cs="Arial"/>
          <w:bCs/>
        </w:rPr>
        <w:t xml:space="preserve"> and </w:t>
      </w:r>
      <w:proofErr w:type="spellStart"/>
      <w:r>
        <w:rPr>
          <w:rFonts w:ascii="Arial" w:hAnsi="Arial" w:cs="Arial"/>
          <w:bCs/>
        </w:rPr>
        <w:t>Hct</w:t>
      </w:r>
      <w:proofErr w:type="spellEnd"/>
      <w:r>
        <w:rPr>
          <w:rFonts w:ascii="Arial" w:hAnsi="Arial" w:cs="Arial"/>
          <w:bCs/>
        </w:rPr>
        <w:t>)</w:t>
      </w:r>
    </w:p>
    <w:p w:rsidR="00F95AA5" w:rsidRDefault="00F95AA5" w:rsidP="00F95AA5">
      <w:pPr>
        <w:rPr>
          <w:rFonts w:ascii="Arial" w:hAnsi="Arial" w:cs="Arial"/>
          <w:bCs/>
        </w:rPr>
      </w:pPr>
      <w:r>
        <w:rPr>
          <w:rFonts w:ascii="Arial" w:hAnsi="Arial" w:cs="Arial"/>
          <w:bCs/>
        </w:rPr>
        <w:t>Blood type</w:t>
      </w:r>
    </w:p>
    <w:p w:rsidR="00F95AA5" w:rsidRDefault="00F95AA5" w:rsidP="00F95AA5">
      <w:pPr>
        <w:rPr>
          <w:rFonts w:ascii="Arial" w:hAnsi="Arial" w:cs="Arial"/>
          <w:bCs/>
        </w:rPr>
      </w:pPr>
      <w:r>
        <w:rPr>
          <w:rFonts w:ascii="Arial" w:hAnsi="Arial" w:cs="Arial"/>
          <w:bCs/>
        </w:rPr>
        <w:t>Rh factor</w:t>
      </w:r>
    </w:p>
    <w:p w:rsidR="00F95AA5" w:rsidRDefault="00F95AA5" w:rsidP="00F95AA5">
      <w:pPr>
        <w:rPr>
          <w:rFonts w:ascii="Arial" w:hAnsi="Arial" w:cs="Arial"/>
          <w:bCs/>
        </w:rPr>
      </w:pPr>
      <w:r>
        <w:rPr>
          <w:rFonts w:ascii="Arial" w:hAnsi="Arial" w:cs="Arial"/>
          <w:bCs/>
        </w:rPr>
        <w:t>Antibody screen</w:t>
      </w:r>
    </w:p>
    <w:p w:rsidR="00F95AA5" w:rsidRDefault="00F95AA5" w:rsidP="00F95AA5">
      <w:pPr>
        <w:rPr>
          <w:rFonts w:ascii="Arial" w:hAnsi="Arial" w:cs="Arial"/>
          <w:bCs/>
        </w:rPr>
      </w:pPr>
      <w:r>
        <w:rPr>
          <w:rFonts w:ascii="Arial" w:hAnsi="Arial" w:cs="Arial"/>
          <w:bCs/>
        </w:rPr>
        <w:t>RPR</w:t>
      </w:r>
    </w:p>
    <w:p w:rsidR="00F95AA5" w:rsidRDefault="00F95AA5" w:rsidP="00F95AA5">
      <w:pPr>
        <w:rPr>
          <w:rFonts w:ascii="Arial" w:hAnsi="Arial" w:cs="Arial"/>
          <w:bCs/>
        </w:rPr>
      </w:pPr>
      <w:proofErr w:type="spellStart"/>
      <w:r>
        <w:rPr>
          <w:rFonts w:ascii="Arial" w:hAnsi="Arial" w:cs="Arial"/>
          <w:bCs/>
        </w:rPr>
        <w:t>Hbsag</w:t>
      </w:r>
      <w:proofErr w:type="spellEnd"/>
    </w:p>
    <w:p w:rsidR="00F95AA5" w:rsidRDefault="00F95AA5" w:rsidP="00F95AA5">
      <w:pPr>
        <w:rPr>
          <w:rFonts w:ascii="Arial" w:hAnsi="Arial" w:cs="Arial"/>
          <w:bCs/>
        </w:rPr>
      </w:pPr>
      <w:r>
        <w:rPr>
          <w:rFonts w:ascii="Arial" w:hAnsi="Arial" w:cs="Arial"/>
          <w:bCs/>
        </w:rPr>
        <w:t>HIV</w:t>
      </w:r>
    </w:p>
    <w:p w:rsidR="00F95AA5" w:rsidRDefault="00F95AA5" w:rsidP="00F95AA5">
      <w:pPr>
        <w:jc w:val="center"/>
        <w:rPr>
          <w:rFonts w:ascii="Arial" w:hAnsi="Arial" w:cs="Arial"/>
          <w:b/>
          <w:bCs/>
        </w:rPr>
      </w:pPr>
    </w:p>
    <w:p w:rsidR="00F95AA5" w:rsidRDefault="00F95AA5" w:rsidP="00F95AA5">
      <w:pPr>
        <w:jc w:val="center"/>
        <w:rPr>
          <w:rFonts w:ascii="Arial" w:hAnsi="Arial" w:cs="Arial"/>
          <w:b/>
          <w:bCs/>
        </w:rPr>
      </w:pPr>
    </w:p>
    <w:p w:rsidR="00F95AA5" w:rsidRDefault="00F95AA5" w:rsidP="00F95AA5">
      <w:pPr>
        <w:rPr>
          <w:rFonts w:ascii="Arial" w:hAnsi="Arial" w:cs="Arial"/>
          <w:b/>
          <w:bCs/>
          <w:sz w:val="20"/>
          <w:szCs w:val="20"/>
        </w:rPr>
      </w:pPr>
      <w:r>
        <w:rPr>
          <w:rFonts w:ascii="Arial" w:hAnsi="Arial" w:cs="Arial"/>
          <w:b/>
          <w:bCs/>
          <w:sz w:val="20"/>
          <w:szCs w:val="20"/>
        </w:rPr>
        <w:t>Example of table format for meds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584"/>
        <w:gridCol w:w="1682"/>
        <w:gridCol w:w="1639"/>
        <w:gridCol w:w="2784"/>
      </w:tblGrid>
      <w:tr w:rsidR="00F95AA5" w:rsidTr="00F95AA5">
        <w:tc>
          <w:tcPr>
            <w:tcW w:w="1818"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b/>
                <w:bCs/>
                <w:sz w:val="16"/>
                <w:szCs w:val="16"/>
              </w:rPr>
            </w:pPr>
          </w:p>
          <w:p w:rsidR="00F95AA5" w:rsidRDefault="00F95AA5">
            <w:pPr>
              <w:jc w:val="center"/>
              <w:rPr>
                <w:rFonts w:ascii="Arial" w:hAnsi="Arial" w:cs="Arial"/>
                <w:b/>
                <w:bCs/>
                <w:sz w:val="16"/>
                <w:szCs w:val="16"/>
              </w:rPr>
            </w:pPr>
            <w:r>
              <w:rPr>
                <w:rFonts w:ascii="Arial" w:hAnsi="Arial" w:cs="Arial"/>
                <w:b/>
                <w:bCs/>
                <w:sz w:val="16"/>
                <w:szCs w:val="16"/>
              </w:rPr>
              <w:t>Medication</w:t>
            </w:r>
          </w:p>
          <w:p w:rsidR="00F95AA5" w:rsidRDefault="00F95AA5">
            <w:pPr>
              <w:jc w:val="center"/>
              <w:rPr>
                <w:rFonts w:ascii="Arial" w:hAnsi="Arial" w:cs="Arial"/>
                <w:b/>
                <w:bCs/>
                <w:sz w:val="16"/>
                <w:szCs w:val="16"/>
              </w:rPr>
            </w:pPr>
            <w:r>
              <w:rPr>
                <w:rFonts w:ascii="Arial" w:hAnsi="Arial" w:cs="Arial"/>
                <w:b/>
                <w:bCs/>
                <w:sz w:val="16"/>
                <w:szCs w:val="16"/>
              </w:rPr>
              <w:t>(generic and trade)</w:t>
            </w:r>
          </w:p>
        </w:tc>
        <w:tc>
          <w:tcPr>
            <w:tcW w:w="162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b/>
                <w:bCs/>
                <w:sz w:val="16"/>
                <w:szCs w:val="16"/>
              </w:rPr>
            </w:pPr>
          </w:p>
          <w:p w:rsidR="00F95AA5" w:rsidRDefault="00F95AA5">
            <w:pPr>
              <w:jc w:val="center"/>
              <w:rPr>
                <w:rFonts w:ascii="Arial" w:hAnsi="Arial" w:cs="Arial"/>
                <w:b/>
                <w:bCs/>
                <w:sz w:val="16"/>
                <w:szCs w:val="16"/>
              </w:rPr>
            </w:pPr>
            <w:r>
              <w:rPr>
                <w:rFonts w:ascii="Arial" w:hAnsi="Arial" w:cs="Arial"/>
                <w:b/>
                <w:bCs/>
                <w:sz w:val="16"/>
                <w:szCs w:val="16"/>
              </w:rPr>
              <w:t>Action</w:t>
            </w:r>
          </w:p>
        </w:tc>
        <w:tc>
          <w:tcPr>
            <w:tcW w:w="171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b/>
                <w:bCs/>
                <w:sz w:val="16"/>
                <w:szCs w:val="16"/>
              </w:rPr>
            </w:pPr>
          </w:p>
          <w:p w:rsidR="00F95AA5" w:rsidRDefault="00F95AA5">
            <w:pPr>
              <w:jc w:val="center"/>
              <w:rPr>
                <w:rFonts w:ascii="Arial" w:hAnsi="Arial" w:cs="Arial"/>
                <w:b/>
                <w:bCs/>
                <w:sz w:val="16"/>
                <w:szCs w:val="16"/>
              </w:rPr>
            </w:pPr>
            <w:r>
              <w:rPr>
                <w:rFonts w:ascii="Arial" w:hAnsi="Arial" w:cs="Arial"/>
                <w:b/>
                <w:bCs/>
                <w:sz w:val="16"/>
                <w:szCs w:val="16"/>
              </w:rPr>
              <w:t>Usual Dosage and Route</w:t>
            </w:r>
          </w:p>
        </w:tc>
        <w:tc>
          <w:tcPr>
            <w:tcW w:w="135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b/>
                <w:bCs/>
                <w:sz w:val="16"/>
                <w:szCs w:val="16"/>
              </w:rPr>
            </w:pPr>
          </w:p>
          <w:p w:rsidR="00F95AA5" w:rsidRDefault="00F95AA5">
            <w:pPr>
              <w:jc w:val="center"/>
              <w:rPr>
                <w:rFonts w:ascii="Arial" w:hAnsi="Arial" w:cs="Arial"/>
                <w:b/>
                <w:bCs/>
                <w:sz w:val="16"/>
                <w:szCs w:val="16"/>
              </w:rPr>
            </w:pPr>
            <w:r>
              <w:rPr>
                <w:rFonts w:ascii="Arial" w:hAnsi="Arial" w:cs="Arial"/>
                <w:b/>
                <w:bCs/>
                <w:sz w:val="16"/>
                <w:szCs w:val="16"/>
              </w:rPr>
              <w:t>SE</w:t>
            </w:r>
          </w:p>
          <w:p w:rsidR="00F95AA5" w:rsidRDefault="00F95AA5">
            <w:pPr>
              <w:jc w:val="center"/>
              <w:rPr>
                <w:rFonts w:ascii="Arial" w:hAnsi="Arial" w:cs="Arial"/>
                <w:b/>
                <w:bCs/>
                <w:sz w:val="16"/>
                <w:szCs w:val="16"/>
              </w:rPr>
            </w:pPr>
            <w:r>
              <w:rPr>
                <w:rFonts w:ascii="Arial" w:hAnsi="Arial" w:cs="Arial"/>
                <w:b/>
                <w:bCs/>
                <w:sz w:val="16"/>
                <w:szCs w:val="16"/>
              </w:rPr>
              <w:t>(top 2 or 3)</w:t>
            </w:r>
          </w:p>
        </w:tc>
        <w:tc>
          <w:tcPr>
            <w:tcW w:w="297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b/>
                <w:bCs/>
                <w:sz w:val="16"/>
                <w:szCs w:val="16"/>
              </w:rPr>
            </w:pPr>
          </w:p>
          <w:p w:rsidR="00F95AA5" w:rsidRDefault="00F95AA5">
            <w:pPr>
              <w:jc w:val="center"/>
              <w:rPr>
                <w:rFonts w:ascii="Arial" w:hAnsi="Arial" w:cs="Arial"/>
                <w:b/>
                <w:bCs/>
                <w:sz w:val="16"/>
                <w:szCs w:val="16"/>
              </w:rPr>
            </w:pPr>
            <w:r>
              <w:rPr>
                <w:rFonts w:ascii="Arial" w:hAnsi="Arial" w:cs="Arial"/>
                <w:b/>
                <w:bCs/>
                <w:sz w:val="16"/>
                <w:szCs w:val="16"/>
              </w:rPr>
              <w:t>Why was this medication given</w:t>
            </w:r>
          </w:p>
          <w:p w:rsidR="00F95AA5" w:rsidRDefault="00F95AA5">
            <w:pPr>
              <w:jc w:val="center"/>
              <w:rPr>
                <w:rFonts w:ascii="Arial" w:hAnsi="Arial" w:cs="Arial"/>
                <w:b/>
                <w:bCs/>
                <w:sz w:val="16"/>
                <w:szCs w:val="16"/>
              </w:rPr>
            </w:pPr>
            <w:r>
              <w:rPr>
                <w:rFonts w:ascii="Arial" w:hAnsi="Arial" w:cs="Arial"/>
                <w:b/>
                <w:bCs/>
                <w:sz w:val="16"/>
                <w:szCs w:val="16"/>
              </w:rPr>
              <w:t xml:space="preserve">to THIS patient? </w:t>
            </w:r>
          </w:p>
          <w:p w:rsidR="00F95AA5" w:rsidRDefault="00F95AA5">
            <w:pPr>
              <w:jc w:val="center"/>
              <w:rPr>
                <w:rFonts w:ascii="Arial" w:hAnsi="Arial" w:cs="Arial"/>
                <w:b/>
                <w:bCs/>
                <w:sz w:val="16"/>
                <w:szCs w:val="16"/>
              </w:rPr>
            </w:pPr>
            <w:r>
              <w:rPr>
                <w:rFonts w:ascii="Arial" w:hAnsi="Arial" w:cs="Arial"/>
                <w:b/>
                <w:bCs/>
                <w:sz w:val="16"/>
                <w:szCs w:val="16"/>
              </w:rPr>
              <w:t>What was the result?</w:t>
            </w:r>
          </w:p>
        </w:tc>
      </w:tr>
      <w:tr w:rsidR="00F95AA5" w:rsidTr="00F95AA5">
        <w:tc>
          <w:tcPr>
            <w:tcW w:w="1818" w:type="dxa"/>
            <w:tcBorders>
              <w:top w:val="single" w:sz="4" w:space="0" w:color="auto"/>
              <w:left w:val="single" w:sz="4" w:space="0" w:color="auto"/>
              <w:bottom w:val="single" w:sz="4" w:space="0" w:color="auto"/>
              <w:right w:val="single" w:sz="4" w:space="0" w:color="auto"/>
            </w:tcBorders>
          </w:tcPr>
          <w:p w:rsidR="00F95AA5" w:rsidRDefault="004A1CC2">
            <w:pPr>
              <w:jc w:val="center"/>
              <w:rPr>
                <w:rFonts w:ascii="Arial" w:hAnsi="Arial" w:cs="Arial"/>
                <w:sz w:val="16"/>
                <w:szCs w:val="16"/>
              </w:rPr>
            </w:pPr>
            <w:r>
              <w:rPr>
                <w:rFonts w:ascii="Arial" w:hAnsi="Arial" w:cs="Arial"/>
                <w:sz w:val="16"/>
                <w:szCs w:val="16"/>
              </w:rPr>
              <w:t>Pitocin (</w:t>
            </w:r>
            <w:r w:rsidR="00F95AA5" w:rsidRPr="00F95AA5">
              <w:rPr>
                <w:rFonts w:ascii="Arial" w:hAnsi="Arial" w:cs="Arial"/>
                <w:sz w:val="16"/>
                <w:szCs w:val="16"/>
              </w:rPr>
              <w:t>Oxytocin</w:t>
            </w:r>
            <w:r>
              <w:rPr>
                <w:rFonts w:ascii="Arial" w:hAnsi="Arial" w:cs="Arial"/>
                <w:sz w:val="16"/>
                <w:szCs w:val="16"/>
              </w:rPr>
              <w:t>)</w:t>
            </w:r>
          </w:p>
          <w:p w:rsidR="00F95AA5" w:rsidRDefault="00F95AA5">
            <w:pPr>
              <w:jc w:val="center"/>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r w:rsidRPr="00F95AA5">
              <w:rPr>
                <w:rFonts w:ascii="Arial" w:hAnsi="Arial" w:cs="Arial"/>
                <w:sz w:val="16"/>
                <w:szCs w:val="16"/>
              </w:rPr>
              <w:t xml:space="preserve">Stimulates uterine smooth muscle, producing uterine contractions similar to those in spontaneous labor. Contracts the uterus to squeeze closed the attachment sites of the placenta, so it stops excess postpartum bleeding. Stimulates mammary gland smooth muscle, </w:t>
            </w:r>
            <w:proofErr w:type="spellStart"/>
            <w:r w:rsidRPr="00F95AA5">
              <w:rPr>
                <w:rFonts w:ascii="Arial" w:hAnsi="Arial" w:cs="Arial"/>
                <w:sz w:val="16"/>
                <w:szCs w:val="16"/>
              </w:rPr>
              <w:t>facilitatin</w:t>
            </w:r>
            <w:proofErr w:type="spellEnd"/>
            <w:r w:rsidRPr="00F95AA5">
              <w:rPr>
                <w:rFonts w:ascii="Arial" w:hAnsi="Arial" w:cs="Arial"/>
                <w:sz w:val="16"/>
                <w:szCs w:val="16"/>
              </w:rPr>
              <w:t xml:space="preserve"> lactation. </w:t>
            </w:r>
            <w:proofErr w:type="spellStart"/>
            <w:r w:rsidRPr="00F95AA5">
              <w:rPr>
                <w:rFonts w:ascii="Arial" w:hAnsi="Arial" w:cs="Arial"/>
                <w:sz w:val="16"/>
                <w:szCs w:val="16"/>
              </w:rPr>
              <w:t>HJas</w:t>
            </w:r>
            <w:proofErr w:type="spellEnd"/>
            <w:r w:rsidRPr="00F95AA5">
              <w:rPr>
                <w:rFonts w:ascii="Arial" w:hAnsi="Arial" w:cs="Arial"/>
                <w:sz w:val="16"/>
                <w:szCs w:val="16"/>
              </w:rPr>
              <w:t xml:space="preserve"> vasopressor and antidiuretic effects.</w:t>
            </w:r>
          </w:p>
        </w:tc>
        <w:tc>
          <w:tcPr>
            <w:tcW w:w="1710" w:type="dxa"/>
            <w:tcBorders>
              <w:top w:val="single" w:sz="4" w:space="0" w:color="auto"/>
              <w:left w:val="single" w:sz="4" w:space="0" w:color="auto"/>
              <w:bottom w:val="single" w:sz="4" w:space="0" w:color="auto"/>
              <w:right w:val="single" w:sz="4" w:space="0" w:color="auto"/>
            </w:tcBorders>
          </w:tcPr>
          <w:p w:rsidR="00F95AA5" w:rsidRDefault="004A1CC2">
            <w:pPr>
              <w:jc w:val="center"/>
              <w:rPr>
                <w:rFonts w:ascii="Arial" w:hAnsi="Arial" w:cs="Arial"/>
                <w:sz w:val="16"/>
                <w:szCs w:val="16"/>
              </w:rPr>
            </w:pPr>
            <w:r>
              <w:rPr>
                <w:rFonts w:ascii="Arial" w:hAnsi="Arial" w:cs="Arial"/>
                <w:sz w:val="16"/>
                <w:szCs w:val="16"/>
              </w:rPr>
              <w:t xml:space="preserve">IV 1-2 </w:t>
            </w:r>
            <w:proofErr w:type="spellStart"/>
            <w:r>
              <w:rPr>
                <w:rFonts w:ascii="Arial" w:hAnsi="Arial" w:cs="Arial"/>
                <w:sz w:val="16"/>
                <w:szCs w:val="16"/>
              </w:rPr>
              <w:t>mU</w:t>
            </w:r>
            <w:proofErr w:type="spellEnd"/>
            <w:r>
              <w:rPr>
                <w:rFonts w:ascii="Arial" w:hAnsi="Arial" w:cs="Arial"/>
                <w:sz w:val="16"/>
                <w:szCs w:val="16"/>
              </w:rPr>
              <w:t xml:space="preserve">/min, increased by q15-60min until contractions occur; then decrease dose. </w:t>
            </w:r>
          </w:p>
        </w:tc>
        <w:tc>
          <w:tcPr>
            <w:tcW w:w="135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r w:rsidRPr="00F95AA5">
              <w:rPr>
                <w:rFonts w:ascii="Arial" w:hAnsi="Arial" w:cs="Arial"/>
                <w:sz w:val="16"/>
                <w:szCs w:val="16"/>
              </w:rPr>
              <w:t xml:space="preserve">coma, </w:t>
            </w:r>
            <w:r w:rsidR="004A1CC2">
              <w:rPr>
                <w:rFonts w:ascii="Arial" w:hAnsi="Arial" w:cs="Arial"/>
                <w:sz w:val="16"/>
                <w:szCs w:val="16"/>
              </w:rPr>
              <w:t xml:space="preserve">tetanic </w:t>
            </w:r>
            <w:proofErr w:type="spellStart"/>
            <w:r w:rsidR="004A1CC2">
              <w:rPr>
                <w:rFonts w:ascii="Arial" w:hAnsi="Arial" w:cs="Arial"/>
                <w:sz w:val="16"/>
                <w:szCs w:val="16"/>
              </w:rPr>
              <w:t>contractions,</w:t>
            </w:r>
            <w:r w:rsidRPr="00F95AA5">
              <w:rPr>
                <w:rFonts w:ascii="Arial" w:hAnsi="Arial" w:cs="Arial"/>
                <w:sz w:val="16"/>
                <w:szCs w:val="16"/>
              </w:rPr>
              <w:t>seizure</w:t>
            </w:r>
            <w:proofErr w:type="spellEnd"/>
          </w:p>
        </w:tc>
        <w:tc>
          <w:tcPr>
            <w:tcW w:w="2970" w:type="dxa"/>
            <w:tcBorders>
              <w:top w:val="single" w:sz="4" w:space="0" w:color="auto"/>
              <w:left w:val="single" w:sz="4" w:space="0" w:color="auto"/>
              <w:bottom w:val="single" w:sz="4" w:space="0" w:color="auto"/>
              <w:right w:val="single" w:sz="4" w:space="0" w:color="auto"/>
            </w:tcBorders>
          </w:tcPr>
          <w:p w:rsidR="00F95AA5" w:rsidRPr="00F95AA5" w:rsidRDefault="00F95AA5" w:rsidP="00F95AA5">
            <w:pPr>
              <w:spacing w:after="200" w:line="276" w:lineRule="auto"/>
              <w:rPr>
                <w:rFonts w:eastAsiaTheme="minorHAnsi" w:cstheme="minorBidi"/>
                <w:szCs w:val="22"/>
              </w:rPr>
            </w:pPr>
            <w:r w:rsidRPr="00F95AA5">
              <w:rPr>
                <w:rFonts w:eastAsiaTheme="minorHAnsi" w:cstheme="minorBidi"/>
                <w:szCs w:val="22"/>
              </w:rPr>
              <w:t xml:space="preserve">IV: Induction or augmentation of labor at term. Can be used as an abortive agent. Postpartum control of bleeding after expulsion of the placenta. </w:t>
            </w:r>
          </w:p>
          <w:p w:rsidR="00F95AA5" w:rsidRPr="00F95AA5" w:rsidRDefault="00F95AA5" w:rsidP="00F95AA5">
            <w:pPr>
              <w:spacing w:after="200" w:line="276" w:lineRule="auto"/>
              <w:rPr>
                <w:rFonts w:eastAsiaTheme="minorHAnsi" w:cstheme="minorBidi"/>
                <w:szCs w:val="22"/>
              </w:rPr>
            </w:pPr>
            <w:r w:rsidRPr="00F95AA5">
              <w:rPr>
                <w:rFonts w:eastAsiaTheme="minorHAnsi" w:cstheme="minorBidi"/>
                <w:szCs w:val="22"/>
              </w:rPr>
              <w:t xml:space="preserve">Intranasal: Promotion of milk let-down in lactating women. </w:t>
            </w:r>
          </w:p>
          <w:p w:rsidR="00F95AA5" w:rsidRPr="00F95AA5" w:rsidRDefault="00F95AA5" w:rsidP="00F95AA5">
            <w:pPr>
              <w:spacing w:after="200" w:line="276" w:lineRule="auto"/>
              <w:rPr>
                <w:rFonts w:eastAsiaTheme="minorHAnsi" w:cstheme="minorBidi"/>
                <w:szCs w:val="22"/>
              </w:rPr>
            </w:pPr>
            <w:proofErr w:type="spellStart"/>
            <w:r w:rsidRPr="00F95AA5">
              <w:rPr>
                <w:rFonts w:eastAsiaTheme="minorHAnsi" w:cstheme="minorBidi"/>
                <w:szCs w:val="22"/>
              </w:rPr>
              <w:t>Unlabelled</w:t>
            </w:r>
            <w:proofErr w:type="spellEnd"/>
            <w:r w:rsidRPr="00F95AA5">
              <w:rPr>
                <w:rFonts w:eastAsiaTheme="minorHAnsi" w:cstheme="minorBidi"/>
                <w:szCs w:val="22"/>
              </w:rPr>
              <w:t xml:space="preserve"> uses: Evaluation of fetal competence (fetal stress test)</w:t>
            </w:r>
          </w:p>
          <w:p w:rsidR="00F95AA5" w:rsidRDefault="00F95AA5">
            <w:pPr>
              <w:jc w:val="center"/>
              <w:rPr>
                <w:rFonts w:ascii="Arial" w:hAnsi="Arial" w:cs="Arial"/>
                <w:sz w:val="16"/>
                <w:szCs w:val="16"/>
              </w:rPr>
            </w:pPr>
          </w:p>
        </w:tc>
      </w:tr>
      <w:tr w:rsidR="00F95AA5" w:rsidTr="00F95AA5">
        <w:tc>
          <w:tcPr>
            <w:tcW w:w="1818"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p>
          <w:p w:rsidR="00F95AA5" w:rsidRDefault="00F95AA5">
            <w:pPr>
              <w:jc w:val="center"/>
              <w:rPr>
                <w:rFonts w:ascii="Arial" w:hAnsi="Arial" w:cs="Arial"/>
                <w:sz w:val="16"/>
                <w:szCs w:val="16"/>
              </w:rPr>
            </w:pPr>
            <w:r w:rsidRPr="00F95AA5">
              <w:rPr>
                <w:rFonts w:ascii="Arial" w:hAnsi="Arial" w:cs="Arial"/>
                <w:sz w:val="16"/>
                <w:szCs w:val="16"/>
              </w:rPr>
              <w:t>Darvocet</w:t>
            </w:r>
            <w:r w:rsidR="00514A4B">
              <w:rPr>
                <w:rFonts w:ascii="Arial" w:hAnsi="Arial" w:cs="Arial"/>
                <w:sz w:val="16"/>
                <w:szCs w:val="16"/>
              </w:rPr>
              <w:t xml:space="preserve"> (</w:t>
            </w:r>
            <w:proofErr w:type="spellStart"/>
            <w:r w:rsidR="00514A4B">
              <w:rPr>
                <w:rFonts w:ascii="Arial" w:hAnsi="Arial" w:cs="Arial"/>
                <w:sz w:val="16"/>
                <w:szCs w:val="16"/>
              </w:rPr>
              <w:t>propoxyohene</w:t>
            </w:r>
            <w:proofErr w:type="spellEnd"/>
            <w:r w:rsidR="00514A4B">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r w:rsidRPr="00F95AA5">
              <w:rPr>
                <w:rFonts w:ascii="Arial" w:hAnsi="Arial" w:cs="Arial"/>
                <w:sz w:val="16"/>
                <w:szCs w:val="16"/>
              </w:rPr>
              <w:t>Binds to opiate receptors in the CNS. Alerts the perception of and response to painful stimuli, while producing generalized CNS depression.</w:t>
            </w:r>
          </w:p>
        </w:tc>
        <w:tc>
          <w:tcPr>
            <w:tcW w:w="1710" w:type="dxa"/>
            <w:tcBorders>
              <w:top w:val="single" w:sz="4" w:space="0" w:color="auto"/>
              <w:left w:val="single" w:sz="4" w:space="0" w:color="auto"/>
              <w:bottom w:val="single" w:sz="4" w:space="0" w:color="auto"/>
              <w:right w:val="single" w:sz="4" w:space="0" w:color="auto"/>
            </w:tcBorders>
          </w:tcPr>
          <w:p w:rsidR="00F95AA5" w:rsidRDefault="00514A4B">
            <w:pPr>
              <w:jc w:val="center"/>
              <w:rPr>
                <w:rFonts w:ascii="Arial" w:hAnsi="Arial" w:cs="Arial"/>
                <w:sz w:val="16"/>
                <w:szCs w:val="16"/>
              </w:rPr>
            </w:pPr>
            <w:r>
              <w:rPr>
                <w:rFonts w:ascii="Arial" w:hAnsi="Arial" w:cs="Arial"/>
                <w:sz w:val="16"/>
                <w:szCs w:val="16"/>
              </w:rPr>
              <w:t xml:space="preserve">PO 65mg q4hr </w:t>
            </w:r>
            <w:proofErr w:type="spellStart"/>
            <w:r>
              <w:rPr>
                <w:rFonts w:ascii="Arial" w:hAnsi="Arial" w:cs="Arial"/>
                <w:sz w:val="16"/>
                <w:szCs w:val="16"/>
              </w:rPr>
              <w:t>prn</w:t>
            </w:r>
            <w:proofErr w:type="spellEnd"/>
            <w:r>
              <w:rPr>
                <w:rFonts w:ascii="Arial" w:hAnsi="Arial" w:cs="Arial"/>
                <w:sz w:val="16"/>
                <w:szCs w:val="16"/>
              </w:rPr>
              <w:t>, max 390mg/day</w:t>
            </w:r>
          </w:p>
        </w:tc>
        <w:tc>
          <w:tcPr>
            <w:tcW w:w="135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r w:rsidRPr="00F95AA5">
              <w:rPr>
                <w:rFonts w:ascii="Arial" w:hAnsi="Arial" w:cs="Arial"/>
                <w:sz w:val="16"/>
                <w:szCs w:val="16"/>
              </w:rPr>
              <w:t xml:space="preserve">disorientation, </w:t>
            </w:r>
            <w:proofErr w:type="spellStart"/>
            <w:r w:rsidRPr="00F95AA5">
              <w:rPr>
                <w:rFonts w:ascii="Arial" w:hAnsi="Arial" w:cs="Arial"/>
                <w:sz w:val="16"/>
                <w:szCs w:val="16"/>
              </w:rPr>
              <w:t>dizzieness</w:t>
            </w:r>
            <w:proofErr w:type="spellEnd"/>
            <w:r w:rsidRPr="00F95AA5">
              <w:rPr>
                <w:rFonts w:ascii="Arial" w:hAnsi="Arial" w:cs="Arial"/>
                <w:sz w:val="16"/>
                <w:szCs w:val="16"/>
              </w:rPr>
              <w:t>, weakness,</w:t>
            </w:r>
          </w:p>
        </w:tc>
        <w:tc>
          <w:tcPr>
            <w:tcW w:w="297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r w:rsidRPr="00F95AA5">
              <w:rPr>
                <w:rFonts w:ascii="Arial" w:hAnsi="Arial" w:cs="Arial"/>
                <w:sz w:val="16"/>
                <w:szCs w:val="16"/>
              </w:rPr>
              <w:t>Treatment of milt to moderate pain with or with out fever.</w:t>
            </w:r>
          </w:p>
        </w:tc>
      </w:tr>
      <w:tr w:rsidR="00F95AA5" w:rsidTr="00F95AA5">
        <w:tc>
          <w:tcPr>
            <w:tcW w:w="1818"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proofErr w:type="spellStart"/>
            <w:r>
              <w:rPr>
                <w:rFonts w:ascii="Arial" w:hAnsi="Arial" w:cs="Arial"/>
                <w:sz w:val="16"/>
                <w:szCs w:val="16"/>
              </w:rPr>
              <w:t>Viocodin</w:t>
            </w:r>
            <w:proofErr w:type="spellEnd"/>
            <w:r w:rsidR="004A1CC2">
              <w:rPr>
                <w:rFonts w:ascii="Arial" w:hAnsi="Arial" w:cs="Arial"/>
                <w:sz w:val="16"/>
                <w:szCs w:val="16"/>
              </w:rPr>
              <w:t xml:space="preserve"> (hydrocodone)</w:t>
            </w:r>
          </w:p>
          <w:p w:rsidR="00F95AA5" w:rsidRDefault="00F95AA5">
            <w:pPr>
              <w:jc w:val="center"/>
              <w:rPr>
                <w:rFonts w:ascii="Arial" w:hAnsi="Arial" w:cs="Arial"/>
                <w:sz w:val="16"/>
                <w:szCs w:val="16"/>
              </w:rPr>
            </w:pPr>
          </w:p>
        </w:tc>
        <w:tc>
          <w:tcPr>
            <w:tcW w:w="162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r w:rsidRPr="00F95AA5">
              <w:rPr>
                <w:rFonts w:ascii="Arial" w:hAnsi="Arial" w:cs="Arial"/>
                <w:sz w:val="16"/>
                <w:szCs w:val="16"/>
              </w:rPr>
              <w:t>Binds to opiate receptors in the CNS. Alters the perception of and response to painful stimuli, while producing generalized CNS depression.</w:t>
            </w:r>
          </w:p>
        </w:tc>
        <w:tc>
          <w:tcPr>
            <w:tcW w:w="1710" w:type="dxa"/>
            <w:tcBorders>
              <w:top w:val="single" w:sz="4" w:space="0" w:color="auto"/>
              <w:left w:val="single" w:sz="4" w:space="0" w:color="auto"/>
              <w:bottom w:val="single" w:sz="4" w:space="0" w:color="auto"/>
              <w:right w:val="single" w:sz="4" w:space="0" w:color="auto"/>
            </w:tcBorders>
          </w:tcPr>
          <w:p w:rsidR="00F95AA5" w:rsidRDefault="004A1CC2">
            <w:pPr>
              <w:jc w:val="center"/>
              <w:rPr>
                <w:rFonts w:ascii="Arial" w:hAnsi="Arial" w:cs="Arial"/>
                <w:sz w:val="16"/>
                <w:szCs w:val="16"/>
              </w:rPr>
            </w:pPr>
            <w:r>
              <w:rPr>
                <w:rFonts w:ascii="Arial" w:hAnsi="Arial" w:cs="Arial"/>
                <w:sz w:val="16"/>
                <w:szCs w:val="16"/>
              </w:rPr>
              <w:t xml:space="preserve">PO 2.5-10mg q3-6hr </w:t>
            </w:r>
            <w:proofErr w:type="spellStart"/>
            <w:r>
              <w:rPr>
                <w:rFonts w:ascii="Arial" w:hAnsi="Arial" w:cs="Arial"/>
                <w:sz w:val="16"/>
                <w:szCs w:val="16"/>
              </w:rPr>
              <w:t>prn</w:t>
            </w:r>
            <w:proofErr w:type="spellEnd"/>
          </w:p>
        </w:tc>
        <w:tc>
          <w:tcPr>
            <w:tcW w:w="135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p>
          <w:p w:rsidR="00F95AA5" w:rsidRDefault="00F95AA5">
            <w:pPr>
              <w:jc w:val="center"/>
              <w:rPr>
                <w:rFonts w:ascii="Arial" w:hAnsi="Arial" w:cs="Arial"/>
                <w:sz w:val="16"/>
                <w:szCs w:val="16"/>
              </w:rPr>
            </w:pPr>
            <w:r w:rsidRPr="00F95AA5">
              <w:rPr>
                <w:rFonts w:ascii="Arial" w:hAnsi="Arial" w:cs="Arial"/>
                <w:sz w:val="16"/>
                <w:szCs w:val="16"/>
              </w:rPr>
              <w:t xml:space="preserve">confusion, sedation, </w:t>
            </w:r>
            <w:proofErr w:type="spellStart"/>
            <w:r w:rsidRPr="00F95AA5">
              <w:rPr>
                <w:rFonts w:ascii="Arial" w:hAnsi="Arial" w:cs="Arial"/>
                <w:sz w:val="16"/>
                <w:szCs w:val="16"/>
              </w:rPr>
              <w:t>dysphoria</w:t>
            </w:r>
            <w:proofErr w:type="spellEnd"/>
            <w:r w:rsidRPr="00F95AA5">
              <w:rPr>
                <w:rFonts w:ascii="Arial" w:hAnsi="Arial" w:cs="Arial"/>
                <w:sz w:val="16"/>
                <w:szCs w:val="16"/>
              </w:rPr>
              <w:t>,</w:t>
            </w:r>
          </w:p>
        </w:tc>
        <w:tc>
          <w:tcPr>
            <w:tcW w:w="297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r w:rsidRPr="00F95AA5">
              <w:rPr>
                <w:rFonts w:ascii="Arial" w:hAnsi="Arial" w:cs="Arial"/>
                <w:sz w:val="16"/>
                <w:szCs w:val="16"/>
              </w:rPr>
              <w:t>Management of moderate to severe pain.</w:t>
            </w:r>
          </w:p>
        </w:tc>
      </w:tr>
      <w:tr w:rsidR="00F95AA5" w:rsidTr="00F95AA5">
        <w:tc>
          <w:tcPr>
            <w:tcW w:w="1818"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p>
          <w:p w:rsidR="00F95AA5" w:rsidRDefault="00862463">
            <w:pPr>
              <w:jc w:val="center"/>
              <w:rPr>
                <w:rFonts w:ascii="Arial" w:hAnsi="Arial" w:cs="Arial"/>
                <w:sz w:val="16"/>
                <w:szCs w:val="16"/>
              </w:rPr>
            </w:pPr>
            <w:r w:rsidRPr="00862463">
              <w:rPr>
                <w:rFonts w:ascii="Arial" w:hAnsi="Arial" w:cs="Arial"/>
                <w:sz w:val="16"/>
                <w:szCs w:val="16"/>
              </w:rPr>
              <w:t>Tylenol #3</w:t>
            </w:r>
            <w:r w:rsidR="00BD062D">
              <w:rPr>
                <w:rFonts w:ascii="Arial" w:hAnsi="Arial" w:cs="Arial"/>
                <w:sz w:val="16"/>
                <w:szCs w:val="16"/>
              </w:rPr>
              <w:t xml:space="preserve"> (Acetaminophen and Codeine)</w:t>
            </w:r>
          </w:p>
        </w:tc>
        <w:tc>
          <w:tcPr>
            <w:tcW w:w="1620" w:type="dxa"/>
            <w:tcBorders>
              <w:top w:val="single" w:sz="4" w:space="0" w:color="auto"/>
              <w:left w:val="single" w:sz="4" w:space="0" w:color="auto"/>
              <w:bottom w:val="single" w:sz="4" w:space="0" w:color="auto"/>
              <w:right w:val="single" w:sz="4" w:space="0" w:color="auto"/>
            </w:tcBorders>
          </w:tcPr>
          <w:p w:rsidR="00F95AA5" w:rsidRDefault="00BD062D">
            <w:pPr>
              <w:jc w:val="center"/>
              <w:rPr>
                <w:rFonts w:ascii="Arial" w:hAnsi="Arial" w:cs="Arial"/>
                <w:sz w:val="16"/>
                <w:szCs w:val="16"/>
              </w:rPr>
            </w:pPr>
            <w:r>
              <w:rPr>
                <w:rFonts w:ascii="Arial" w:hAnsi="Arial" w:cs="Arial"/>
                <w:sz w:val="16"/>
                <w:szCs w:val="16"/>
              </w:rPr>
              <w:t xml:space="preserve">Blocks pain impulses. </w:t>
            </w:r>
          </w:p>
        </w:tc>
        <w:tc>
          <w:tcPr>
            <w:tcW w:w="1710" w:type="dxa"/>
            <w:tcBorders>
              <w:top w:val="single" w:sz="4" w:space="0" w:color="auto"/>
              <w:left w:val="single" w:sz="4" w:space="0" w:color="auto"/>
              <w:bottom w:val="single" w:sz="4" w:space="0" w:color="auto"/>
              <w:right w:val="single" w:sz="4" w:space="0" w:color="auto"/>
            </w:tcBorders>
          </w:tcPr>
          <w:p w:rsidR="00F95AA5" w:rsidRDefault="00BD062D">
            <w:pPr>
              <w:jc w:val="center"/>
              <w:rPr>
                <w:rFonts w:ascii="Arial" w:hAnsi="Arial" w:cs="Arial"/>
                <w:sz w:val="16"/>
                <w:szCs w:val="16"/>
              </w:rPr>
            </w:pPr>
            <w:r>
              <w:rPr>
                <w:rFonts w:ascii="Arial" w:hAnsi="Arial" w:cs="Arial"/>
                <w:sz w:val="16"/>
                <w:szCs w:val="16"/>
              </w:rPr>
              <w:t>Acetaminophen 300mg</w:t>
            </w:r>
          </w:p>
          <w:p w:rsidR="00BD062D" w:rsidRDefault="00BD062D">
            <w:pPr>
              <w:jc w:val="center"/>
              <w:rPr>
                <w:rFonts w:ascii="Arial" w:hAnsi="Arial" w:cs="Arial"/>
                <w:sz w:val="16"/>
                <w:szCs w:val="16"/>
              </w:rPr>
            </w:pPr>
            <w:r>
              <w:rPr>
                <w:rFonts w:ascii="Arial" w:hAnsi="Arial" w:cs="Arial"/>
                <w:sz w:val="16"/>
                <w:szCs w:val="16"/>
              </w:rPr>
              <w:t>Codeine 30mg</w:t>
            </w:r>
          </w:p>
        </w:tc>
        <w:tc>
          <w:tcPr>
            <w:tcW w:w="1350" w:type="dxa"/>
            <w:tcBorders>
              <w:top w:val="single" w:sz="4" w:space="0" w:color="auto"/>
              <w:left w:val="single" w:sz="4" w:space="0" w:color="auto"/>
              <w:bottom w:val="single" w:sz="4" w:space="0" w:color="auto"/>
              <w:right w:val="single" w:sz="4" w:space="0" w:color="auto"/>
            </w:tcBorders>
          </w:tcPr>
          <w:p w:rsidR="00F95AA5" w:rsidRDefault="006B0141">
            <w:pPr>
              <w:jc w:val="center"/>
              <w:rPr>
                <w:rFonts w:ascii="Arial" w:hAnsi="Arial" w:cs="Arial"/>
                <w:sz w:val="16"/>
                <w:szCs w:val="16"/>
              </w:rPr>
            </w:pPr>
            <w:r>
              <w:rPr>
                <w:rFonts w:ascii="Arial" w:hAnsi="Arial" w:cs="Arial"/>
                <w:sz w:val="16"/>
                <w:szCs w:val="16"/>
              </w:rPr>
              <w:t>Nausea, dizziness</w:t>
            </w:r>
          </w:p>
        </w:tc>
        <w:tc>
          <w:tcPr>
            <w:tcW w:w="2970" w:type="dxa"/>
            <w:tcBorders>
              <w:top w:val="single" w:sz="4" w:space="0" w:color="auto"/>
              <w:left w:val="single" w:sz="4" w:space="0" w:color="auto"/>
              <w:bottom w:val="single" w:sz="4" w:space="0" w:color="auto"/>
              <w:right w:val="single" w:sz="4" w:space="0" w:color="auto"/>
            </w:tcBorders>
          </w:tcPr>
          <w:p w:rsidR="00F95AA5" w:rsidRDefault="00BD062D">
            <w:pPr>
              <w:jc w:val="center"/>
              <w:rPr>
                <w:rFonts w:ascii="Arial" w:hAnsi="Arial" w:cs="Arial"/>
                <w:sz w:val="16"/>
                <w:szCs w:val="16"/>
              </w:rPr>
            </w:pPr>
            <w:r>
              <w:rPr>
                <w:rFonts w:ascii="Arial" w:hAnsi="Arial" w:cs="Arial"/>
                <w:sz w:val="16"/>
                <w:szCs w:val="16"/>
              </w:rPr>
              <w:t>Analgesic</w:t>
            </w:r>
          </w:p>
        </w:tc>
      </w:tr>
      <w:tr w:rsidR="00862463" w:rsidTr="00F95AA5">
        <w:tc>
          <w:tcPr>
            <w:tcW w:w="1818"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Tylenol ES</w:t>
            </w:r>
          </w:p>
          <w:p w:rsidR="00BD062D" w:rsidRDefault="00BD062D">
            <w:pPr>
              <w:jc w:val="center"/>
              <w:rPr>
                <w:rFonts w:ascii="Arial" w:hAnsi="Arial" w:cs="Arial"/>
                <w:sz w:val="16"/>
                <w:szCs w:val="16"/>
              </w:rPr>
            </w:pPr>
            <w:r>
              <w:rPr>
                <w:rFonts w:ascii="Arial" w:hAnsi="Arial" w:cs="Arial"/>
                <w:sz w:val="16"/>
                <w:szCs w:val="16"/>
              </w:rPr>
              <w:t>(acetaminophen and diphenhydramine)</w:t>
            </w:r>
          </w:p>
        </w:tc>
        <w:tc>
          <w:tcPr>
            <w:tcW w:w="1620" w:type="dxa"/>
            <w:tcBorders>
              <w:top w:val="single" w:sz="4" w:space="0" w:color="auto"/>
              <w:left w:val="single" w:sz="4" w:space="0" w:color="auto"/>
              <w:bottom w:val="single" w:sz="4" w:space="0" w:color="auto"/>
              <w:right w:val="single" w:sz="4" w:space="0" w:color="auto"/>
            </w:tcBorders>
          </w:tcPr>
          <w:p w:rsidR="00862463" w:rsidRDefault="00BD062D">
            <w:pPr>
              <w:jc w:val="center"/>
              <w:rPr>
                <w:rFonts w:ascii="Arial" w:hAnsi="Arial" w:cs="Arial"/>
                <w:sz w:val="16"/>
                <w:szCs w:val="16"/>
              </w:rPr>
            </w:pPr>
            <w:r>
              <w:rPr>
                <w:rFonts w:ascii="Arial" w:hAnsi="Arial" w:cs="Arial"/>
                <w:sz w:val="16"/>
                <w:szCs w:val="16"/>
              </w:rPr>
              <w:t>Blocks pain impulses</w:t>
            </w:r>
          </w:p>
        </w:tc>
        <w:tc>
          <w:tcPr>
            <w:tcW w:w="1710" w:type="dxa"/>
            <w:tcBorders>
              <w:top w:val="single" w:sz="4" w:space="0" w:color="auto"/>
              <w:left w:val="single" w:sz="4" w:space="0" w:color="auto"/>
              <w:bottom w:val="single" w:sz="4" w:space="0" w:color="auto"/>
              <w:right w:val="single" w:sz="4" w:space="0" w:color="auto"/>
            </w:tcBorders>
          </w:tcPr>
          <w:p w:rsidR="00862463" w:rsidRDefault="00BD062D">
            <w:pPr>
              <w:jc w:val="center"/>
              <w:rPr>
                <w:rFonts w:ascii="Arial" w:hAnsi="Arial" w:cs="Arial"/>
                <w:sz w:val="16"/>
                <w:szCs w:val="16"/>
              </w:rPr>
            </w:pPr>
            <w:r>
              <w:rPr>
                <w:rFonts w:ascii="Arial" w:hAnsi="Arial" w:cs="Arial"/>
                <w:sz w:val="16"/>
                <w:szCs w:val="16"/>
              </w:rPr>
              <w:t xml:space="preserve">Acetaminophen 1000mg </w:t>
            </w:r>
          </w:p>
          <w:p w:rsidR="00BD062D" w:rsidRDefault="00BD062D">
            <w:pPr>
              <w:jc w:val="center"/>
              <w:rPr>
                <w:rFonts w:ascii="Arial" w:hAnsi="Arial" w:cs="Arial"/>
                <w:sz w:val="16"/>
                <w:szCs w:val="16"/>
              </w:rPr>
            </w:pPr>
            <w:proofErr w:type="spellStart"/>
            <w:r>
              <w:rPr>
                <w:rFonts w:ascii="Arial" w:hAnsi="Arial" w:cs="Arial"/>
                <w:sz w:val="16"/>
                <w:szCs w:val="16"/>
              </w:rPr>
              <w:t>DiphenhydrAMINE</w:t>
            </w:r>
            <w:proofErr w:type="spellEnd"/>
            <w:r>
              <w:rPr>
                <w:rFonts w:ascii="Arial" w:hAnsi="Arial" w:cs="Arial"/>
                <w:sz w:val="16"/>
                <w:szCs w:val="16"/>
              </w:rPr>
              <w:t xml:space="preserve"> 50mg</w:t>
            </w:r>
          </w:p>
        </w:tc>
        <w:tc>
          <w:tcPr>
            <w:tcW w:w="1350" w:type="dxa"/>
            <w:tcBorders>
              <w:top w:val="single" w:sz="4" w:space="0" w:color="auto"/>
              <w:left w:val="single" w:sz="4" w:space="0" w:color="auto"/>
              <w:bottom w:val="single" w:sz="4" w:space="0" w:color="auto"/>
              <w:right w:val="single" w:sz="4" w:space="0" w:color="auto"/>
            </w:tcBorders>
          </w:tcPr>
          <w:p w:rsidR="00862463" w:rsidRDefault="006B0141">
            <w:pPr>
              <w:jc w:val="center"/>
              <w:rPr>
                <w:rFonts w:ascii="Arial" w:hAnsi="Arial" w:cs="Arial"/>
                <w:sz w:val="16"/>
                <w:szCs w:val="16"/>
              </w:rPr>
            </w:pPr>
            <w:r>
              <w:rPr>
                <w:rFonts w:ascii="Arial" w:hAnsi="Arial" w:cs="Arial"/>
                <w:sz w:val="16"/>
                <w:szCs w:val="16"/>
              </w:rPr>
              <w:t>Nausea, dizziness</w:t>
            </w:r>
          </w:p>
        </w:tc>
        <w:tc>
          <w:tcPr>
            <w:tcW w:w="2970" w:type="dxa"/>
            <w:tcBorders>
              <w:top w:val="single" w:sz="4" w:space="0" w:color="auto"/>
              <w:left w:val="single" w:sz="4" w:space="0" w:color="auto"/>
              <w:bottom w:val="single" w:sz="4" w:space="0" w:color="auto"/>
              <w:right w:val="single" w:sz="4" w:space="0" w:color="auto"/>
            </w:tcBorders>
          </w:tcPr>
          <w:p w:rsidR="00862463" w:rsidRDefault="00BD062D">
            <w:pPr>
              <w:jc w:val="center"/>
              <w:rPr>
                <w:rFonts w:ascii="Arial" w:hAnsi="Arial" w:cs="Arial"/>
                <w:sz w:val="16"/>
                <w:szCs w:val="16"/>
              </w:rPr>
            </w:pPr>
            <w:r>
              <w:rPr>
                <w:rFonts w:ascii="Arial" w:hAnsi="Arial" w:cs="Arial"/>
                <w:sz w:val="16"/>
                <w:szCs w:val="16"/>
              </w:rPr>
              <w:t>Analgesic, Antihistamine</w:t>
            </w:r>
          </w:p>
        </w:tc>
      </w:tr>
      <w:tr w:rsidR="00862463" w:rsidTr="00F95AA5">
        <w:tc>
          <w:tcPr>
            <w:tcW w:w="1818"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Percocet</w:t>
            </w:r>
            <w:r w:rsidR="004A1CC2">
              <w:rPr>
                <w:rFonts w:ascii="Arial" w:hAnsi="Arial" w:cs="Arial"/>
                <w:sz w:val="16"/>
                <w:szCs w:val="16"/>
              </w:rPr>
              <w:t xml:space="preserve"> (Oxybutynin)</w:t>
            </w:r>
          </w:p>
        </w:tc>
        <w:tc>
          <w:tcPr>
            <w:tcW w:w="162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Binds to opiate receptors in the CNS. Alters the perception of and response to painful stimuli, while producing generalized CNS depression.</w:t>
            </w:r>
          </w:p>
        </w:tc>
        <w:tc>
          <w:tcPr>
            <w:tcW w:w="1710" w:type="dxa"/>
            <w:tcBorders>
              <w:top w:val="single" w:sz="4" w:space="0" w:color="auto"/>
              <w:left w:val="single" w:sz="4" w:space="0" w:color="auto"/>
              <w:bottom w:val="single" w:sz="4" w:space="0" w:color="auto"/>
              <w:right w:val="single" w:sz="4" w:space="0" w:color="auto"/>
            </w:tcBorders>
          </w:tcPr>
          <w:p w:rsidR="00862463" w:rsidRDefault="004A1CC2">
            <w:pPr>
              <w:jc w:val="center"/>
              <w:rPr>
                <w:rFonts w:ascii="Arial" w:hAnsi="Arial" w:cs="Arial"/>
                <w:sz w:val="16"/>
                <w:szCs w:val="16"/>
              </w:rPr>
            </w:pPr>
            <w:r>
              <w:rPr>
                <w:rFonts w:ascii="Arial" w:hAnsi="Arial" w:cs="Arial"/>
                <w:sz w:val="16"/>
                <w:szCs w:val="16"/>
              </w:rPr>
              <w:t>PO 5mg bid-</w:t>
            </w:r>
            <w:proofErr w:type="spellStart"/>
            <w:r>
              <w:rPr>
                <w:rFonts w:ascii="Arial" w:hAnsi="Arial" w:cs="Arial"/>
                <w:sz w:val="16"/>
                <w:szCs w:val="16"/>
              </w:rPr>
              <w:t>tid</w:t>
            </w:r>
            <w:proofErr w:type="spellEnd"/>
          </w:p>
        </w:tc>
        <w:tc>
          <w:tcPr>
            <w:tcW w:w="135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 xml:space="preserve">confusion, sedation, </w:t>
            </w:r>
            <w:proofErr w:type="spellStart"/>
            <w:r w:rsidRPr="00862463">
              <w:rPr>
                <w:rFonts w:ascii="Arial" w:hAnsi="Arial" w:cs="Arial"/>
                <w:sz w:val="16"/>
                <w:szCs w:val="16"/>
              </w:rPr>
              <w:t>dysphoria</w:t>
            </w:r>
            <w:proofErr w:type="spellEnd"/>
          </w:p>
        </w:tc>
        <w:tc>
          <w:tcPr>
            <w:tcW w:w="297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Management of moderate to severe pain.</w:t>
            </w:r>
          </w:p>
        </w:tc>
      </w:tr>
      <w:tr w:rsidR="00862463" w:rsidTr="00F95AA5">
        <w:tc>
          <w:tcPr>
            <w:tcW w:w="1818" w:type="dxa"/>
            <w:tcBorders>
              <w:top w:val="single" w:sz="4" w:space="0" w:color="auto"/>
              <w:left w:val="single" w:sz="4" w:space="0" w:color="auto"/>
              <w:bottom w:val="single" w:sz="4" w:space="0" w:color="auto"/>
              <w:right w:val="single" w:sz="4" w:space="0" w:color="auto"/>
            </w:tcBorders>
          </w:tcPr>
          <w:p w:rsidR="00862463" w:rsidRDefault="004A1CC2">
            <w:pPr>
              <w:jc w:val="center"/>
              <w:rPr>
                <w:rFonts w:ascii="Arial" w:hAnsi="Arial" w:cs="Arial"/>
                <w:sz w:val="16"/>
                <w:szCs w:val="16"/>
              </w:rPr>
            </w:pPr>
            <w:r>
              <w:rPr>
                <w:rFonts w:ascii="Arial" w:hAnsi="Arial" w:cs="Arial"/>
                <w:sz w:val="16"/>
                <w:szCs w:val="16"/>
              </w:rPr>
              <w:t>Motrin (</w:t>
            </w:r>
            <w:r w:rsidR="00862463" w:rsidRPr="00862463">
              <w:rPr>
                <w:rFonts w:ascii="Arial" w:hAnsi="Arial" w:cs="Arial"/>
                <w:sz w:val="16"/>
                <w:szCs w:val="16"/>
              </w:rPr>
              <w:t>Ibuprofen</w:t>
            </w:r>
            <w:r>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862463" w:rsidRDefault="004A1CC2">
            <w:pPr>
              <w:jc w:val="center"/>
              <w:rPr>
                <w:rFonts w:ascii="Arial" w:hAnsi="Arial" w:cs="Arial"/>
                <w:sz w:val="16"/>
                <w:szCs w:val="16"/>
              </w:rPr>
            </w:pPr>
            <w:r w:rsidRPr="004A1CC2">
              <w:rPr>
                <w:rFonts w:ascii="Arial" w:hAnsi="Arial" w:cs="Arial"/>
                <w:sz w:val="16"/>
                <w:szCs w:val="16"/>
              </w:rPr>
              <w:t>Inhibit prostaglandin synthesis.</w:t>
            </w:r>
          </w:p>
        </w:tc>
        <w:tc>
          <w:tcPr>
            <w:tcW w:w="1710" w:type="dxa"/>
            <w:tcBorders>
              <w:top w:val="single" w:sz="4" w:space="0" w:color="auto"/>
              <w:left w:val="single" w:sz="4" w:space="0" w:color="auto"/>
              <w:bottom w:val="single" w:sz="4" w:space="0" w:color="auto"/>
              <w:right w:val="single" w:sz="4" w:space="0" w:color="auto"/>
            </w:tcBorders>
          </w:tcPr>
          <w:p w:rsidR="00862463" w:rsidRDefault="004A1CC2">
            <w:pPr>
              <w:jc w:val="center"/>
              <w:rPr>
                <w:rFonts w:ascii="Arial" w:hAnsi="Arial" w:cs="Arial"/>
                <w:sz w:val="16"/>
                <w:szCs w:val="16"/>
              </w:rPr>
            </w:pPr>
            <w:r>
              <w:rPr>
                <w:rFonts w:ascii="Arial" w:hAnsi="Arial" w:cs="Arial"/>
                <w:sz w:val="16"/>
                <w:szCs w:val="16"/>
              </w:rPr>
              <w:t xml:space="preserve">PO 200-400 mg q4-hr. </w:t>
            </w:r>
          </w:p>
        </w:tc>
        <w:tc>
          <w:tcPr>
            <w:tcW w:w="1350" w:type="dxa"/>
            <w:tcBorders>
              <w:top w:val="single" w:sz="4" w:space="0" w:color="auto"/>
              <w:left w:val="single" w:sz="4" w:space="0" w:color="auto"/>
              <w:bottom w:val="single" w:sz="4" w:space="0" w:color="auto"/>
              <w:right w:val="single" w:sz="4" w:space="0" w:color="auto"/>
            </w:tcBorders>
          </w:tcPr>
          <w:p w:rsidR="00862463" w:rsidRDefault="004A1CC2">
            <w:pPr>
              <w:jc w:val="center"/>
              <w:rPr>
                <w:rFonts w:ascii="Arial" w:hAnsi="Arial" w:cs="Arial"/>
                <w:sz w:val="16"/>
                <w:szCs w:val="16"/>
              </w:rPr>
            </w:pPr>
            <w:r w:rsidRPr="004A1CC2">
              <w:rPr>
                <w:rFonts w:ascii="Arial" w:hAnsi="Arial" w:cs="Arial"/>
                <w:sz w:val="16"/>
                <w:szCs w:val="16"/>
              </w:rPr>
              <w:t>HA, dizziness, drowsiness</w:t>
            </w:r>
          </w:p>
        </w:tc>
        <w:tc>
          <w:tcPr>
            <w:tcW w:w="2970" w:type="dxa"/>
            <w:tcBorders>
              <w:top w:val="single" w:sz="4" w:space="0" w:color="auto"/>
              <w:left w:val="single" w:sz="4" w:space="0" w:color="auto"/>
              <w:bottom w:val="single" w:sz="4" w:space="0" w:color="auto"/>
              <w:right w:val="single" w:sz="4" w:space="0" w:color="auto"/>
            </w:tcBorders>
          </w:tcPr>
          <w:p w:rsidR="00862463" w:rsidRDefault="004A1CC2">
            <w:pPr>
              <w:jc w:val="center"/>
              <w:rPr>
                <w:rFonts w:ascii="Arial" w:hAnsi="Arial" w:cs="Arial"/>
                <w:sz w:val="16"/>
                <w:szCs w:val="16"/>
              </w:rPr>
            </w:pPr>
            <w:r w:rsidRPr="004A1CC2">
              <w:rPr>
                <w:rFonts w:ascii="Arial" w:hAnsi="Arial" w:cs="Arial"/>
                <w:sz w:val="16"/>
                <w:szCs w:val="16"/>
              </w:rPr>
              <w:t>Treatment of mild to moderate pain or dysmenorrhea. Treatment of inflammatory disorders. Treatment of fever and pain in adults and children.</w:t>
            </w:r>
          </w:p>
        </w:tc>
      </w:tr>
      <w:tr w:rsidR="00862463" w:rsidTr="00F95AA5">
        <w:tc>
          <w:tcPr>
            <w:tcW w:w="1818"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Prenatal Vitamins</w:t>
            </w:r>
          </w:p>
        </w:tc>
        <w:tc>
          <w:tcPr>
            <w:tcW w:w="1620" w:type="dxa"/>
            <w:tcBorders>
              <w:top w:val="single" w:sz="4" w:space="0" w:color="auto"/>
              <w:left w:val="single" w:sz="4" w:space="0" w:color="auto"/>
              <w:bottom w:val="single" w:sz="4" w:space="0" w:color="auto"/>
              <w:right w:val="single" w:sz="4" w:space="0" w:color="auto"/>
            </w:tcBorders>
          </w:tcPr>
          <w:p w:rsidR="00862463" w:rsidRDefault="005A0EDD">
            <w:pPr>
              <w:jc w:val="center"/>
              <w:rPr>
                <w:rFonts w:ascii="Arial" w:hAnsi="Arial" w:cs="Arial"/>
                <w:sz w:val="16"/>
                <w:szCs w:val="16"/>
              </w:rPr>
            </w:pPr>
            <w:r>
              <w:rPr>
                <w:rFonts w:ascii="Arial" w:hAnsi="Arial" w:cs="Arial"/>
                <w:sz w:val="16"/>
                <w:szCs w:val="16"/>
              </w:rPr>
              <w:t xml:space="preserve">Safeguard against a less-than-optimal diet </w:t>
            </w:r>
          </w:p>
        </w:tc>
        <w:tc>
          <w:tcPr>
            <w:tcW w:w="1710" w:type="dxa"/>
            <w:tcBorders>
              <w:top w:val="single" w:sz="4" w:space="0" w:color="auto"/>
              <w:left w:val="single" w:sz="4" w:space="0" w:color="auto"/>
              <w:bottom w:val="single" w:sz="4" w:space="0" w:color="auto"/>
              <w:right w:val="single" w:sz="4" w:space="0" w:color="auto"/>
            </w:tcBorders>
          </w:tcPr>
          <w:p w:rsidR="00862463" w:rsidRDefault="005A0EDD">
            <w:pPr>
              <w:jc w:val="center"/>
              <w:rPr>
                <w:rFonts w:ascii="Arial" w:hAnsi="Arial" w:cs="Arial"/>
                <w:sz w:val="16"/>
                <w:szCs w:val="16"/>
              </w:rPr>
            </w:pPr>
            <w:r>
              <w:rPr>
                <w:rFonts w:ascii="Arial" w:hAnsi="Arial" w:cs="Arial"/>
                <w:sz w:val="16"/>
                <w:szCs w:val="16"/>
              </w:rPr>
              <w:t>PO</w:t>
            </w:r>
          </w:p>
        </w:tc>
        <w:tc>
          <w:tcPr>
            <w:tcW w:w="1350" w:type="dxa"/>
            <w:tcBorders>
              <w:top w:val="single" w:sz="4" w:space="0" w:color="auto"/>
              <w:left w:val="single" w:sz="4" w:space="0" w:color="auto"/>
              <w:bottom w:val="single" w:sz="4" w:space="0" w:color="auto"/>
              <w:right w:val="single" w:sz="4" w:space="0" w:color="auto"/>
            </w:tcBorders>
          </w:tcPr>
          <w:p w:rsidR="00862463" w:rsidRDefault="005A0EDD">
            <w:pPr>
              <w:jc w:val="center"/>
              <w:rPr>
                <w:rFonts w:ascii="Arial" w:hAnsi="Arial" w:cs="Arial"/>
                <w:sz w:val="16"/>
                <w:szCs w:val="16"/>
              </w:rPr>
            </w:pPr>
            <w:r>
              <w:rPr>
                <w:rFonts w:ascii="Arial" w:hAnsi="Arial" w:cs="Arial"/>
                <w:sz w:val="16"/>
                <w:szCs w:val="16"/>
              </w:rPr>
              <w:t xml:space="preserve">No side effects </w:t>
            </w:r>
          </w:p>
        </w:tc>
        <w:tc>
          <w:tcPr>
            <w:tcW w:w="2970" w:type="dxa"/>
            <w:tcBorders>
              <w:top w:val="single" w:sz="4" w:space="0" w:color="auto"/>
              <w:left w:val="single" w:sz="4" w:space="0" w:color="auto"/>
              <w:bottom w:val="single" w:sz="4" w:space="0" w:color="auto"/>
              <w:right w:val="single" w:sz="4" w:space="0" w:color="auto"/>
            </w:tcBorders>
          </w:tcPr>
          <w:p w:rsidR="00862463" w:rsidRDefault="005A0EDD">
            <w:pPr>
              <w:jc w:val="center"/>
              <w:rPr>
                <w:rFonts w:ascii="Arial" w:hAnsi="Arial" w:cs="Arial"/>
                <w:sz w:val="16"/>
                <w:szCs w:val="16"/>
              </w:rPr>
            </w:pPr>
            <w:r>
              <w:rPr>
                <w:rFonts w:ascii="Arial" w:hAnsi="Arial" w:cs="Arial"/>
                <w:sz w:val="16"/>
                <w:szCs w:val="16"/>
              </w:rPr>
              <w:t xml:space="preserve">Dietary supplement used to increase the vitamins needed during pregnancy. </w:t>
            </w:r>
          </w:p>
        </w:tc>
      </w:tr>
      <w:tr w:rsidR="00862463" w:rsidTr="00F95AA5">
        <w:tc>
          <w:tcPr>
            <w:tcW w:w="1818"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proofErr w:type="spellStart"/>
            <w:r w:rsidRPr="00862463">
              <w:rPr>
                <w:rFonts w:ascii="Arial" w:hAnsi="Arial" w:cs="Arial"/>
                <w:sz w:val="16"/>
                <w:szCs w:val="16"/>
              </w:rPr>
              <w:t>Prostiglandin</w:t>
            </w:r>
            <w:proofErr w:type="spellEnd"/>
            <w:r w:rsidRPr="00862463">
              <w:rPr>
                <w:rFonts w:ascii="Arial" w:hAnsi="Arial" w:cs="Arial"/>
                <w:sz w:val="16"/>
                <w:szCs w:val="16"/>
              </w:rPr>
              <w:t xml:space="preserve"> (</w:t>
            </w:r>
            <w:proofErr w:type="spellStart"/>
            <w:r w:rsidRPr="00862463">
              <w:rPr>
                <w:rFonts w:ascii="Arial" w:hAnsi="Arial" w:cs="Arial"/>
                <w:sz w:val="16"/>
                <w:szCs w:val="16"/>
              </w:rPr>
              <w:t>Cervidil</w:t>
            </w:r>
            <w:proofErr w:type="spellEnd"/>
            <w:r w:rsidRPr="00862463">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 xml:space="preserve">Stimulates uterine contractions, causing abortion; acts within 30 </w:t>
            </w:r>
            <w:proofErr w:type="spellStart"/>
            <w:r w:rsidRPr="00862463">
              <w:rPr>
                <w:rFonts w:ascii="Arial" w:hAnsi="Arial" w:cs="Arial"/>
                <w:sz w:val="16"/>
                <w:szCs w:val="16"/>
              </w:rPr>
              <w:t>hr</w:t>
            </w:r>
            <w:proofErr w:type="spellEnd"/>
            <w:r w:rsidRPr="00862463">
              <w:rPr>
                <w:rFonts w:ascii="Arial" w:hAnsi="Arial" w:cs="Arial"/>
                <w:sz w:val="16"/>
                <w:szCs w:val="16"/>
              </w:rPr>
              <w:t xml:space="preserve"> for complete abortion.</w:t>
            </w:r>
          </w:p>
        </w:tc>
        <w:tc>
          <w:tcPr>
            <w:tcW w:w="1710" w:type="dxa"/>
            <w:tcBorders>
              <w:top w:val="single" w:sz="4" w:space="0" w:color="auto"/>
              <w:left w:val="single" w:sz="4" w:space="0" w:color="auto"/>
              <w:bottom w:val="single" w:sz="4" w:space="0" w:color="auto"/>
              <w:right w:val="single" w:sz="4" w:space="0" w:color="auto"/>
            </w:tcBorders>
          </w:tcPr>
          <w:p w:rsidR="00862463" w:rsidRDefault="00800265">
            <w:pPr>
              <w:jc w:val="center"/>
              <w:rPr>
                <w:rFonts w:ascii="Arial" w:hAnsi="Arial" w:cs="Arial"/>
                <w:sz w:val="16"/>
                <w:szCs w:val="16"/>
              </w:rPr>
            </w:pPr>
            <w:proofErr w:type="spellStart"/>
            <w:r>
              <w:rPr>
                <w:rFonts w:ascii="Arial" w:hAnsi="Arial" w:cs="Arial"/>
                <w:sz w:val="16"/>
                <w:szCs w:val="16"/>
              </w:rPr>
              <w:t>Vag</w:t>
            </w:r>
            <w:proofErr w:type="spellEnd"/>
            <w:r>
              <w:rPr>
                <w:rFonts w:ascii="Arial" w:hAnsi="Arial" w:cs="Arial"/>
                <w:sz w:val="16"/>
                <w:szCs w:val="16"/>
              </w:rPr>
              <w:t xml:space="preserve">. </w:t>
            </w:r>
            <w:proofErr w:type="spellStart"/>
            <w:r>
              <w:rPr>
                <w:rFonts w:ascii="Arial" w:hAnsi="Arial" w:cs="Arial"/>
                <w:sz w:val="16"/>
                <w:szCs w:val="16"/>
              </w:rPr>
              <w:t>Supp</w:t>
            </w:r>
            <w:proofErr w:type="spellEnd"/>
            <w:r>
              <w:rPr>
                <w:rFonts w:ascii="Arial" w:hAnsi="Arial" w:cs="Arial"/>
                <w:sz w:val="16"/>
                <w:szCs w:val="16"/>
              </w:rPr>
              <w:t xml:space="preserve"> 10 mg insert</w:t>
            </w:r>
          </w:p>
        </w:tc>
        <w:tc>
          <w:tcPr>
            <w:tcW w:w="135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HA, dizziness, chills, fever</w:t>
            </w:r>
          </w:p>
        </w:tc>
        <w:tc>
          <w:tcPr>
            <w:tcW w:w="297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 xml:space="preserve">Abortion during 2nd trimester, benign </w:t>
            </w:r>
            <w:proofErr w:type="spellStart"/>
            <w:r w:rsidRPr="00862463">
              <w:rPr>
                <w:rFonts w:ascii="Arial" w:hAnsi="Arial" w:cs="Arial"/>
                <w:sz w:val="16"/>
                <w:szCs w:val="16"/>
              </w:rPr>
              <w:t>hydatidiform</w:t>
            </w:r>
            <w:proofErr w:type="spellEnd"/>
            <w:r w:rsidRPr="00862463">
              <w:rPr>
                <w:rFonts w:ascii="Arial" w:hAnsi="Arial" w:cs="Arial"/>
                <w:sz w:val="16"/>
                <w:szCs w:val="16"/>
              </w:rPr>
              <w:t xml:space="preserve"> mole, expulsion of uterine contents in fetal deaths to 28 week, missed abortion, to efface and dilate the cervix in pregnancy at term.</w:t>
            </w:r>
          </w:p>
        </w:tc>
      </w:tr>
      <w:tr w:rsidR="00862463" w:rsidTr="00F95AA5">
        <w:tc>
          <w:tcPr>
            <w:tcW w:w="1818"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Misoprostol (</w:t>
            </w:r>
            <w:proofErr w:type="spellStart"/>
            <w:r w:rsidRPr="00862463">
              <w:rPr>
                <w:rFonts w:ascii="Arial" w:hAnsi="Arial" w:cs="Arial"/>
                <w:sz w:val="16"/>
                <w:szCs w:val="16"/>
              </w:rPr>
              <w:t>Cytotec</w:t>
            </w:r>
            <w:proofErr w:type="spellEnd"/>
            <w:r w:rsidRPr="00862463">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Acts as a prostaglandin analog, decreasing gastric acid secretion and increases the production of protective mucous. Causes uterine contractions.</w:t>
            </w:r>
          </w:p>
        </w:tc>
        <w:tc>
          <w:tcPr>
            <w:tcW w:w="1710" w:type="dxa"/>
            <w:tcBorders>
              <w:top w:val="single" w:sz="4" w:space="0" w:color="auto"/>
              <w:left w:val="single" w:sz="4" w:space="0" w:color="auto"/>
              <w:bottom w:val="single" w:sz="4" w:space="0" w:color="auto"/>
              <w:right w:val="single" w:sz="4" w:space="0" w:color="auto"/>
            </w:tcBorders>
          </w:tcPr>
          <w:p w:rsidR="00862463" w:rsidRDefault="006A3F3E">
            <w:pPr>
              <w:jc w:val="center"/>
              <w:rPr>
                <w:rFonts w:ascii="Arial" w:hAnsi="Arial" w:cs="Arial"/>
                <w:sz w:val="16"/>
                <w:szCs w:val="16"/>
              </w:rPr>
            </w:pPr>
            <w:proofErr w:type="spellStart"/>
            <w:r>
              <w:rPr>
                <w:rFonts w:ascii="Arial" w:hAnsi="Arial" w:cs="Arial"/>
                <w:sz w:val="16"/>
                <w:szCs w:val="16"/>
              </w:rPr>
              <w:t>Intravaginally</w:t>
            </w:r>
            <w:proofErr w:type="spellEnd"/>
            <w:r>
              <w:rPr>
                <w:rFonts w:ascii="Arial" w:hAnsi="Arial" w:cs="Arial"/>
                <w:sz w:val="16"/>
                <w:szCs w:val="16"/>
              </w:rPr>
              <w:t xml:space="preserve"> 25 mcg q3-6hr.</w:t>
            </w:r>
          </w:p>
        </w:tc>
        <w:tc>
          <w:tcPr>
            <w:tcW w:w="135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HA</w:t>
            </w:r>
            <w:r>
              <w:rPr>
                <w:rFonts w:ascii="Arial" w:hAnsi="Arial" w:cs="Arial"/>
                <w:sz w:val="16"/>
                <w:szCs w:val="16"/>
              </w:rPr>
              <w:t>, abdominal pain, diarrhea</w:t>
            </w:r>
          </w:p>
        </w:tc>
        <w:tc>
          <w:tcPr>
            <w:tcW w:w="2970" w:type="dxa"/>
            <w:tcBorders>
              <w:top w:val="single" w:sz="4" w:space="0" w:color="auto"/>
              <w:left w:val="single" w:sz="4" w:space="0" w:color="auto"/>
              <w:bottom w:val="single" w:sz="4" w:space="0" w:color="auto"/>
              <w:right w:val="single" w:sz="4" w:space="0" w:color="auto"/>
            </w:tcBorders>
          </w:tcPr>
          <w:p w:rsidR="00862463" w:rsidRPr="00862463" w:rsidRDefault="00862463" w:rsidP="00862463">
            <w:pPr>
              <w:jc w:val="center"/>
              <w:rPr>
                <w:rFonts w:ascii="Arial" w:hAnsi="Arial" w:cs="Arial"/>
                <w:sz w:val="16"/>
                <w:szCs w:val="16"/>
              </w:rPr>
            </w:pPr>
            <w:r w:rsidRPr="00862463">
              <w:rPr>
                <w:rFonts w:ascii="Arial" w:hAnsi="Arial" w:cs="Arial"/>
                <w:sz w:val="16"/>
                <w:szCs w:val="16"/>
              </w:rPr>
              <w:t xml:space="preserve">Prevention of gastric mucosal injury from NSAIDS, including aspirin, in high risk clients (elderly clients, debilitated clients, or those with a history of ulcers) With mifepristone for termination of pregnancy. </w:t>
            </w:r>
          </w:p>
          <w:p w:rsidR="00862463" w:rsidRDefault="00862463" w:rsidP="00862463">
            <w:pPr>
              <w:jc w:val="center"/>
              <w:rPr>
                <w:rFonts w:ascii="Arial" w:hAnsi="Arial" w:cs="Arial"/>
                <w:sz w:val="16"/>
                <w:szCs w:val="16"/>
              </w:rPr>
            </w:pPr>
            <w:proofErr w:type="spellStart"/>
            <w:r w:rsidRPr="00862463">
              <w:rPr>
                <w:rFonts w:ascii="Arial" w:hAnsi="Arial" w:cs="Arial"/>
                <w:sz w:val="16"/>
                <w:szCs w:val="16"/>
              </w:rPr>
              <w:t>Unlabelled</w:t>
            </w:r>
            <w:proofErr w:type="spellEnd"/>
            <w:r w:rsidRPr="00862463">
              <w:rPr>
                <w:rFonts w:ascii="Arial" w:hAnsi="Arial" w:cs="Arial"/>
                <w:sz w:val="16"/>
                <w:szCs w:val="16"/>
              </w:rPr>
              <w:t xml:space="preserve"> uses: Treatment of duodenal ulcers.</w:t>
            </w:r>
          </w:p>
        </w:tc>
      </w:tr>
      <w:tr w:rsidR="00862463" w:rsidTr="00F95AA5">
        <w:tc>
          <w:tcPr>
            <w:tcW w:w="1818"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proofErr w:type="spellStart"/>
            <w:r w:rsidRPr="00862463">
              <w:rPr>
                <w:rFonts w:ascii="Arial" w:hAnsi="Arial" w:cs="Arial"/>
                <w:sz w:val="16"/>
                <w:szCs w:val="16"/>
              </w:rPr>
              <w:t>Nubain</w:t>
            </w:r>
            <w:proofErr w:type="spellEnd"/>
            <w:r w:rsidRPr="00862463">
              <w:rPr>
                <w:rFonts w:ascii="Arial" w:hAnsi="Arial" w:cs="Arial"/>
                <w:sz w:val="16"/>
                <w:szCs w:val="16"/>
              </w:rPr>
              <w:t xml:space="preserve"> (</w:t>
            </w:r>
            <w:proofErr w:type="spellStart"/>
            <w:r w:rsidRPr="00862463">
              <w:rPr>
                <w:rFonts w:ascii="Arial" w:hAnsi="Arial" w:cs="Arial"/>
                <w:sz w:val="16"/>
                <w:szCs w:val="16"/>
              </w:rPr>
              <w:t>Nalbuphine</w:t>
            </w:r>
            <w:proofErr w:type="spellEnd"/>
            <w:r w:rsidRPr="00862463">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Depresses pain impulses transmission at the spinal cord level by interacting with opioid receptors.</w:t>
            </w:r>
          </w:p>
        </w:tc>
        <w:tc>
          <w:tcPr>
            <w:tcW w:w="1710" w:type="dxa"/>
            <w:tcBorders>
              <w:top w:val="single" w:sz="4" w:space="0" w:color="auto"/>
              <w:left w:val="single" w:sz="4" w:space="0" w:color="auto"/>
              <w:bottom w:val="single" w:sz="4" w:space="0" w:color="auto"/>
              <w:right w:val="single" w:sz="4" w:space="0" w:color="auto"/>
            </w:tcBorders>
          </w:tcPr>
          <w:p w:rsidR="00862463" w:rsidRDefault="006A3F3E">
            <w:pPr>
              <w:jc w:val="center"/>
              <w:rPr>
                <w:rFonts w:ascii="Arial" w:hAnsi="Arial" w:cs="Arial"/>
                <w:sz w:val="16"/>
                <w:szCs w:val="16"/>
              </w:rPr>
            </w:pPr>
            <w:r>
              <w:rPr>
                <w:rFonts w:ascii="Arial" w:hAnsi="Arial" w:cs="Arial"/>
                <w:sz w:val="16"/>
                <w:szCs w:val="16"/>
              </w:rPr>
              <w:t xml:space="preserve">IV 0.3-3 mg/kg given 10-15 min, may give 0.25-0.5mg/kg as needed for maintenance. </w:t>
            </w:r>
          </w:p>
        </w:tc>
        <w:tc>
          <w:tcPr>
            <w:tcW w:w="135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Drowsiness, dizziness, confusion</w:t>
            </w:r>
          </w:p>
        </w:tc>
        <w:tc>
          <w:tcPr>
            <w:tcW w:w="297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sidRPr="00862463">
              <w:rPr>
                <w:rFonts w:ascii="Arial" w:hAnsi="Arial" w:cs="Arial"/>
                <w:sz w:val="16"/>
                <w:szCs w:val="16"/>
              </w:rPr>
              <w:t>Moderate pain</w:t>
            </w:r>
          </w:p>
        </w:tc>
      </w:tr>
      <w:tr w:rsidR="00862463" w:rsidTr="00F95AA5">
        <w:tc>
          <w:tcPr>
            <w:tcW w:w="1818"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proofErr w:type="spellStart"/>
            <w:r w:rsidRPr="00862463">
              <w:rPr>
                <w:rFonts w:ascii="Arial" w:hAnsi="Arial" w:cs="Arial"/>
                <w:sz w:val="16"/>
                <w:szCs w:val="16"/>
              </w:rPr>
              <w:t>Stadol</w:t>
            </w:r>
            <w:proofErr w:type="spellEnd"/>
            <w:r w:rsidRPr="00862463">
              <w:rPr>
                <w:rFonts w:ascii="Arial" w:hAnsi="Arial" w:cs="Arial"/>
                <w:sz w:val="16"/>
                <w:szCs w:val="16"/>
              </w:rPr>
              <w:t xml:space="preserve"> (</w:t>
            </w:r>
            <w:proofErr w:type="spellStart"/>
            <w:r w:rsidRPr="00862463">
              <w:rPr>
                <w:rFonts w:ascii="Arial" w:hAnsi="Arial" w:cs="Arial"/>
                <w:sz w:val="16"/>
                <w:szCs w:val="16"/>
              </w:rPr>
              <w:t>Butorphanol</w:t>
            </w:r>
            <w:proofErr w:type="spellEnd"/>
            <w:r w:rsidRPr="00862463">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Pr>
                <w:rFonts w:ascii="Arial" w:hAnsi="Arial" w:cs="Arial"/>
                <w:sz w:val="16"/>
                <w:szCs w:val="16"/>
              </w:rPr>
              <w:t xml:space="preserve">Depresses pain impulses transmission at the spinal cord level by interacting with opioid receptors. </w:t>
            </w:r>
          </w:p>
        </w:tc>
        <w:tc>
          <w:tcPr>
            <w:tcW w:w="1710" w:type="dxa"/>
            <w:tcBorders>
              <w:top w:val="single" w:sz="4" w:space="0" w:color="auto"/>
              <w:left w:val="single" w:sz="4" w:space="0" w:color="auto"/>
              <w:bottom w:val="single" w:sz="4" w:space="0" w:color="auto"/>
              <w:right w:val="single" w:sz="4" w:space="0" w:color="auto"/>
            </w:tcBorders>
          </w:tcPr>
          <w:p w:rsidR="00862463" w:rsidRDefault="00F37DB9">
            <w:pPr>
              <w:jc w:val="center"/>
              <w:rPr>
                <w:rFonts w:ascii="Arial" w:hAnsi="Arial" w:cs="Arial"/>
                <w:sz w:val="16"/>
                <w:szCs w:val="16"/>
              </w:rPr>
            </w:pPr>
            <w:r>
              <w:rPr>
                <w:rFonts w:ascii="Arial" w:hAnsi="Arial" w:cs="Arial"/>
                <w:sz w:val="16"/>
                <w:szCs w:val="16"/>
              </w:rPr>
              <w:t xml:space="preserve">IM 1-4 mg q3-4 </w:t>
            </w:r>
            <w:proofErr w:type="spellStart"/>
            <w:r>
              <w:rPr>
                <w:rFonts w:ascii="Arial" w:hAnsi="Arial" w:cs="Arial"/>
                <w:sz w:val="16"/>
                <w:szCs w:val="16"/>
              </w:rPr>
              <w:t>hr</w:t>
            </w:r>
            <w:proofErr w:type="spellEnd"/>
            <w:r>
              <w:rPr>
                <w:rFonts w:ascii="Arial" w:hAnsi="Arial" w:cs="Arial"/>
                <w:sz w:val="16"/>
                <w:szCs w:val="16"/>
              </w:rPr>
              <w:t xml:space="preserve"> </w:t>
            </w:r>
            <w:proofErr w:type="spellStart"/>
            <w:r>
              <w:rPr>
                <w:rFonts w:ascii="Arial" w:hAnsi="Arial" w:cs="Arial"/>
                <w:sz w:val="16"/>
                <w:szCs w:val="16"/>
              </w:rPr>
              <w:t>prn</w:t>
            </w:r>
            <w:proofErr w:type="spellEnd"/>
          </w:p>
          <w:p w:rsidR="00F37DB9" w:rsidRDefault="00F37DB9">
            <w:pPr>
              <w:jc w:val="center"/>
              <w:rPr>
                <w:rFonts w:ascii="Arial" w:hAnsi="Arial" w:cs="Arial"/>
                <w:sz w:val="16"/>
                <w:szCs w:val="16"/>
              </w:rPr>
            </w:pPr>
            <w:r>
              <w:rPr>
                <w:rFonts w:ascii="Arial" w:hAnsi="Arial" w:cs="Arial"/>
                <w:sz w:val="16"/>
                <w:szCs w:val="16"/>
              </w:rPr>
              <w:t xml:space="preserve">IV 0.5-2mg q3-4hr </w:t>
            </w:r>
            <w:proofErr w:type="spellStart"/>
            <w:r>
              <w:rPr>
                <w:rFonts w:ascii="Arial" w:hAnsi="Arial" w:cs="Arial"/>
                <w:sz w:val="16"/>
                <w:szCs w:val="16"/>
              </w:rPr>
              <w:t>prn</w:t>
            </w:r>
            <w:proofErr w:type="spellEnd"/>
          </w:p>
        </w:tc>
        <w:tc>
          <w:tcPr>
            <w:tcW w:w="1350" w:type="dxa"/>
            <w:tcBorders>
              <w:top w:val="single" w:sz="4" w:space="0" w:color="auto"/>
              <w:left w:val="single" w:sz="4" w:space="0" w:color="auto"/>
              <w:bottom w:val="single" w:sz="4" w:space="0" w:color="auto"/>
              <w:right w:val="single" w:sz="4" w:space="0" w:color="auto"/>
            </w:tcBorders>
          </w:tcPr>
          <w:p w:rsidR="00862463" w:rsidRDefault="00F37DB9">
            <w:pPr>
              <w:jc w:val="center"/>
              <w:rPr>
                <w:rFonts w:ascii="Arial" w:hAnsi="Arial" w:cs="Arial"/>
                <w:sz w:val="16"/>
                <w:szCs w:val="16"/>
              </w:rPr>
            </w:pPr>
            <w:r>
              <w:rPr>
                <w:rFonts w:ascii="Arial" w:hAnsi="Arial" w:cs="Arial"/>
                <w:sz w:val="16"/>
                <w:szCs w:val="16"/>
              </w:rPr>
              <w:t>Drowsiness, dizziness, confusion.</w:t>
            </w:r>
          </w:p>
        </w:tc>
        <w:tc>
          <w:tcPr>
            <w:tcW w:w="2970" w:type="dxa"/>
            <w:tcBorders>
              <w:top w:val="single" w:sz="4" w:space="0" w:color="auto"/>
              <w:left w:val="single" w:sz="4" w:space="0" w:color="auto"/>
              <w:bottom w:val="single" w:sz="4" w:space="0" w:color="auto"/>
              <w:right w:val="single" w:sz="4" w:space="0" w:color="auto"/>
            </w:tcBorders>
          </w:tcPr>
          <w:p w:rsidR="00862463" w:rsidRDefault="00862463">
            <w:pPr>
              <w:jc w:val="center"/>
              <w:rPr>
                <w:rFonts w:ascii="Arial" w:hAnsi="Arial" w:cs="Arial"/>
                <w:sz w:val="16"/>
                <w:szCs w:val="16"/>
              </w:rPr>
            </w:pPr>
            <w:r>
              <w:rPr>
                <w:rFonts w:ascii="Arial" w:hAnsi="Arial" w:cs="Arial"/>
                <w:sz w:val="16"/>
                <w:szCs w:val="16"/>
              </w:rPr>
              <w:t>Moderate to severe pain, general anesthesia induction/maintenance, hea</w:t>
            </w:r>
            <w:r w:rsidR="00F37DB9">
              <w:rPr>
                <w:rFonts w:ascii="Arial" w:hAnsi="Arial" w:cs="Arial"/>
                <w:sz w:val="16"/>
                <w:szCs w:val="16"/>
              </w:rPr>
              <w:t xml:space="preserve">dache, migraine, </w:t>
            </w:r>
            <w:proofErr w:type="spellStart"/>
            <w:r w:rsidR="00F37DB9">
              <w:rPr>
                <w:rFonts w:ascii="Arial" w:hAnsi="Arial" w:cs="Arial"/>
                <w:sz w:val="16"/>
                <w:szCs w:val="16"/>
              </w:rPr>
              <w:t>preanesthesia</w:t>
            </w:r>
            <w:proofErr w:type="spellEnd"/>
            <w:r w:rsidR="00F37DB9">
              <w:rPr>
                <w:rFonts w:ascii="Arial" w:hAnsi="Arial" w:cs="Arial"/>
                <w:sz w:val="16"/>
                <w:szCs w:val="16"/>
              </w:rPr>
              <w:t xml:space="preserve"> </w:t>
            </w:r>
          </w:p>
        </w:tc>
      </w:tr>
      <w:tr w:rsidR="00F37DB9" w:rsidTr="00F95AA5">
        <w:tc>
          <w:tcPr>
            <w:tcW w:w="1818" w:type="dxa"/>
            <w:tcBorders>
              <w:top w:val="single" w:sz="4" w:space="0" w:color="auto"/>
              <w:left w:val="single" w:sz="4" w:space="0" w:color="auto"/>
              <w:bottom w:val="single" w:sz="4" w:space="0" w:color="auto"/>
              <w:right w:val="single" w:sz="4" w:space="0" w:color="auto"/>
            </w:tcBorders>
          </w:tcPr>
          <w:p w:rsidR="00F37DB9" w:rsidRPr="00862463" w:rsidRDefault="00F37DB9">
            <w:pPr>
              <w:jc w:val="center"/>
              <w:rPr>
                <w:rFonts w:ascii="Arial" w:hAnsi="Arial" w:cs="Arial"/>
                <w:sz w:val="16"/>
                <w:szCs w:val="16"/>
              </w:rPr>
            </w:pPr>
            <w:proofErr w:type="spellStart"/>
            <w:r>
              <w:rPr>
                <w:rFonts w:ascii="Arial" w:hAnsi="Arial" w:cs="Arial"/>
                <w:sz w:val="16"/>
                <w:szCs w:val="16"/>
              </w:rPr>
              <w:t>Vistaril</w:t>
            </w:r>
            <w:proofErr w:type="spellEnd"/>
            <w:r>
              <w:rPr>
                <w:rFonts w:ascii="Arial" w:hAnsi="Arial" w:cs="Arial"/>
                <w:sz w:val="16"/>
                <w:szCs w:val="16"/>
              </w:rPr>
              <w:t xml:space="preserve"> (</w:t>
            </w:r>
            <w:proofErr w:type="spellStart"/>
            <w:r>
              <w:rPr>
                <w:rFonts w:ascii="Arial" w:hAnsi="Arial" w:cs="Arial"/>
                <w:sz w:val="16"/>
                <w:szCs w:val="16"/>
              </w:rPr>
              <w:t>hydrOXYsine</w:t>
            </w:r>
            <w:proofErr w:type="spellEnd"/>
            <w:r>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F37DB9" w:rsidRDefault="00F37DB9">
            <w:pPr>
              <w:jc w:val="center"/>
              <w:rPr>
                <w:rFonts w:ascii="Arial" w:hAnsi="Arial" w:cs="Arial"/>
                <w:sz w:val="16"/>
                <w:szCs w:val="16"/>
              </w:rPr>
            </w:pPr>
            <w:r>
              <w:rPr>
                <w:rFonts w:ascii="Arial" w:hAnsi="Arial" w:cs="Arial"/>
                <w:sz w:val="16"/>
                <w:szCs w:val="16"/>
              </w:rPr>
              <w:t xml:space="preserve">Depresses subcortical levels of CNS, including limbic system, reticular formation; completes with H1-receptor sites. </w:t>
            </w:r>
          </w:p>
        </w:tc>
        <w:tc>
          <w:tcPr>
            <w:tcW w:w="1710" w:type="dxa"/>
            <w:tcBorders>
              <w:top w:val="single" w:sz="4" w:space="0" w:color="auto"/>
              <w:left w:val="single" w:sz="4" w:space="0" w:color="auto"/>
              <w:bottom w:val="single" w:sz="4" w:space="0" w:color="auto"/>
              <w:right w:val="single" w:sz="4" w:space="0" w:color="auto"/>
            </w:tcBorders>
          </w:tcPr>
          <w:p w:rsidR="00F37DB9" w:rsidRDefault="00F37DB9">
            <w:pPr>
              <w:jc w:val="center"/>
              <w:rPr>
                <w:rFonts w:ascii="Arial" w:hAnsi="Arial" w:cs="Arial"/>
                <w:sz w:val="16"/>
                <w:szCs w:val="16"/>
              </w:rPr>
            </w:pPr>
            <w:r>
              <w:rPr>
                <w:rFonts w:ascii="Arial" w:hAnsi="Arial" w:cs="Arial"/>
                <w:sz w:val="16"/>
                <w:szCs w:val="16"/>
              </w:rPr>
              <w:t xml:space="preserve">PO 25-100 mg </w:t>
            </w:r>
            <w:proofErr w:type="spellStart"/>
            <w:r>
              <w:rPr>
                <w:rFonts w:ascii="Arial" w:hAnsi="Arial" w:cs="Arial"/>
                <w:sz w:val="16"/>
                <w:szCs w:val="16"/>
              </w:rPr>
              <w:t>tid-qid</w:t>
            </w:r>
            <w:proofErr w:type="spellEnd"/>
            <w:r>
              <w:rPr>
                <w:rFonts w:ascii="Arial" w:hAnsi="Arial" w:cs="Arial"/>
                <w:sz w:val="16"/>
                <w:szCs w:val="16"/>
              </w:rPr>
              <w:t xml:space="preserve"> max 600mg/day</w:t>
            </w:r>
          </w:p>
          <w:p w:rsidR="00F37DB9" w:rsidRDefault="00F37DB9">
            <w:pPr>
              <w:jc w:val="center"/>
              <w:rPr>
                <w:rFonts w:ascii="Arial" w:hAnsi="Arial" w:cs="Arial"/>
                <w:sz w:val="16"/>
                <w:szCs w:val="16"/>
              </w:rPr>
            </w:pPr>
            <w:r>
              <w:rPr>
                <w:rFonts w:ascii="Arial" w:hAnsi="Arial" w:cs="Arial"/>
                <w:sz w:val="16"/>
                <w:szCs w:val="16"/>
              </w:rPr>
              <w:t xml:space="preserve">IM 50-100mg q4-6hr. </w:t>
            </w:r>
          </w:p>
        </w:tc>
        <w:tc>
          <w:tcPr>
            <w:tcW w:w="1350" w:type="dxa"/>
            <w:tcBorders>
              <w:top w:val="single" w:sz="4" w:space="0" w:color="auto"/>
              <w:left w:val="single" w:sz="4" w:space="0" w:color="auto"/>
              <w:bottom w:val="single" w:sz="4" w:space="0" w:color="auto"/>
              <w:right w:val="single" w:sz="4" w:space="0" w:color="auto"/>
            </w:tcBorders>
          </w:tcPr>
          <w:p w:rsidR="00F37DB9" w:rsidRDefault="00F37DB9">
            <w:pPr>
              <w:jc w:val="center"/>
              <w:rPr>
                <w:rFonts w:ascii="Arial" w:hAnsi="Arial" w:cs="Arial"/>
                <w:sz w:val="16"/>
                <w:szCs w:val="16"/>
              </w:rPr>
            </w:pPr>
            <w:r>
              <w:rPr>
                <w:rFonts w:ascii="Arial" w:hAnsi="Arial" w:cs="Arial"/>
                <w:sz w:val="16"/>
                <w:szCs w:val="16"/>
              </w:rPr>
              <w:t>Dizziness, drowsiness, seizures</w:t>
            </w:r>
          </w:p>
        </w:tc>
        <w:tc>
          <w:tcPr>
            <w:tcW w:w="2970" w:type="dxa"/>
            <w:tcBorders>
              <w:top w:val="single" w:sz="4" w:space="0" w:color="auto"/>
              <w:left w:val="single" w:sz="4" w:space="0" w:color="auto"/>
              <w:bottom w:val="single" w:sz="4" w:space="0" w:color="auto"/>
              <w:right w:val="single" w:sz="4" w:space="0" w:color="auto"/>
            </w:tcBorders>
          </w:tcPr>
          <w:p w:rsidR="00F37DB9" w:rsidRDefault="00F37DB9">
            <w:pPr>
              <w:jc w:val="center"/>
              <w:rPr>
                <w:rFonts w:ascii="Arial" w:hAnsi="Arial" w:cs="Arial"/>
                <w:sz w:val="16"/>
                <w:szCs w:val="16"/>
              </w:rPr>
            </w:pPr>
            <w:r>
              <w:rPr>
                <w:rFonts w:ascii="Arial" w:hAnsi="Arial" w:cs="Arial"/>
                <w:sz w:val="16"/>
                <w:szCs w:val="16"/>
              </w:rPr>
              <w:t xml:space="preserve">Anxiety preoperatively, post operatively to prevent nausea, vomiting, to potentiate </w:t>
            </w:r>
            <w:proofErr w:type="spellStart"/>
            <w:r>
              <w:rPr>
                <w:rFonts w:ascii="Arial" w:hAnsi="Arial" w:cs="Arial"/>
                <w:sz w:val="16"/>
                <w:szCs w:val="16"/>
              </w:rPr>
              <w:t>opiod</w:t>
            </w:r>
            <w:proofErr w:type="spellEnd"/>
            <w:r>
              <w:rPr>
                <w:rFonts w:ascii="Arial" w:hAnsi="Arial" w:cs="Arial"/>
                <w:sz w:val="16"/>
                <w:szCs w:val="16"/>
              </w:rPr>
              <w:t xml:space="preserve"> analgesics; sedation.; </w:t>
            </w:r>
            <w:proofErr w:type="spellStart"/>
            <w:r>
              <w:rPr>
                <w:rFonts w:ascii="Arial" w:hAnsi="Arial" w:cs="Arial"/>
                <w:sz w:val="16"/>
                <w:szCs w:val="16"/>
              </w:rPr>
              <w:t>pruritis</w:t>
            </w:r>
            <w:proofErr w:type="spellEnd"/>
            <w:r>
              <w:rPr>
                <w:rFonts w:ascii="Arial" w:hAnsi="Arial" w:cs="Arial"/>
                <w:sz w:val="16"/>
                <w:szCs w:val="16"/>
              </w:rPr>
              <w:t xml:space="preserve">, ethanol </w:t>
            </w:r>
            <w:proofErr w:type="spellStart"/>
            <w:r>
              <w:rPr>
                <w:rFonts w:ascii="Arial" w:hAnsi="Arial" w:cs="Arial"/>
                <w:sz w:val="16"/>
                <w:szCs w:val="16"/>
              </w:rPr>
              <w:t>withdrawl</w:t>
            </w:r>
            <w:proofErr w:type="spellEnd"/>
            <w:r>
              <w:rPr>
                <w:rFonts w:ascii="Arial" w:hAnsi="Arial" w:cs="Arial"/>
                <w:sz w:val="16"/>
                <w:szCs w:val="16"/>
              </w:rPr>
              <w:t xml:space="preserve">. </w:t>
            </w:r>
          </w:p>
        </w:tc>
      </w:tr>
      <w:tr w:rsidR="00F37DB9" w:rsidTr="00F95AA5">
        <w:tc>
          <w:tcPr>
            <w:tcW w:w="1818" w:type="dxa"/>
            <w:tcBorders>
              <w:top w:val="single" w:sz="4" w:space="0" w:color="auto"/>
              <w:left w:val="single" w:sz="4" w:space="0" w:color="auto"/>
              <w:bottom w:val="single" w:sz="4" w:space="0" w:color="auto"/>
              <w:right w:val="single" w:sz="4" w:space="0" w:color="auto"/>
            </w:tcBorders>
          </w:tcPr>
          <w:p w:rsidR="00F37DB9" w:rsidRPr="00862463" w:rsidRDefault="00F37DB9">
            <w:pPr>
              <w:jc w:val="center"/>
              <w:rPr>
                <w:rFonts w:ascii="Arial" w:hAnsi="Arial" w:cs="Arial"/>
                <w:sz w:val="16"/>
                <w:szCs w:val="16"/>
              </w:rPr>
            </w:pPr>
            <w:r>
              <w:rPr>
                <w:rFonts w:ascii="Arial" w:hAnsi="Arial" w:cs="Arial"/>
                <w:sz w:val="16"/>
                <w:szCs w:val="16"/>
              </w:rPr>
              <w:t>Morphine Sulfate (Morphine)</w:t>
            </w:r>
          </w:p>
        </w:tc>
        <w:tc>
          <w:tcPr>
            <w:tcW w:w="1620" w:type="dxa"/>
            <w:tcBorders>
              <w:top w:val="single" w:sz="4" w:space="0" w:color="auto"/>
              <w:left w:val="single" w:sz="4" w:space="0" w:color="auto"/>
              <w:bottom w:val="single" w:sz="4" w:space="0" w:color="auto"/>
              <w:right w:val="single" w:sz="4" w:space="0" w:color="auto"/>
            </w:tcBorders>
          </w:tcPr>
          <w:p w:rsidR="00F37DB9" w:rsidRDefault="00F37DB9">
            <w:pPr>
              <w:jc w:val="center"/>
              <w:rPr>
                <w:rFonts w:ascii="Arial" w:hAnsi="Arial" w:cs="Arial"/>
                <w:sz w:val="16"/>
                <w:szCs w:val="16"/>
              </w:rPr>
            </w:pPr>
            <w:r>
              <w:rPr>
                <w:rFonts w:ascii="Arial" w:hAnsi="Arial" w:cs="Arial"/>
                <w:sz w:val="16"/>
                <w:szCs w:val="16"/>
              </w:rPr>
              <w:t xml:space="preserve">Depresses pain impulses transmission at the spinal cord level by interacting with opioid receptors. </w:t>
            </w:r>
          </w:p>
        </w:tc>
        <w:tc>
          <w:tcPr>
            <w:tcW w:w="1710" w:type="dxa"/>
            <w:tcBorders>
              <w:top w:val="single" w:sz="4" w:space="0" w:color="auto"/>
              <w:left w:val="single" w:sz="4" w:space="0" w:color="auto"/>
              <w:bottom w:val="single" w:sz="4" w:space="0" w:color="auto"/>
              <w:right w:val="single" w:sz="4" w:space="0" w:color="auto"/>
            </w:tcBorders>
          </w:tcPr>
          <w:p w:rsidR="00F37DB9" w:rsidRDefault="00BB4E8A">
            <w:pPr>
              <w:jc w:val="center"/>
              <w:rPr>
                <w:rFonts w:ascii="Arial" w:hAnsi="Arial" w:cs="Arial"/>
                <w:sz w:val="16"/>
                <w:szCs w:val="16"/>
              </w:rPr>
            </w:pPr>
            <w:r>
              <w:rPr>
                <w:rFonts w:ascii="Arial" w:hAnsi="Arial" w:cs="Arial"/>
                <w:sz w:val="16"/>
                <w:szCs w:val="16"/>
              </w:rPr>
              <w:t xml:space="preserve">SUBCUT/IM 5-20mg q4hr. </w:t>
            </w:r>
            <w:proofErr w:type="spellStart"/>
            <w:r>
              <w:rPr>
                <w:rFonts w:ascii="Arial" w:hAnsi="Arial" w:cs="Arial"/>
                <w:sz w:val="16"/>
                <w:szCs w:val="16"/>
              </w:rPr>
              <w:t>prn</w:t>
            </w:r>
            <w:proofErr w:type="spellEnd"/>
            <w:r>
              <w:rPr>
                <w:rFonts w:ascii="Arial" w:hAnsi="Arial" w:cs="Arial"/>
                <w:sz w:val="16"/>
                <w:szCs w:val="16"/>
              </w:rPr>
              <w:t>.</w:t>
            </w:r>
          </w:p>
        </w:tc>
        <w:tc>
          <w:tcPr>
            <w:tcW w:w="1350" w:type="dxa"/>
            <w:tcBorders>
              <w:top w:val="single" w:sz="4" w:space="0" w:color="auto"/>
              <w:left w:val="single" w:sz="4" w:space="0" w:color="auto"/>
              <w:bottom w:val="single" w:sz="4" w:space="0" w:color="auto"/>
              <w:right w:val="single" w:sz="4" w:space="0" w:color="auto"/>
            </w:tcBorders>
          </w:tcPr>
          <w:p w:rsidR="00F37DB9" w:rsidRDefault="00BB4E8A">
            <w:pPr>
              <w:jc w:val="center"/>
              <w:rPr>
                <w:rFonts w:ascii="Arial" w:hAnsi="Arial" w:cs="Arial"/>
                <w:sz w:val="16"/>
                <w:szCs w:val="16"/>
              </w:rPr>
            </w:pPr>
            <w:r>
              <w:rPr>
                <w:rFonts w:ascii="Arial" w:hAnsi="Arial" w:cs="Arial"/>
                <w:sz w:val="16"/>
                <w:szCs w:val="16"/>
              </w:rPr>
              <w:t>Drowsiness, dizziness, confusion, sedation, insomnia.</w:t>
            </w:r>
          </w:p>
        </w:tc>
        <w:tc>
          <w:tcPr>
            <w:tcW w:w="2970" w:type="dxa"/>
            <w:tcBorders>
              <w:top w:val="single" w:sz="4" w:space="0" w:color="auto"/>
              <w:left w:val="single" w:sz="4" w:space="0" w:color="auto"/>
              <w:bottom w:val="single" w:sz="4" w:space="0" w:color="auto"/>
              <w:right w:val="single" w:sz="4" w:space="0" w:color="auto"/>
            </w:tcBorders>
          </w:tcPr>
          <w:p w:rsidR="00F37DB9" w:rsidRDefault="00F37DB9">
            <w:pPr>
              <w:jc w:val="center"/>
              <w:rPr>
                <w:rFonts w:ascii="Arial" w:hAnsi="Arial" w:cs="Arial"/>
                <w:sz w:val="16"/>
                <w:szCs w:val="16"/>
              </w:rPr>
            </w:pPr>
            <w:r>
              <w:rPr>
                <w:rFonts w:ascii="Arial" w:hAnsi="Arial" w:cs="Arial"/>
                <w:sz w:val="16"/>
                <w:szCs w:val="16"/>
              </w:rPr>
              <w:t xml:space="preserve">Moderate to severe pain. </w:t>
            </w:r>
          </w:p>
        </w:tc>
      </w:tr>
      <w:tr w:rsidR="00F37DB9" w:rsidTr="00BB4E8A">
        <w:trPr>
          <w:trHeight w:val="242"/>
        </w:trPr>
        <w:tc>
          <w:tcPr>
            <w:tcW w:w="1818" w:type="dxa"/>
            <w:tcBorders>
              <w:top w:val="single" w:sz="4" w:space="0" w:color="auto"/>
              <w:left w:val="single" w:sz="4" w:space="0" w:color="auto"/>
              <w:bottom w:val="single" w:sz="4" w:space="0" w:color="auto"/>
              <w:right w:val="single" w:sz="4" w:space="0" w:color="auto"/>
            </w:tcBorders>
          </w:tcPr>
          <w:p w:rsidR="00F37DB9" w:rsidRPr="00862463" w:rsidRDefault="00BB4E8A">
            <w:pPr>
              <w:jc w:val="center"/>
              <w:rPr>
                <w:rFonts w:ascii="Arial" w:hAnsi="Arial" w:cs="Arial"/>
                <w:sz w:val="16"/>
                <w:szCs w:val="16"/>
              </w:rPr>
            </w:pPr>
            <w:proofErr w:type="spellStart"/>
            <w:r>
              <w:rPr>
                <w:rFonts w:ascii="Arial" w:hAnsi="Arial" w:cs="Arial"/>
                <w:sz w:val="16"/>
                <w:szCs w:val="16"/>
              </w:rPr>
              <w:t>Intrathecal</w:t>
            </w:r>
            <w:proofErr w:type="spellEnd"/>
          </w:p>
        </w:tc>
        <w:tc>
          <w:tcPr>
            <w:tcW w:w="1620" w:type="dxa"/>
            <w:tcBorders>
              <w:top w:val="single" w:sz="4" w:space="0" w:color="auto"/>
              <w:left w:val="single" w:sz="4" w:space="0" w:color="auto"/>
              <w:bottom w:val="single" w:sz="4" w:space="0" w:color="auto"/>
              <w:right w:val="single" w:sz="4" w:space="0" w:color="auto"/>
            </w:tcBorders>
          </w:tcPr>
          <w:p w:rsidR="00F37DB9" w:rsidRDefault="002C3952">
            <w:pPr>
              <w:jc w:val="center"/>
              <w:rPr>
                <w:rFonts w:ascii="Arial" w:hAnsi="Arial" w:cs="Arial"/>
                <w:sz w:val="16"/>
                <w:szCs w:val="16"/>
              </w:rPr>
            </w:pPr>
            <w:r>
              <w:rPr>
                <w:rFonts w:ascii="Arial" w:hAnsi="Arial" w:cs="Arial"/>
                <w:sz w:val="16"/>
                <w:szCs w:val="16"/>
              </w:rPr>
              <w:t>Involves an injection of an anesthetic “</w:t>
            </w:r>
            <w:proofErr w:type="spellStart"/>
            <w:r>
              <w:rPr>
                <w:rFonts w:ascii="Arial" w:hAnsi="Arial" w:cs="Arial"/>
                <w:sz w:val="16"/>
                <w:szCs w:val="16"/>
              </w:rPr>
              <w:t>caine</w:t>
            </w:r>
            <w:proofErr w:type="spellEnd"/>
            <w:r>
              <w:rPr>
                <w:rFonts w:ascii="Arial" w:hAnsi="Arial" w:cs="Arial"/>
                <w:sz w:val="16"/>
                <w:szCs w:val="16"/>
              </w:rPr>
              <w:t xml:space="preserve">” </w:t>
            </w:r>
            <w:r>
              <w:rPr>
                <w:rFonts w:ascii="Arial" w:hAnsi="Arial" w:cs="Arial"/>
                <w:sz w:val="16"/>
                <w:szCs w:val="16"/>
              </w:rPr>
              <w:lastRenderedPageBreak/>
              <w:t>agent, with or without opioids into the subarachnoid space to provide pain relief during labor or cesarean birth.</w:t>
            </w:r>
          </w:p>
        </w:tc>
        <w:tc>
          <w:tcPr>
            <w:tcW w:w="1710" w:type="dxa"/>
            <w:tcBorders>
              <w:top w:val="single" w:sz="4" w:space="0" w:color="auto"/>
              <w:left w:val="single" w:sz="4" w:space="0" w:color="auto"/>
              <w:bottom w:val="single" w:sz="4" w:space="0" w:color="auto"/>
              <w:right w:val="single" w:sz="4" w:space="0" w:color="auto"/>
            </w:tcBorders>
          </w:tcPr>
          <w:p w:rsidR="00F37DB9" w:rsidRDefault="002C3952">
            <w:pPr>
              <w:jc w:val="center"/>
              <w:rPr>
                <w:rFonts w:ascii="Arial" w:hAnsi="Arial" w:cs="Arial"/>
                <w:sz w:val="16"/>
                <w:szCs w:val="16"/>
              </w:rPr>
            </w:pPr>
            <w:r>
              <w:rPr>
                <w:rFonts w:ascii="Arial" w:hAnsi="Arial" w:cs="Arial"/>
                <w:sz w:val="16"/>
                <w:szCs w:val="16"/>
              </w:rPr>
              <w:lastRenderedPageBreak/>
              <w:t>Injection</w:t>
            </w:r>
          </w:p>
        </w:tc>
        <w:tc>
          <w:tcPr>
            <w:tcW w:w="1350" w:type="dxa"/>
            <w:tcBorders>
              <w:top w:val="single" w:sz="4" w:space="0" w:color="auto"/>
              <w:left w:val="single" w:sz="4" w:space="0" w:color="auto"/>
              <w:bottom w:val="single" w:sz="4" w:space="0" w:color="auto"/>
              <w:right w:val="single" w:sz="4" w:space="0" w:color="auto"/>
            </w:tcBorders>
          </w:tcPr>
          <w:p w:rsidR="00F37DB9" w:rsidRDefault="002C3952">
            <w:pPr>
              <w:jc w:val="center"/>
              <w:rPr>
                <w:rFonts w:ascii="Arial" w:hAnsi="Arial" w:cs="Arial"/>
                <w:sz w:val="16"/>
                <w:szCs w:val="16"/>
              </w:rPr>
            </w:pPr>
            <w:r>
              <w:rPr>
                <w:rFonts w:ascii="Arial" w:hAnsi="Arial" w:cs="Arial"/>
                <w:sz w:val="16"/>
                <w:szCs w:val="16"/>
              </w:rPr>
              <w:t>Hypotension and spinal HA.</w:t>
            </w:r>
          </w:p>
        </w:tc>
        <w:tc>
          <w:tcPr>
            <w:tcW w:w="2970" w:type="dxa"/>
            <w:tcBorders>
              <w:top w:val="single" w:sz="4" w:space="0" w:color="auto"/>
              <w:left w:val="single" w:sz="4" w:space="0" w:color="auto"/>
              <w:bottom w:val="single" w:sz="4" w:space="0" w:color="auto"/>
              <w:right w:val="single" w:sz="4" w:space="0" w:color="auto"/>
            </w:tcBorders>
          </w:tcPr>
          <w:p w:rsidR="00F37DB9" w:rsidRDefault="002C3952">
            <w:pPr>
              <w:jc w:val="center"/>
              <w:rPr>
                <w:rFonts w:ascii="Arial" w:hAnsi="Arial" w:cs="Arial"/>
                <w:sz w:val="16"/>
                <w:szCs w:val="16"/>
              </w:rPr>
            </w:pPr>
            <w:r w:rsidRPr="002C3952">
              <w:rPr>
                <w:rFonts w:ascii="Arial" w:hAnsi="Arial" w:cs="Arial"/>
                <w:sz w:val="16"/>
                <w:szCs w:val="16"/>
              </w:rPr>
              <w:t>Pain management technique</w:t>
            </w:r>
          </w:p>
        </w:tc>
      </w:tr>
      <w:tr w:rsidR="00F37DB9" w:rsidTr="00F95AA5">
        <w:tc>
          <w:tcPr>
            <w:tcW w:w="1818" w:type="dxa"/>
            <w:tcBorders>
              <w:top w:val="single" w:sz="4" w:space="0" w:color="auto"/>
              <w:left w:val="single" w:sz="4" w:space="0" w:color="auto"/>
              <w:bottom w:val="single" w:sz="4" w:space="0" w:color="auto"/>
              <w:right w:val="single" w:sz="4" w:space="0" w:color="auto"/>
            </w:tcBorders>
          </w:tcPr>
          <w:p w:rsidR="00F37DB9" w:rsidRPr="00862463" w:rsidRDefault="00BB4E8A">
            <w:pPr>
              <w:jc w:val="center"/>
              <w:rPr>
                <w:rFonts w:ascii="Arial" w:hAnsi="Arial" w:cs="Arial"/>
                <w:sz w:val="16"/>
                <w:szCs w:val="16"/>
              </w:rPr>
            </w:pPr>
            <w:r>
              <w:rPr>
                <w:rFonts w:ascii="Arial" w:hAnsi="Arial" w:cs="Arial"/>
                <w:sz w:val="16"/>
                <w:szCs w:val="16"/>
              </w:rPr>
              <w:lastRenderedPageBreak/>
              <w:t>Epidural</w:t>
            </w:r>
          </w:p>
        </w:tc>
        <w:tc>
          <w:tcPr>
            <w:tcW w:w="1620" w:type="dxa"/>
            <w:tcBorders>
              <w:top w:val="single" w:sz="4" w:space="0" w:color="auto"/>
              <w:left w:val="single" w:sz="4" w:space="0" w:color="auto"/>
              <w:bottom w:val="single" w:sz="4" w:space="0" w:color="auto"/>
              <w:right w:val="single" w:sz="4" w:space="0" w:color="auto"/>
            </w:tcBorders>
          </w:tcPr>
          <w:p w:rsidR="00F37DB9" w:rsidRDefault="0096250B">
            <w:pPr>
              <w:jc w:val="center"/>
              <w:rPr>
                <w:rFonts w:ascii="Arial" w:hAnsi="Arial" w:cs="Arial"/>
                <w:sz w:val="16"/>
                <w:szCs w:val="16"/>
              </w:rPr>
            </w:pPr>
            <w:r>
              <w:rPr>
                <w:rFonts w:ascii="Arial" w:hAnsi="Arial" w:cs="Arial"/>
                <w:sz w:val="16"/>
                <w:szCs w:val="16"/>
              </w:rPr>
              <w:t xml:space="preserve">Injection into the epidural space with a drug. </w:t>
            </w:r>
          </w:p>
        </w:tc>
        <w:tc>
          <w:tcPr>
            <w:tcW w:w="1710" w:type="dxa"/>
            <w:tcBorders>
              <w:top w:val="single" w:sz="4" w:space="0" w:color="auto"/>
              <w:left w:val="single" w:sz="4" w:space="0" w:color="auto"/>
              <w:bottom w:val="single" w:sz="4" w:space="0" w:color="auto"/>
              <w:right w:val="single" w:sz="4" w:space="0" w:color="auto"/>
            </w:tcBorders>
          </w:tcPr>
          <w:p w:rsidR="00F37DB9" w:rsidRDefault="0096250B">
            <w:pPr>
              <w:jc w:val="center"/>
              <w:rPr>
                <w:rFonts w:ascii="Arial" w:hAnsi="Arial" w:cs="Arial"/>
                <w:sz w:val="16"/>
                <w:szCs w:val="16"/>
              </w:rPr>
            </w:pPr>
            <w:r>
              <w:rPr>
                <w:rFonts w:ascii="Arial" w:hAnsi="Arial" w:cs="Arial"/>
                <w:sz w:val="16"/>
                <w:szCs w:val="16"/>
              </w:rPr>
              <w:t xml:space="preserve">Injection </w:t>
            </w:r>
          </w:p>
        </w:tc>
        <w:tc>
          <w:tcPr>
            <w:tcW w:w="1350" w:type="dxa"/>
            <w:tcBorders>
              <w:top w:val="single" w:sz="4" w:space="0" w:color="auto"/>
              <w:left w:val="single" w:sz="4" w:space="0" w:color="auto"/>
              <w:bottom w:val="single" w:sz="4" w:space="0" w:color="auto"/>
              <w:right w:val="single" w:sz="4" w:space="0" w:color="auto"/>
            </w:tcBorders>
          </w:tcPr>
          <w:p w:rsidR="00F37DB9" w:rsidRDefault="0096250B">
            <w:pPr>
              <w:jc w:val="center"/>
              <w:rPr>
                <w:rFonts w:ascii="Arial" w:hAnsi="Arial" w:cs="Arial"/>
                <w:sz w:val="16"/>
                <w:szCs w:val="16"/>
              </w:rPr>
            </w:pPr>
            <w:r>
              <w:rPr>
                <w:rFonts w:ascii="Arial" w:hAnsi="Arial" w:cs="Arial"/>
                <w:sz w:val="16"/>
                <w:szCs w:val="16"/>
              </w:rPr>
              <w:t>Nausea, vomiting, fever</w:t>
            </w:r>
          </w:p>
        </w:tc>
        <w:tc>
          <w:tcPr>
            <w:tcW w:w="2970" w:type="dxa"/>
            <w:tcBorders>
              <w:top w:val="single" w:sz="4" w:space="0" w:color="auto"/>
              <w:left w:val="single" w:sz="4" w:space="0" w:color="auto"/>
              <w:bottom w:val="single" w:sz="4" w:space="0" w:color="auto"/>
              <w:right w:val="single" w:sz="4" w:space="0" w:color="auto"/>
            </w:tcBorders>
          </w:tcPr>
          <w:p w:rsidR="00F37DB9" w:rsidRDefault="0096250B">
            <w:pPr>
              <w:jc w:val="center"/>
              <w:rPr>
                <w:rFonts w:ascii="Arial" w:hAnsi="Arial" w:cs="Arial"/>
                <w:sz w:val="16"/>
                <w:szCs w:val="16"/>
              </w:rPr>
            </w:pPr>
            <w:r>
              <w:rPr>
                <w:rFonts w:ascii="Arial" w:hAnsi="Arial" w:cs="Arial"/>
                <w:sz w:val="16"/>
                <w:szCs w:val="16"/>
              </w:rPr>
              <w:t xml:space="preserve">Pain management technique. </w:t>
            </w:r>
          </w:p>
        </w:tc>
      </w:tr>
      <w:tr w:rsidR="00BB4E8A" w:rsidTr="00F95AA5">
        <w:tc>
          <w:tcPr>
            <w:tcW w:w="1818" w:type="dxa"/>
            <w:tcBorders>
              <w:top w:val="single" w:sz="4" w:space="0" w:color="auto"/>
              <w:left w:val="single" w:sz="4" w:space="0" w:color="auto"/>
              <w:bottom w:val="single" w:sz="4" w:space="0" w:color="auto"/>
              <w:right w:val="single" w:sz="4" w:space="0" w:color="auto"/>
            </w:tcBorders>
          </w:tcPr>
          <w:p w:rsidR="00BB4E8A" w:rsidRDefault="00BB4E8A">
            <w:pPr>
              <w:jc w:val="center"/>
              <w:rPr>
                <w:rFonts w:ascii="Arial" w:hAnsi="Arial" w:cs="Arial"/>
                <w:sz w:val="16"/>
                <w:szCs w:val="16"/>
              </w:rPr>
            </w:pPr>
            <w:r>
              <w:rPr>
                <w:rFonts w:ascii="Arial" w:hAnsi="Arial" w:cs="Arial"/>
                <w:sz w:val="16"/>
                <w:szCs w:val="16"/>
              </w:rPr>
              <w:t>Local</w:t>
            </w:r>
          </w:p>
        </w:tc>
        <w:tc>
          <w:tcPr>
            <w:tcW w:w="1620" w:type="dxa"/>
            <w:tcBorders>
              <w:top w:val="single" w:sz="4" w:space="0" w:color="auto"/>
              <w:left w:val="single" w:sz="4" w:space="0" w:color="auto"/>
              <w:bottom w:val="single" w:sz="4" w:space="0" w:color="auto"/>
              <w:right w:val="single" w:sz="4" w:space="0" w:color="auto"/>
            </w:tcBorders>
          </w:tcPr>
          <w:p w:rsidR="00BB4E8A" w:rsidRDefault="0096250B">
            <w:pPr>
              <w:jc w:val="center"/>
              <w:rPr>
                <w:rFonts w:ascii="Arial" w:hAnsi="Arial" w:cs="Arial"/>
                <w:sz w:val="16"/>
                <w:szCs w:val="16"/>
              </w:rPr>
            </w:pPr>
            <w:r w:rsidRPr="0096250B">
              <w:rPr>
                <w:rFonts w:ascii="Arial" w:hAnsi="Arial" w:cs="Arial"/>
                <w:sz w:val="16"/>
                <w:szCs w:val="16"/>
              </w:rPr>
              <w:t xml:space="preserve">Involves the injection of a local anesthetic, such as </w:t>
            </w:r>
            <w:proofErr w:type="spellStart"/>
            <w:r w:rsidRPr="0096250B">
              <w:rPr>
                <w:rFonts w:ascii="Arial" w:hAnsi="Arial" w:cs="Arial"/>
                <w:sz w:val="16"/>
                <w:szCs w:val="16"/>
              </w:rPr>
              <w:t>lidocaine</w:t>
            </w:r>
            <w:proofErr w:type="spellEnd"/>
            <w:r w:rsidRPr="0096250B">
              <w:rPr>
                <w:rFonts w:ascii="Arial" w:hAnsi="Arial" w:cs="Arial"/>
                <w:sz w:val="16"/>
                <w:szCs w:val="16"/>
              </w:rPr>
              <w:t xml:space="preserve">, into the superficial </w:t>
            </w:r>
            <w:proofErr w:type="spellStart"/>
            <w:r w:rsidRPr="0096250B">
              <w:rPr>
                <w:rFonts w:ascii="Arial" w:hAnsi="Arial" w:cs="Arial"/>
                <w:sz w:val="16"/>
                <w:szCs w:val="16"/>
              </w:rPr>
              <w:t>perineal</w:t>
            </w:r>
            <w:proofErr w:type="spellEnd"/>
            <w:r w:rsidRPr="0096250B">
              <w:rPr>
                <w:rFonts w:ascii="Arial" w:hAnsi="Arial" w:cs="Arial"/>
                <w:sz w:val="16"/>
                <w:szCs w:val="16"/>
              </w:rPr>
              <w:t xml:space="preserve"> nerves to numb the </w:t>
            </w:r>
            <w:proofErr w:type="spellStart"/>
            <w:r w:rsidRPr="0096250B">
              <w:rPr>
                <w:rFonts w:ascii="Arial" w:hAnsi="Arial" w:cs="Arial"/>
                <w:sz w:val="16"/>
                <w:szCs w:val="16"/>
              </w:rPr>
              <w:t>perineal</w:t>
            </w:r>
            <w:proofErr w:type="spellEnd"/>
            <w:r w:rsidRPr="0096250B">
              <w:rPr>
                <w:rFonts w:ascii="Arial" w:hAnsi="Arial" w:cs="Arial"/>
                <w:sz w:val="16"/>
                <w:szCs w:val="16"/>
              </w:rPr>
              <w:t xml:space="preserve"> area.</w:t>
            </w:r>
          </w:p>
        </w:tc>
        <w:tc>
          <w:tcPr>
            <w:tcW w:w="1710" w:type="dxa"/>
            <w:tcBorders>
              <w:top w:val="single" w:sz="4" w:space="0" w:color="auto"/>
              <w:left w:val="single" w:sz="4" w:space="0" w:color="auto"/>
              <w:bottom w:val="single" w:sz="4" w:space="0" w:color="auto"/>
              <w:right w:val="single" w:sz="4" w:space="0" w:color="auto"/>
            </w:tcBorders>
          </w:tcPr>
          <w:p w:rsidR="00BB4E8A" w:rsidRDefault="0096250B">
            <w:pPr>
              <w:jc w:val="center"/>
              <w:rPr>
                <w:rFonts w:ascii="Arial" w:hAnsi="Arial" w:cs="Arial"/>
                <w:sz w:val="16"/>
                <w:szCs w:val="16"/>
              </w:rPr>
            </w:pPr>
            <w:r w:rsidRPr="0096250B">
              <w:rPr>
                <w:rFonts w:ascii="Arial" w:hAnsi="Arial" w:cs="Arial"/>
                <w:sz w:val="16"/>
                <w:szCs w:val="16"/>
              </w:rPr>
              <w:t>Injection of a local anesthetic</w:t>
            </w:r>
          </w:p>
        </w:tc>
        <w:tc>
          <w:tcPr>
            <w:tcW w:w="1350" w:type="dxa"/>
            <w:tcBorders>
              <w:top w:val="single" w:sz="4" w:space="0" w:color="auto"/>
              <w:left w:val="single" w:sz="4" w:space="0" w:color="auto"/>
              <w:bottom w:val="single" w:sz="4" w:space="0" w:color="auto"/>
              <w:right w:val="single" w:sz="4" w:space="0" w:color="auto"/>
            </w:tcBorders>
          </w:tcPr>
          <w:p w:rsidR="00BB4E8A" w:rsidRDefault="0096250B">
            <w:pPr>
              <w:jc w:val="center"/>
              <w:rPr>
                <w:rFonts w:ascii="Arial" w:hAnsi="Arial" w:cs="Arial"/>
                <w:sz w:val="16"/>
                <w:szCs w:val="16"/>
              </w:rPr>
            </w:pPr>
            <w:r w:rsidRPr="0096250B">
              <w:rPr>
                <w:rFonts w:ascii="Arial" w:hAnsi="Arial" w:cs="Arial"/>
                <w:sz w:val="16"/>
                <w:szCs w:val="16"/>
              </w:rPr>
              <w:t>No side effects</w:t>
            </w:r>
          </w:p>
        </w:tc>
        <w:tc>
          <w:tcPr>
            <w:tcW w:w="2970" w:type="dxa"/>
            <w:tcBorders>
              <w:top w:val="single" w:sz="4" w:space="0" w:color="auto"/>
              <w:left w:val="single" w:sz="4" w:space="0" w:color="auto"/>
              <w:bottom w:val="single" w:sz="4" w:space="0" w:color="auto"/>
              <w:right w:val="single" w:sz="4" w:space="0" w:color="auto"/>
            </w:tcBorders>
          </w:tcPr>
          <w:p w:rsidR="00BB4E8A" w:rsidRDefault="0096250B">
            <w:pPr>
              <w:jc w:val="center"/>
              <w:rPr>
                <w:rFonts w:ascii="Arial" w:hAnsi="Arial" w:cs="Arial"/>
                <w:sz w:val="16"/>
                <w:szCs w:val="16"/>
              </w:rPr>
            </w:pPr>
            <w:r w:rsidRPr="0096250B">
              <w:rPr>
                <w:rFonts w:ascii="Arial" w:hAnsi="Arial" w:cs="Arial"/>
                <w:sz w:val="16"/>
                <w:szCs w:val="16"/>
              </w:rPr>
              <w:t xml:space="preserve">Numbs area of </w:t>
            </w:r>
            <w:proofErr w:type="spellStart"/>
            <w:r w:rsidRPr="0096250B">
              <w:rPr>
                <w:rFonts w:ascii="Arial" w:hAnsi="Arial" w:cs="Arial"/>
                <w:sz w:val="16"/>
                <w:szCs w:val="16"/>
              </w:rPr>
              <w:t>episotomy</w:t>
            </w:r>
            <w:proofErr w:type="spellEnd"/>
            <w:r w:rsidRPr="0096250B">
              <w:rPr>
                <w:rFonts w:ascii="Arial" w:hAnsi="Arial" w:cs="Arial"/>
                <w:sz w:val="16"/>
                <w:szCs w:val="16"/>
              </w:rPr>
              <w:t xml:space="preserve"> or before suturing a laceration.</w:t>
            </w:r>
          </w:p>
        </w:tc>
      </w:tr>
      <w:tr w:rsidR="00BB4E8A" w:rsidTr="00F95AA5">
        <w:tc>
          <w:tcPr>
            <w:tcW w:w="1818" w:type="dxa"/>
            <w:tcBorders>
              <w:top w:val="single" w:sz="4" w:space="0" w:color="auto"/>
              <w:left w:val="single" w:sz="4" w:space="0" w:color="auto"/>
              <w:bottom w:val="single" w:sz="4" w:space="0" w:color="auto"/>
              <w:right w:val="single" w:sz="4" w:space="0" w:color="auto"/>
            </w:tcBorders>
          </w:tcPr>
          <w:p w:rsidR="00BB4E8A" w:rsidRDefault="00BB4E8A">
            <w:pPr>
              <w:jc w:val="center"/>
              <w:rPr>
                <w:rFonts w:ascii="Arial" w:hAnsi="Arial" w:cs="Arial"/>
                <w:sz w:val="16"/>
                <w:szCs w:val="16"/>
              </w:rPr>
            </w:pPr>
            <w:r>
              <w:rPr>
                <w:rFonts w:ascii="Arial" w:hAnsi="Arial" w:cs="Arial"/>
                <w:sz w:val="16"/>
                <w:szCs w:val="16"/>
              </w:rPr>
              <w:t>Erythromycin ointment</w:t>
            </w:r>
          </w:p>
        </w:tc>
        <w:tc>
          <w:tcPr>
            <w:tcW w:w="1620" w:type="dxa"/>
            <w:tcBorders>
              <w:top w:val="single" w:sz="4" w:space="0" w:color="auto"/>
              <w:left w:val="single" w:sz="4" w:space="0" w:color="auto"/>
              <w:bottom w:val="single" w:sz="4" w:space="0" w:color="auto"/>
              <w:right w:val="single" w:sz="4" w:space="0" w:color="auto"/>
            </w:tcBorders>
          </w:tcPr>
          <w:p w:rsidR="00BB4E8A" w:rsidRDefault="00BB4E8A">
            <w:pPr>
              <w:jc w:val="center"/>
              <w:rPr>
                <w:rFonts w:ascii="Arial" w:hAnsi="Arial" w:cs="Arial"/>
                <w:sz w:val="16"/>
                <w:szCs w:val="16"/>
              </w:rPr>
            </w:pPr>
            <w:r>
              <w:rPr>
                <w:rFonts w:ascii="Arial" w:hAnsi="Arial" w:cs="Arial"/>
                <w:sz w:val="16"/>
                <w:szCs w:val="16"/>
              </w:rPr>
              <w:t>Interferes with bacterial protein synthesis</w:t>
            </w:r>
          </w:p>
        </w:tc>
        <w:tc>
          <w:tcPr>
            <w:tcW w:w="1710" w:type="dxa"/>
            <w:tcBorders>
              <w:top w:val="single" w:sz="4" w:space="0" w:color="auto"/>
              <w:left w:val="single" w:sz="4" w:space="0" w:color="auto"/>
              <w:bottom w:val="single" w:sz="4" w:space="0" w:color="auto"/>
              <w:right w:val="single" w:sz="4" w:space="0" w:color="auto"/>
            </w:tcBorders>
          </w:tcPr>
          <w:p w:rsidR="00BB4E8A" w:rsidRDefault="00BB4E8A">
            <w:pPr>
              <w:jc w:val="center"/>
              <w:rPr>
                <w:rFonts w:ascii="Arial" w:hAnsi="Arial" w:cs="Arial"/>
                <w:sz w:val="16"/>
                <w:szCs w:val="16"/>
              </w:rPr>
            </w:pPr>
            <w:r>
              <w:rPr>
                <w:rFonts w:ascii="Arial" w:hAnsi="Arial" w:cs="Arial"/>
                <w:sz w:val="16"/>
                <w:szCs w:val="16"/>
              </w:rPr>
              <w:t xml:space="preserve">Covers lesions </w:t>
            </w:r>
          </w:p>
        </w:tc>
        <w:tc>
          <w:tcPr>
            <w:tcW w:w="1350" w:type="dxa"/>
            <w:tcBorders>
              <w:top w:val="single" w:sz="4" w:space="0" w:color="auto"/>
              <w:left w:val="single" w:sz="4" w:space="0" w:color="auto"/>
              <w:bottom w:val="single" w:sz="4" w:space="0" w:color="auto"/>
              <w:right w:val="single" w:sz="4" w:space="0" w:color="auto"/>
            </w:tcBorders>
          </w:tcPr>
          <w:p w:rsidR="00BB4E8A" w:rsidRDefault="00BB4E8A">
            <w:pPr>
              <w:jc w:val="center"/>
              <w:rPr>
                <w:rFonts w:ascii="Arial" w:hAnsi="Arial" w:cs="Arial"/>
                <w:sz w:val="16"/>
                <w:szCs w:val="16"/>
              </w:rPr>
            </w:pPr>
            <w:r>
              <w:rPr>
                <w:rFonts w:ascii="Arial" w:hAnsi="Arial" w:cs="Arial"/>
                <w:sz w:val="16"/>
                <w:szCs w:val="16"/>
              </w:rPr>
              <w:t>Rash, stinging, burning</w:t>
            </w:r>
          </w:p>
        </w:tc>
        <w:tc>
          <w:tcPr>
            <w:tcW w:w="2970" w:type="dxa"/>
            <w:tcBorders>
              <w:top w:val="single" w:sz="4" w:space="0" w:color="auto"/>
              <w:left w:val="single" w:sz="4" w:space="0" w:color="auto"/>
              <w:bottom w:val="single" w:sz="4" w:space="0" w:color="auto"/>
              <w:right w:val="single" w:sz="4" w:space="0" w:color="auto"/>
            </w:tcBorders>
          </w:tcPr>
          <w:p w:rsidR="00BB4E8A" w:rsidRDefault="00BB4E8A">
            <w:pPr>
              <w:jc w:val="center"/>
              <w:rPr>
                <w:rFonts w:ascii="Arial" w:hAnsi="Arial" w:cs="Arial"/>
                <w:sz w:val="16"/>
                <w:szCs w:val="16"/>
              </w:rPr>
            </w:pPr>
            <w:r>
              <w:rPr>
                <w:rFonts w:ascii="Arial" w:hAnsi="Arial" w:cs="Arial"/>
                <w:sz w:val="16"/>
                <w:szCs w:val="16"/>
              </w:rPr>
              <w:t xml:space="preserve">Skin infections, minor burns, wounds, skin grafts, primary </w:t>
            </w:r>
            <w:proofErr w:type="spellStart"/>
            <w:r>
              <w:rPr>
                <w:rFonts w:ascii="Arial" w:hAnsi="Arial" w:cs="Arial"/>
                <w:sz w:val="16"/>
                <w:szCs w:val="16"/>
              </w:rPr>
              <w:t>pyodermas</w:t>
            </w:r>
            <w:proofErr w:type="spellEnd"/>
            <w:r>
              <w:rPr>
                <w:rFonts w:ascii="Arial" w:hAnsi="Arial" w:cs="Arial"/>
                <w:sz w:val="16"/>
                <w:szCs w:val="16"/>
              </w:rPr>
              <w:t xml:space="preserve">, otitis </w:t>
            </w:r>
            <w:proofErr w:type="spellStart"/>
            <w:r>
              <w:rPr>
                <w:rFonts w:ascii="Arial" w:hAnsi="Arial" w:cs="Arial"/>
                <w:sz w:val="16"/>
                <w:szCs w:val="16"/>
              </w:rPr>
              <w:t>externa</w:t>
            </w:r>
            <w:proofErr w:type="spellEnd"/>
            <w:r>
              <w:rPr>
                <w:rFonts w:ascii="Arial" w:hAnsi="Arial" w:cs="Arial"/>
                <w:sz w:val="16"/>
                <w:szCs w:val="16"/>
              </w:rPr>
              <w:t>.</w:t>
            </w:r>
          </w:p>
        </w:tc>
      </w:tr>
      <w:tr w:rsidR="00BB4E8A" w:rsidTr="00F95AA5">
        <w:tc>
          <w:tcPr>
            <w:tcW w:w="1818" w:type="dxa"/>
            <w:tcBorders>
              <w:top w:val="single" w:sz="4" w:space="0" w:color="auto"/>
              <w:left w:val="single" w:sz="4" w:space="0" w:color="auto"/>
              <w:bottom w:val="single" w:sz="4" w:space="0" w:color="auto"/>
              <w:right w:val="single" w:sz="4" w:space="0" w:color="auto"/>
            </w:tcBorders>
          </w:tcPr>
          <w:p w:rsidR="00BB4E8A" w:rsidRDefault="00BB4E8A">
            <w:pPr>
              <w:jc w:val="center"/>
              <w:rPr>
                <w:rFonts w:ascii="Arial" w:hAnsi="Arial" w:cs="Arial"/>
                <w:sz w:val="16"/>
                <w:szCs w:val="16"/>
              </w:rPr>
            </w:pPr>
            <w:r>
              <w:rPr>
                <w:rFonts w:ascii="Arial" w:hAnsi="Arial" w:cs="Arial"/>
                <w:sz w:val="16"/>
                <w:szCs w:val="16"/>
              </w:rPr>
              <w:t>Vitamin K</w:t>
            </w:r>
            <w:r w:rsidR="005C3BA0">
              <w:rPr>
                <w:rFonts w:ascii="Arial" w:hAnsi="Arial" w:cs="Arial"/>
                <w:sz w:val="16"/>
                <w:szCs w:val="16"/>
              </w:rPr>
              <w:t xml:space="preserve"> (</w:t>
            </w:r>
            <w:proofErr w:type="spellStart"/>
            <w:r w:rsidR="005C3BA0">
              <w:rPr>
                <w:rFonts w:ascii="Arial" w:hAnsi="Arial" w:cs="Arial"/>
                <w:sz w:val="16"/>
                <w:szCs w:val="16"/>
              </w:rPr>
              <w:t>phytonadione</w:t>
            </w:r>
            <w:proofErr w:type="spellEnd"/>
            <w:r w:rsidR="005C3BA0">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BB4E8A" w:rsidRDefault="005C3BA0">
            <w:pPr>
              <w:jc w:val="center"/>
              <w:rPr>
                <w:rFonts w:ascii="Arial" w:hAnsi="Arial" w:cs="Arial"/>
                <w:sz w:val="16"/>
                <w:szCs w:val="16"/>
              </w:rPr>
            </w:pPr>
            <w:r>
              <w:rPr>
                <w:rFonts w:ascii="Arial" w:hAnsi="Arial" w:cs="Arial"/>
                <w:sz w:val="16"/>
                <w:szCs w:val="16"/>
              </w:rPr>
              <w:t>Needed for adequate blood clotting</w:t>
            </w:r>
          </w:p>
        </w:tc>
        <w:tc>
          <w:tcPr>
            <w:tcW w:w="1710" w:type="dxa"/>
            <w:tcBorders>
              <w:top w:val="single" w:sz="4" w:space="0" w:color="auto"/>
              <w:left w:val="single" w:sz="4" w:space="0" w:color="auto"/>
              <w:bottom w:val="single" w:sz="4" w:space="0" w:color="auto"/>
              <w:right w:val="single" w:sz="4" w:space="0" w:color="auto"/>
            </w:tcBorders>
          </w:tcPr>
          <w:p w:rsidR="00BB4E8A" w:rsidRDefault="005C3BA0">
            <w:pPr>
              <w:jc w:val="center"/>
              <w:rPr>
                <w:rFonts w:ascii="Arial" w:hAnsi="Arial" w:cs="Arial"/>
                <w:sz w:val="16"/>
                <w:szCs w:val="16"/>
              </w:rPr>
            </w:pPr>
            <w:r>
              <w:rPr>
                <w:rFonts w:ascii="Arial" w:hAnsi="Arial" w:cs="Arial"/>
                <w:sz w:val="16"/>
                <w:szCs w:val="16"/>
              </w:rPr>
              <w:t>PO/IM 2.5-25mg. may repeat and increase to 50mg.</w:t>
            </w:r>
          </w:p>
        </w:tc>
        <w:tc>
          <w:tcPr>
            <w:tcW w:w="1350" w:type="dxa"/>
            <w:tcBorders>
              <w:top w:val="single" w:sz="4" w:space="0" w:color="auto"/>
              <w:left w:val="single" w:sz="4" w:space="0" w:color="auto"/>
              <w:bottom w:val="single" w:sz="4" w:space="0" w:color="auto"/>
              <w:right w:val="single" w:sz="4" w:space="0" w:color="auto"/>
            </w:tcBorders>
          </w:tcPr>
          <w:p w:rsidR="00BB4E8A" w:rsidRDefault="005C3BA0">
            <w:pPr>
              <w:jc w:val="center"/>
              <w:rPr>
                <w:rFonts w:ascii="Arial" w:hAnsi="Arial" w:cs="Arial"/>
                <w:sz w:val="16"/>
                <w:szCs w:val="16"/>
              </w:rPr>
            </w:pPr>
            <w:r>
              <w:rPr>
                <w:rFonts w:ascii="Arial" w:hAnsi="Arial" w:cs="Arial"/>
                <w:sz w:val="16"/>
                <w:szCs w:val="16"/>
              </w:rPr>
              <w:t>HA, brain damage, nausea</w:t>
            </w:r>
          </w:p>
        </w:tc>
        <w:tc>
          <w:tcPr>
            <w:tcW w:w="2970" w:type="dxa"/>
            <w:tcBorders>
              <w:top w:val="single" w:sz="4" w:space="0" w:color="auto"/>
              <w:left w:val="single" w:sz="4" w:space="0" w:color="auto"/>
              <w:bottom w:val="single" w:sz="4" w:space="0" w:color="auto"/>
              <w:right w:val="single" w:sz="4" w:space="0" w:color="auto"/>
            </w:tcBorders>
          </w:tcPr>
          <w:p w:rsidR="00BB4E8A" w:rsidRDefault="005C3BA0">
            <w:pPr>
              <w:jc w:val="center"/>
              <w:rPr>
                <w:rFonts w:ascii="Arial" w:hAnsi="Arial" w:cs="Arial"/>
                <w:sz w:val="16"/>
                <w:szCs w:val="16"/>
              </w:rPr>
            </w:pPr>
            <w:proofErr w:type="spellStart"/>
            <w:r>
              <w:rPr>
                <w:rFonts w:ascii="Arial" w:hAnsi="Arial" w:cs="Arial"/>
                <w:sz w:val="16"/>
                <w:szCs w:val="16"/>
              </w:rPr>
              <w:t>Vit.K</w:t>
            </w:r>
            <w:proofErr w:type="spellEnd"/>
            <w:r>
              <w:rPr>
                <w:rFonts w:ascii="Arial" w:hAnsi="Arial" w:cs="Arial"/>
                <w:sz w:val="16"/>
                <w:szCs w:val="16"/>
              </w:rPr>
              <w:t xml:space="preserve"> </w:t>
            </w:r>
            <w:proofErr w:type="spellStart"/>
            <w:r>
              <w:rPr>
                <w:rFonts w:ascii="Arial" w:hAnsi="Arial" w:cs="Arial"/>
                <w:sz w:val="16"/>
                <w:szCs w:val="16"/>
              </w:rPr>
              <w:t>malabsorption</w:t>
            </w:r>
            <w:proofErr w:type="spellEnd"/>
            <w:r>
              <w:rPr>
                <w:rFonts w:ascii="Arial" w:hAnsi="Arial" w:cs="Arial"/>
                <w:sz w:val="16"/>
                <w:szCs w:val="16"/>
              </w:rPr>
              <w:t xml:space="preserve">, </w:t>
            </w:r>
            <w:proofErr w:type="spellStart"/>
            <w:r>
              <w:rPr>
                <w:rFonts w:ascii="Arial" w:hAnsi="Arial" w:cs="Arial"/>
                <w:sz w:val="16"/>
                <w:szCs w:val="16"/>
              </w:rPr>
              <w:t>hypoprothrombinemia</w:t>
            </w:r>
            <w:proofErr w:type="spellEnd"/>
            <w:r>
              <w:rPr>
                <w:rFonts w:ascii="Arial" w:hAnsi="Arial" w:cs="Arial"/>
                <w:sz w:val="16"/>
                <w:szCs w:val="16"/>
              </w:rPr>
              <w:t xml:space="preserve">, prevention of </w:t>
            </w:r>
            <w:proofErr w:type="spellStart"/>
            <w:r>
              <w:rPr>
                <w:rFonts w:ascii="Arial" w:hAnsi="Arial" w:cs="Arial"/>
                <w:sz w:val="16"/>
                <w:szCs w:val="16"/>
              </w:rPr>
              <w:t>hypoprothrombinemia</w:t>
            </w:r>
            <w:proofErr w:type="spellEnd"/>
            <w:r>
              <w:rPr>
                <w:rFonts w:ascii="Arial" w:hAnsi="Arial" w:cs="Arial"/>
                <w:sz w:val="16"/>
                <w:szCs w:val="16"/>
              </w:rPr>
              <w:t xml:space="preserve"> caused by oral anticoagulants, prevention of hemorrhagic disease of the newborn.</w:t>
            </w:r>
          </w:p>
        </w:tc>
      </w:tr>
      <w:tr w:rsidR="00BB4E8A" w:rsidTr="00F95AA5">
        <w:tc>
          <w:tcPr>
            <w:tcW w:w="1818" w:type="dxa"/>
            <w:tcBorders>
              <w:top w:val="single" w:sz="4" w:space="0" w:color="auto"/>
              <w:left w:val="single" w:sz="4" w:space="0" w:color="auto"/>
              <w:bottom w:val="single" w:sz="4" w:space="0" w:color="auto"/>
              <w:right w:val="single" w:sz="4" w:space="0" w:color="auto"/>
            </w:tcBorders>
          </w:tcPr>
          <w:p w:rsidR="00BB4E8A" w:rsidRDefault="0010175D">
            <w:pPr>
              <w:jc w:val="center"/>
              <w:rPr>
                <w:rFonts w:ascii="Arial" w:hAnsi="Arial" w:cs="Arial"/>
                <w:sz w:val="16"/>
                <w:szCs w:val="16"/>
              </w:rPr>
            </w:pPr>
            <w:r>
              <w:rPr>
                <w:rFonts w:ascii="Arial" w:hAnsi="Arial" w:cs="Arial"/>
                <w:sz w:val="16"/>
                <w:szCs w:val="16"/>
              </w:rPr>
              <w:t>Hepatitis B Vaccine (</w:t>
            </w:r>
            <w:proofErr w:type="spellStart"/>
            <w:r>
              <w:rPr>
                <w:rFonts w:ascii="Arial" w:hAnsi="Arial" w:cs="Arial"/>
                <w:sz w:val="16"/>
                <w:szCs w:val="16"/>
              </w:rPr>
              <w:t>engerix</w:t>
            </w:r>
            <w:proofErr w:type="spellEnd"/>
            <w:r>
              <w:rPr>
                <w:rFonts w:ascii="Arial" w:hAnsi="Arial" w:cs="Arial"/>
                <w:sz w:val="16"/>
                <w:szCs w:val="16"/>
              </w:rPr>
              <w:t xml:space="preserve">-B, </w:t>
            </w:r>
            <w:proofErr w:type="spellStart"/>
            <w:r>
              <w:rPr>
                <w:rFonts w:ascii="Arial" w:hAnsi="Arial" w:cs="Arial"/>
                <w:sz w:val="16"/>
                <w:szCs w:val="16"/>
              </w:rPr>
              <w:t>recombivax</w:t>
            </w:r>
            <w:proofErr w:type="spellEnd"/>
            <w:r>
              <w:rPr>
                <w:rFonts w:ascii="Arial" w:hAnsi="Arial" w:cs="Arial"/>
                <w:sz w:val="16"/>
                <w:szCs w:val="16"/>
              </w:rPr>
              <w:t xml:space="preserve"> HB)</w:t>
            </w:r>
          </w:p>
        </w:tc>
        <w:tc>
          <w:tcPr>
            <w:tcW w:w="1620" w:type="dxa"/>
            <w:tcBorders>
              <w:top w:val="single" w:sz="4" w:space="0" w:color="auto"/>
              <w:left w:val="single" w:sz="4" w:space="0" w:color="auto"/>
              <w:bottom w:val="single" w:sz="4" w:space="0" w:color="auto"/>
              <w:right w:val="single" w:sz="4" w:space="0" w:color="auto"/>
            </w:tcBorders>
          </w:tcPr>
          <w:p w:rsidR="00BB4E8A" w:rsidRDefault="005322AF">
            <w:pPr>
              <w:jc w:val="center"/>
              <w:rPr>
                <w:rFonts w:ascii="Arial" w:hAnsi="Arial" w:cs="Arial"/>
                <w:sz w:val="16"/>
                <w:szCs w:val="16"/>
              </w:rPr>
            </w:pPr>
            <w:r>
              <w:rPr>
                <w:rFonts w:ascii="Arial" w:hAnsi="Arial" w:cs="Arial"/>
                <w:sz w:val="16"/>
                <w:szCs w:val="16"/>
              </w:rPr>
              <w:t>Vaccine works to inhibit hepatitis B.</w:t>
            </w:r>
          </w:p>
        </w:tc>
        <w:tc>
          <w:tcPr>
            <w:tcW w:w="1710" w:type="dxa"/>
            <w:tcBorders>
              <w:top w:val="single" w:sz="4" w:space="0" w:color="auto"/>
              <w:left w:val="single" w:sz="4" w:space="0" w:color="auto"/>
              <w:bottom w:val="single" w:sz="4" w:space="0" w:color="auto"/>
              <w:right w:val="single" w:sz="4" w:space="0" w:color="auto"/>
            </w:tcBorders>
          </w:tcPr>
          <w:p w:rsidR="00BB4E8A" w:rsidRDefault="0010175D">
            <w:pPr>
              <w:jc w:val="center"/>
              <w:rPr>
                <w:rFonts w:ascii="Arial" w:hAnsi="Arial" w:cs="Arial"/>
                <w:sz w:val="16"/>
                <w:szCs w:val="16"/>
              </w:rPr>
            </w:pPr>
            <w:r>
              <w:rPr>
                <w:rFonts w:ascii="Arial" w:hAnsi="Arial" w:cs="Arial"/>
                <w:sz w:val="16"/>
                <w:szCs w:val="16"/>
              </w:rPr>
              <w:t>Varies Widely</w:t>
            </w:r>
          </w:p>
        </w:tc>
        <w:tc>
          <w:tcPr>
            <w:tcW w:w="1350" w:type="dxa"/>
            <w:tcBorders>
              <w:top w:val="single" w:sz="4" w:space="0" w:color="auto"/>
              <w:left w:val="single" w:sz="4" w:space="0" w:color="auto"/>
              <w:bottom w:val="single" w:sz="4" w:space="0" w:color="auto"/>
              <w:right w:val="single" w:sz="4" w:space="0" w:color="auto"/>
            </w:tcBorders>
          </w:tcPr>
          <w:p w:rsidR="00BB4E8A" w:rsidRDefault="0010175D">
            <w:pPr>
              <w:jc w:val="center"/>
              <w:rPr>
                <w:rFonts w:ascii="Arial" w:hAnsi="Arial" w:cs="Arial"/>
                <w:sz w:val="16"/>
                <w:szCs w:val="16"/>
              </w:rPr>
            </w:pPr>
            <w:r>
              <w:rPr>
                <w:rFonts w:ascii="Arial" w:hAnsi="Arial" w:cs="Arial"/>
                <w:sz w:val="16"/>
                <w:szCs w:val="16"/>
              </w:rPr>
              <w:t>Hypersensitivity to this vaccine or yeast</w:t>
            </w:r>
          </w:p>
        </w:tc>
        <w:tc>
          <w:tcPr>
            <w:tcW w:w="2970" w:type="dxa"/>
            <w:tcBorders>
              <w:top w:val="single" w:sz="4" w:space="0" w:color="auto"/>
              <w:left w:val="single" w:sz="4" w:space="0" w:color="auto"/>
              <w:bottom w:val="single" w:sz="4" w:space="0" w:color="auto"/>
              <w:right w:val="single" w:sz="4" w:space="0" w:color="auto"/>
            </w:tcBorders>
          </w:tcPr>
          <w:p w:rsidR="00BB4E8A" w:rsidRDefault="0010175D" w:rsidP="0010175D">
            <w:pPr>
              <w:rPr>
                <w:rFonts w:ascii="Arial" w:hAnsi="Arial" w:cs="Arial"/>
                <w:sz w:val="16"/>
                <w:szCs w:val="16"/>
              </w:rPr>
            </w:pPr>
            <w:r>
              <w:rPr>
                <w:rFonts w:ascii="Arial" w:hAnsi="Arial" w:cs="Arial"/>
                <w:sz w:val="16"/>
                <w:szCs w:val="16"/>
              </w:rPr>
              <w:t xml:space="preserve">Immunization against all types of hepatitis B virus. </w:t>
            </w:r>
          </w:p>
        </w:tc>
      </w:tr>
      <w:tr w:rsidR="00BB4E8A" w:rsidTr="00F95AA5">
        <w:tc>
          <w:tcPr>
            <w:tcW w:w="1818" w:type="dxa"/>
            <w:tcBorders>
              <w:top w:val="single" w:sz="4" w:space="0" w:color="auto"/>
              <w:left w:val="single" w:sz="4" w:space="0" w:color="auto"/>
              <w:bottom w:val="single" w:sz="4" w:space="0" w:color="auto"/>
              <w:right w:val="single" w:sz="4" w:space="0" w:color="auto"/>
            </w:tcBorders>
          </w:tcPr>
          <w:p w:rsidR="00BB4E8A" w:rsidRDefault="0010175D">
            <w:pPr>
              <w:jc w:val="center"/>
              <w:rPr>
                <w:rFonts w:ascii="Arial" w:hAnsi="Arial" w:cs="Arial"/>
                <w:sz w:val="16"/>
                <w:szCs w:val="16"/>
              </w:rPr>
            </w:pPr>
            <w:proofErr w:type="spellStart"/>
            <w:r>
              <w:rPr>
                <w:rFonts w:ascii="Arial" w:hAnsi="Arial" w:cs="Arial"/>
                <w:sz w:val="16"/>
                <w:szCs w:val="16"/>
              </w:rPr>
              <w:t>Methergine</w:t>
            </w:r>
            <w:proofErr w:type="spellEnd"/>
            <w:r>
              <w:rPr>
                <w:rFonts w:ascii="Arial" w:hAnsi="Arial" w:cs="Arial"/>
                <w:sz w:val="16"/>
                <w:szCs w:val="16"/>
              </w:rPr>
              <w:t xml:space="preserve">  (</w:t>
            </w:r>
            <w:proofErr w:type="spellStart"/>
            <w:r>
              <w:rPr>
                <w:rFonts w:ascii="Arial" w:hAnsi="Arial" w:cs="Arial"/>
                <w:sz w:val="16"/>
                <w:szCs w:val="16"/>
              </w:rPr>
              <w:t>Methylergonovine</w:t>
            </w:r>
            <w:proofErr w:type="spellEnd"/>
            <w:r>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BB4E8A" w:rsidRDefault="0010175D">
            <w:pPr>
              <w:jc w:val="center"/>
              <w:rPr>
                <w:rFonts w:ascii="Arial" w:hAnsi="Arial" w:cs="Arial"/>
                <w:sz w:val="16"/>
                <w:szCs w:val="16"/>
              </w:rPr>
            </w:pPr>
            <w:r>
              <w:rPr>
                <w:rFonts w:ascii="Arial" w:hAnsi="Arial" w:cs="Arial"/>
                <w:sz w:val="16"/>
                <w:szCs w:val="16"/>
              </w:rPr>
              <w:t>Stimulates uterine, vascular, smooth muscle, causing contractions; decreased bleeding; arterial vasoconstriction.</w:t>
            </w:r>
          </w:p>
        </w:tc>
        <w:tc>
          <w:tcPr>
            <w:tcW w:w="1710" w:type="dxa"/>
            <w:tcBorders>
              <w:top w:val="single" w:sz="4" w:space="0" w:color="auto"/>
              <w:left w:val="single" w:sz="4" w:space="0" w:color="auto"/>
              <w:bottom w:val="single" w:sz="4" w:space="0" w:color="auto"/>
              <w:right w:val="single" w:sz="4" w:space="0" w:color="auto"/>
            </w:tcBorders>
          </w:tcPr>
          <w:p w:rsidR="00BB4E8A" w:rsidRDefault="0010175D">
            <w:pPr>
              <w:jc w:val="center"/>
              <w:rPr>
                <w:rFonts w:ascii="Arial" w:hAnsi="Arial" w:cs="Arial"/>
                <w:sz w:val="16"/>
                <w:szCs w:val="16"/>
              </w:rPr>
            </w:pPr>
            <w:r>
              <w:rPr>
                <w:rFonts w:ascii="Arial" w:hAnsi="Arial" w:cs="Arial"/>
                <w:sz w:val="16"/>
                <w:szCs w:val="16"/>
              </w:rPr>
              <w:t>PO 200tid-qid up to 7 days</w:t>
            </w:r>
          </w:p>
          <w:p w:rsidR="0010175D" w:rsidRDefault="0010175D">
            <w:pPr>
              <w:jc w:val="center"/>
              <w:rPr>
                <w:rFonts w:ascii="Arial" w:hAnsi="Arial" w:cs="Arial"/>
                <w:sz w:val="16"/>
                <w:szCs w:val="16"/>
              </w:rPr>
            </w:pPr>
            <w:r>
              <w:rPr>
                <w:rFonts w:ascii="Arial" w:hAnsi="Arial" w:cs="Arial"/>
                <w:sz w:val="16"/>
                <w:szCs w:val="16"/>
              </w:rPr>
              <w:t>IM/</w:t>
            </w:r>
            <w:proofErr w:type="spellStart"/>
            <w:r>
              <w:rPr>
                <w:rFonts w:ascii="Arial" w:hAnsi="Arial" w:cs="Arial"/>
                <w:sz w:val="16"/>
                <w:szCs w:val="16"/>
              </w:rPr>
              <w:t>iV</w:t>
            </w:r>
            <w:proofErr w:type="spellEnd"/>
            <w:r>
              <w:rPr>
                <w:rFonts w:ascii="Arial" w:hAnsi="Arial" w:cs="Arial"/>
                <w:sz w:val="16"/>
                <w:szCs w:val="16"/>
              </w:rPr>
              <w:t xml:space="preserve"> 200mcg q2-4hr for 1-5 doses</w:t>
            </w:r>
          </w:p>
        </w:tc>
        <w:tc>
          <w:tcPr>
            <w:tcW w:w="1350" w:type="dxa"/>
            <w:tcBorders>
              <w:top w:val="single" w:sz="4" w:space="0" w:color="auto"/>
              <w:left w:val="single" w:sz="4" w:space="0" w:color="auto"/>
              <w:bottom w:val="single" w:sz="4" w:space="0" w:color="auto"/>
              <w:right w:val="single" w:sz="4" w:space="0" w:color="auto"/>
            </w:tcBorders>
          </w:tcPr>
          <w:p w:rsidR="00BB4E8A" w:rsidRDefault="0010175D">
            <w:pPr>
              <w:jc w:val="center"/>
              <w:rPr>
                <w:rFonts w:ascii="Arial" w:hAnsi="Arial" w:cs="Arial"/>
                <w:sz w:val="16"/>
                <w:szCs w:val="16"/>
              </w:rPr>
            </w:pPr>
            <w:r>
              <w:rPr>
                <w:rFonts w:ascii="Arial" w:hAnsi="Arial" w:cs="Arial"/>
                <w:sz w:val="16"/>
                <w:szCs w:val="16"/>
              </w:rPr>
              <w:t>HA, dizziness, seizure</w:t>
            </w:r>
          </w:p>
        </w:tc>
        <w:tc>
          <w:tcPr>
            <w:tcW w:w="2970" w:type="dxa"/>
            <w:tcBorders>
              <w:top w:val="single" w:sz="4" w:space="0" w:color="auto"/>
              <w:left w:val="single" w:sz="4" w:space="0" w:color="auto"/>
              <w:bottom w:val="single" w:sz="4" w:space="0" w:color="auto"/>
              <w:right w:val="single" w:sz="4" w:space="0" w:color="auto"/>
            </w:tcBorders>
          </w:tcPr>
          <w:p w:rsidR="00BB4E8A" w:rsidRDefault="000D4103" w:rsidP="000D4103">
            <w:pPr>
              <w:rPr>
                <w:rFonts w:ascii="Arial" w:hAnsi="Arial" w:cs="Arial"/>
                <w:sz w:val="16"/>
                <w:szCs w:val="16"/>
              </w:rPr>
            </w:pPr>
            <w:r>
              <w:rPr>
                <w:rFonts w:ascii="Arial" w:hAnsi="Arial" w:cs="Arial"/>
                <w:sz w:val="16"/>
                <w:szCs w:val="16"/>
              </w:rPr>
              <w:t xml:space="preserve">Treatment of </w:t>
            </w:r>
            <w:proofErr w:type="spellStart"/>
            <w:r>
              <w:rPr>
                <w:rFonts w:ascii="Arial" w:hAnsi="Arial" w:cs="Arial"/>
                <w:sz w:val="16"/>
                <w:szCs w:val="16"/>
              </w:rPr>
              <w:t>hemorrhad</w:t>
            </w:r>
            <w:proofErr w:type="spellEnd"/>
            <w:r>
              <w:rPr>
                <w:rFonts w:ascii="Arial" w:hAnsi="Arial" w:cs="Arial"/>
                <w:sz w:val="16"/>
                <w:szCs w:val="16"/>
              </w:rPr>
              <w:t xml:space="preserve"> postpartum or </w:t>
            </w:r>
            <w:proofErr w:type="spellStart"/>
            <w:r>
              <w:rPr>
                <w:rFonts w:ascii="Arial" w:hAnsi="Arial" w:cs="Arial"/>
                <w:sz w:val="16"/>
                <w:szCs w:val="16"/>
              </w:rPr>
              <w:t>postabortion</w:t>
            </w:r>
            <w:proofErr w:type="spellEnd"/>
            <w:r>
              <w:rPr>
                <w:rFonts w:ascii="Arial" w:hAnsi="Arial" w:cs="Arial"/>
                <w:sz w:val="16"/>
                <w:szCs w:val="16"/>
              </w:rPr>
              <w:t xml:space="preserve">, </w:t>
            </w:r>
            <w:proofErr w:type="spellStart"/>
            <w:r>
              <w:rPr>
                <w:rFonts w:ascii="Arial" w:hAnsi="Arial" w:cs="Arial"/>
                <w:sz w:val="16"/>
                <w:szCs w:val="16"/>
              </w:rPr>
              <w:t>uterinecontraction</w:t>
            </w:r>
            <w:proofErr w:type="spellEnd"/>
            <w:r>
              <w:rPr>
                <w:rFonts w:ascii="Arial" w:hAnsi="Arial" w:cs="Arial"/>
                <w:sz w:val="16"/>
                <w:szCs w:val="16"/>
              </w:rPr>
              <w:t>.</w:t>
            </w:r>
          </w:p>
        </w:tc>
      </w:tr>
      <w:tr w:rsidR="00BB4E8A" w:rsidTr="00F95AA5">
        <w:tc>
          <w:tcPr>
            <w:tcW w:w="1818" w:type="dxa"/>
            <w:tcBorders>
              <w:top w:val="single" w:sz="4" w:space="0" w:color="auto"/>
              <w:left w:val="single" w:sz="4" w:space="0" w:color="auto"/>
              <w:bottom w:val="single" w:sz="4" w:space="0" w:color="auto"/>
              <w:right w:val="single" w:sz="4" w:space="0" w:color="auto"/>
            </w:tcBorders>
          </w:tcPr>
          <w:p w:rsidR="00BB4E8A" w:rsidRDefault="00F9289D">
            <w:pPr>
              <w:jc w:val="center"/>
              <w:rPr>
                <w:rFonts w:ascii="Arial" w:hAnsi="Arial" w:cs="Arial"/>
                <w:sz w:val="16"/>
                <w:szCs w:val="16"/>
              </w:rPr>
            </w:pPr>
            <w:proofErr w:type="spellStart"/>
            <w:r>
              <w:rPr>
                <w:rFonts w:ascii="Arial" w:hAnsi="Arial" w:cs="Arial"/>
                <w:sz w:val="16"/>
                <w:szCs w:val="16"/>
              </w:rPr>
              <w:t>Prostin</w:t>
            </w:r>
            <w:proofErr w:type="spellEnd"/>
            <w:r>
              <w:rPr>
                <w:rFonts w:ascii="Arial" w:hAnsi="Arial" w:cs="Arial"/>
                <w:sz w:val="16"/>
                <w:szCs w:val="16"/>
              </w:rPr>
              <w:t xml:space="preserve"> E (</w:t>
            </w:r>
            <w:proofErr w:type="spellStart"/>
            <w:r>
              <w:rPr>
                <w:rFonts w:ascii="Arial" w:hAnsi="Arial" w:cs="Arial"/>
                <w:sz w:val="16"/>
                <w:szCs w:val="16"/>
              </w:rPr>
              <w:t>dinoprostone</w:t>
            </w:r>
            <w:proofErr w:type="spellEnd"/>
            <w:r>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BB4E8A" w:rsidRDefault="00F9289D">
            <w:pPr>
              <w:jc w:val="center"/>
              <w:rPr>
                <w:rFonts w:ascii="Arial" w:hAnsi="Arial" w:cs="Arial"/>
                <w:sz w:val="16"/>
                <w:szCs w:val="16"/>
              </w:rPr>
            </w:pPr>
            <w:r>
              <w:rPr>
                <w:rFonts w:ascii="Arial" w:hAnsi="Arial" w:cs="Arial"/>
                <w:sz w:val="16"/>
                <w:szCs w:val="16"/>
              </w:rPr>
              <w:t xml:space="preserve">Stimulates uterine contractions, causing abortion; acts within 30hr for complete abortion. </w:t>
            </w:r>
          </w:p>
        </w:tc>
        <w:tc>
          <w:tcPr>
            <w:tcW w:w="1710" w:type="dxa"/>
            <w:tcBorders>
              <w:top w:val="single" w:sz="4" w:space="0" w:color="auto"/>
              <w:left w:val="single" w:sz="4" w:space="0" w:color="auto"/>
              <w:bottom w:val="single" w:sz="4" w:space="0" w:color="auto"/>
              <w:right w:val="single" w:sz="4" w:space="0" w:color="auto"/>
            </w:tcBorders>
          </w:tcPr>
          <w:p w:rsidR="00BB4E8A" w:rsidRDefault="00F9289D">
            <w:pPr>
              <w:jc w:val="center"/>
              <w:rPr>
                <w:rFonts w:ascii="Arial" w:hAnsi="Arial" w:cs="Arial"/>
                <w:sz w:val="16"/>
                <w:szCs w:val="16"/>
              </w:rPr>
            </w:pPr>
            <w:proofErr w:type="spellStart"/>
            <w:r>
              <w:rPr>
                <w:rFonts w:ascii="Arial" w:hAnsi="Arial" w:cs="Arial"/>
                <w:sz w:val="16"/>
                <w:szCs w:val="16"/>
              </w:rPr>
              <w:t>Vag</w:t>
            </w:r>
            <w:proofErr w:type="spellEnd"/>
            <w:r>
              <w:rPr>
                <w:rFonts w:ascii="Arial" w:hAnsi="Arial" w:cs="Arial"/>
                <w:sz w:val="16"/>
                <w:szCs w:val="16"/>
              </w:rPr>
              <w:t xml:space="preserve">. Sup 20 mg. gel 0.5 mg/3g, </w:t>
            </w:r>
            <w:proofErr w:type="spellStart"/>
            <w:r>
              <w:rPr>
                <w:rFonts w:ascii="Arial" w:hAnsi="Arial" w:cs="Arial"/>
                <w:sz w:val="16"/>
                <w:szCs w:val="16"/>
              </w:rPr>
              <w:t>vag</w:t>
            </w:r>
            <w:proofErr w:type="spellEnd"/>
            <w:r>
              <w:rPr>
                <w:rFonts w:ascii="Arial" w:hAnsi="Arial" w:cs="Arial"/>
                <w:sz w:val="16"/>
                <w:szCs w:val="16"/>
              </w:rPr>
              <w:t xml:space="preserve"> insert 10mg. </w:t>
            </w:r>
          </w:p>
        </w:tc>
        <w:tc>
          <w:tcPr>
            <w:tcW w:w="1350" w:type="dxa"/>
            <w:tcBorders>
              <w:top w:val="single" w:sz="4" w:space="0" w:color="auto"/>
              <w:left w:val="single" w:sz="4" w:space="0" w:color="auto"/>
              <w:bottom w:val="single" w:sz="4" w:space="0" w:color="auto"/>
              <w:right w:val="single" w:sz="4" w:space="0" w:color="auto"/>
            </w:tcBorders>
          </w:tcPr>
          <w:p w:rsidR="00BB4E8A" w:rsidRDefault="00F9289D">
            <w:pPr>
              <w:jc w:val="center"/>
              <w:rPr>
                <w:rFonts w:ascii="Arial" w:hAnsi="Arial" w:cs="Arial"/>
                <w:sz w:val="16"/>
                <w:szCs w:val="16"/>
              </w:rPr>
            </w:pPr>
            <w:r>
              <w:rPr>
                <w:rFonts w:ascii="Arial" w:hAnsi="Arial" w:cs="Arial"/>
                <w:sz w:val="16"/>
                <w:szCs w:val="16"/>
              </w:rPr>
              <w:t>HA, dizziness, chills, fever</w:t>
            </w:r>
          </w:p>
        </w:tc>
        <w:tc>
          <w:tcPr>
            <w:tcW w:w="2970" w:type="dxa"/>
            <w:tcBorders>
              <w:top w:val="single" w:sz="4" w:space="0" w:color="auto"/>
              <w:left w:val="single" w:sz="4" w:space="0" w:color="auto"/>
              <w:bottom w:val="single" w:sz="4" w:space="0" w:color="auto"/>
              <w:right w:val="single" w:sz="4" w:space="0" w:color="auto"/>
            </w:tcBorders>
          </w:tcPr>
          <w:p w:rsidR="00BB4E8A" w:rsidRDefault="00F9289D">
            <w:pPr>
              <w:jc w:val="center"/>
              <w:rPr>
                <w:rFonts w:ascii="Arial" w:hAnsi="Arial" w:cs="Arial"/>
                <w:sz w:val="16"/>
                <w:szCs w:val="16"/>
              </w:rPr>
            </w:pPr>
            <w:r>
              <w:rPr>
                <w:rFonts w:ascii="Arial" w:hAnsi="Arial" w:cs="Arial"/>
                <w:sz w:val="16"/>
                <w:szCs w:val="16"/>
              </w:rPr>
              <w:t>Abortion during the 2</w:t>
            </w:r>
            <w:r w:rsidRPr="00F9289D">
              <w:rPr>
                <w:rFonts w:ascii="Arial" w:hAnsi="Arial" w:cs="Arial"/>
                <w:sz w:val="16"/>
                <w:szCs w:val="16"/>
                <w:vertAlign w:val="superscript"/>
              </w:rPr>
              <w:t>nd</w:t>
            </w:r>
            <w:r>
              <w:rPr>
                <w:rFonts w:ascii="Arial" w:hAnsi="Arial" w:cs="Arial"/>
                <w:sz w:val="16"/>
                <w:szCs w:val="16"/>
              </w:rPr>
              <w:t xml:space="preserve"> trimester, benign </w:t>
            </w:r>
            <w:proofErr w:type="spellStart"/>
            <w:r>
              <w:rPr>
                <w:rFonts w:ascii="Arial" w:hAnsi="Arial" w:cs="Arial"/>
                <w:sz w:val="16"/>
                <w:szCs w:val="16"/>
              </w:rPr>
              <w:t>hydatidiform</w:t>
            </w:r>
            <w:proofErr w:type="spellEnd"/>
            <w:r>
              <w:rPr>
                <w:rFonts w:ascii="Arial" w:hAnsi="Arial" w:cs="Arial"/>
                <w:sz w:val="16"/>
                <w:szCs w:val="16"/>
              </w:rPr>
              <w:t xml:space="preserve"> mole, expulsion of uterine contents in fetal deaths to 28 weeks, missed abortion, to efface and dilate cervix in pregnancy at term. </w:t>
            </w:r>
          </w:p>
        </w:tc>
      </w:tr>
      <w:tr w:rsidR="00BB4E8A" w:rsidTr="00F95AA5">
        <w:tc>
          <w:tcPr>
            <w:tcW w:w="1818" w:type="dxa"/>
            <w:tcBorders>
              <w:top w:val="single" w:sz="4" w:space="0" w:color="auto"/>
              <w:left w:val="single" w:sz="4" w:space="0" w:color="auto"/>
              <w:bottom w:val="single" w:sz="4" w:space="0" w:color="auto"/>
              <w:right w:val="single" w:sz="4" w:space="0" w:color="auto"/>
            </w:tcBorders>
          </w:tcPr>
          <w:p w:rsidR="00BB4E8A" w:rsidRDefault="00003484">
            <w:pPr>
              <w:jc w:val="center"/>
              <w:rPr>
                <w:rFonts w:ascii="Arial" w:hAnsi="Arial" w:cs="Arial"/>
                <w:sz w:val="16"/>
                <w:szCs w:val="16"/>
              </w:rPr>
            </w:pPr>
            <w:proofErr w:type="spellStart"/>
            <w:r>
              <w:rPr>
                <w:rFonts w:ascii="Arial" w:hAnsi="Arial" w:cs="Arial"/>
                <w:sz w:val="16"/>
                <w:szCs w:val="16"/>
              </w:rPr>
              <w:t>Hemabate</w:t>
            </w:r>
            <w:proofErr w:type="spellEnd"/>
            <w:r>
              <w:rPr>
                <w:rFonts w:ascii="Arial" w:hAnsi="Arial" w:cs="Arial"/>
                <w:sz w:val="16"/>
                <w:szCs w:val="16"/>
              </w:rPr>
              <w:t xml:space="preserve"> (</w:t>
            </w:r>
            <w:proofErr w:type="spellStart"/>
            <w:r>
              <w:rPr>
                <w:rFonts w:ascii="Arial" w:hAnsi="Arial" w:cs="Arial"/>
                <w:sz w:val="16"/>
                <w:szCs w:val="16"/>
              </w:rPr>
              <w:t>carboprost</w:t>
            </w:r>
            <w:proofErr w:type="spellEnd"/>
            <w:r>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BB4E8A" w:rsidRDefault="00003484">
            <w:pPr>
              <w:jc w:val="center"/>
              <w:rPr>
                <w:rFonts w:ascii="Arial" w:hAnsi="Arial" w:cs="Arial"/>
                <w:sz w:val="16"/>
                <w:szCs w:val="16"/>
              </w:rPr>
            </w:pPr>
            <w:r>
              <w:rPr>
                <w:rFonts w:ascii="Arial" w:hAnsi="Arial" w:cs="Arial"/>
                <w:sz w:val="16"/>
                <w:szCs w:val="16"/>
              </w:rPr>
              <w:t xml:space="preserve">Stimulates uterine contractions, causing complete abortion in approximately 16 hr. </w:t>
            </w:r>
          </w:p>
        </w:tc>
        <w:tc>
          <w:tcPr>
            <w:tcW w:w="1710" w:type="dxa"/>
            <w:tcBorders>
              <w:top w:val="single" w:sz="4" w:space="0" w:color="auto"/>
              <w:left w:val="single" w:sz="4" w:space="0" w:color="auto"/>
              <w:bottom w:val="single" w:sz="4" w:space="0" w:color="auto"/>
              <w:right w:val="single" w:sz="4" w:space="0" w:color="auto"/>
            </w:tcBorders>
          </w:tcPr>
          <w:p w:rsidR="00BB4E8A" w:rsidRDefault="00003484">
            <w:pPr>
              <w:jc w:val="center"/>
              <w:rPr>
                <w:rFonts w:ascii="Arial" w:hAnsi="Arial" w:cs="Arial"/>
                <w:sz w:val="16"/>
                <w:szCs w:val="16"/>
              </w:rPr>
            </w:pPr>
            <w:r>
              <w:rPr>
                <w:rFonts w:ascii="Arial" w:hAnsi="Arial" w:cs="Arial"/>
                <w:sz w:val="16"/>
                <w:szCs w:val="16"/>
              </w:rPr>
              <w:t>IM 250mcg</w:t>
            </w:r>
          </w:p>
        </w:tc>
        <w:tc>
          <w:tcPr>
            <w:tcW w:w="1350" w:type="dxa"/>
            <w:tcBorders>
              <w:top w:val="single" w:sz="4" w:space="0" w:color="auto"/>
              <w:left w:val="single" w:sz="4" w:space="0" w:color="auto"/>
              <w:bottom w:val="single" w:sz="4" w:space="0" w:color="auto"/>
              <w:right w:val="single" w:sz="4" w:space="0" w:color="auto"/>
            </w:tcBorders>
          </w:tcPr>
          <w:p w:rsidR="00BB4E8A" w:rsidRDefault="00003484">
            <w:pPr>
              <w:jc w:val="center"/>
              <w:rPr>
                <w:rFonts w:ascii="Arial" w:hAnsi="Arial" w:cs="Arial"/>
                <w:sz w:val="16"/>
                <w:szCs w:val="16"/>
              </w:rPr>
            </w:pPr>
            <w:r>
              <w:rPr>
                <w:rFonts w:ascii="Arial" w:hAnsi="Arial" w:cs="Arial"/>
                <w:sz w:val="16"/>
                <w:szCs w:val="16"/>
              </w:rPr>
              <w:t>Fever, chills, nausea</w:t>
            </w:r>
          </w:p>
        </w:tc>
        <w:tc>
          <w:tcPr>
            <w:tcW w:w="2970" w:type="dxa"/>
            <w:tcBorders>
              <w:top w:val="single" w:sz="4" w:space="0" w:color="auto"/>
              <w:left w:val="single" w:sz="4" w:space="0" w:color="auto"/>
              <w:bottom w:val="single" w:sz="4" w:space="0" w:color="auto"/>
              <w:right w:val="single" w:sz="4" w:space="0" w:color="auto"/>
            </w:tcBorders>
          </w:tcPr>
          <w:p w:rsidR="00BB4E8A" w:rsidRDefault="00003484">
            <w:pPr>
              <w:jc w:val="center"/>
              <w:rPr>
                <w:rFonts w:ascii="Arial" w:hAnsi="Arial" w:cs="Arial"/>
                <w:sz w:val="16"/>
                <w:szCs w:val="16"/>
              </w:rPr>
            </w:pPr>
            <w:r>
              <w:rPr>
                <w:rFonts w:ascii="Arial" w:hAnsi="Arial" w:cs="Arial"/>
                <w:sz w:val="16"/>
                <w:szCs w:val="16"/>
              </w:rPr>
              <w:t xml:space="preserve">Abortion at 13-20 </w:t>
            </w:r>
            <w:proofErr w:type="spellStart"/>
            <w:r>
              <w:rPr>
                <w:rFonts w:ascii="Arial" w:hAnsi="Arial" w:cs="Arial"/>
                <w:sz w:val="16"/>
                <w:szCs w:val="16"/>
              </w:rPr>
              <w:t>wk</w:t>
            </w:r>
            <w:proofErr w:type="spellEnd"/>
            <w:r>
              <w:rPr>
                <w:rFonts w:ascii="Arial" w:hAnsi="Arial" w:cs="Arial"/>
                <w:sz w:val="16"/>
                <w:szCs w:val="16"/>
              </w:rPr>
              <w:t xml:space="preserve"> gestation, postpartum hemorrhage caused by uterine </w:t>
            </w:r>
            <w:proofErr w:type="spellStart"/>
            <w:r>
              <w:rPr>
                <w:rFonts w:ascii="Arial" w:hAnsi="Arial" w:cs="Arial"/>
                <w:sz w:val="16"/>
                <w:szCs w:val="16"/>
              </w:rPr>
              <w:t>atony</w:t>
            </w:r>
            <w:proofErr w:type="spellEnd"/>
            <w:r>
              <w:rPr>
                <w:rFonts w:ascii="Arial" w:hAnsi="Arial" w:cs="Arial"/>
                <w:sz w:val="16"/>
                <w:szCs w:val="16"/>
              </w:rPr>
              <w:t xml:space="preserve"> not controlled by other methods. Unlabeled uses: Hemorrhagic cystitis.</w:t>
            </w:r>
          </w:p>
        </w:tc>
      </w:tr>
      <w:tr w:rsidR="00BB4E8A" w:rsidTr="00F95AA5">
        <w:tc>
          <w:tcPr>
            <w:tcW w:w="1818" w:type="dxa"/>
            <w:tcBorders>
              <w:top w:val="single" w:sz="4" w:space="0" w:color="auto"/>
              <w:left w:val="single" w:sz="4" w:space="0" w:color="auto"/>
              <w:bottom w:val="single" w:sz="4" w:space="0" w:color="auto"/>
              <w:right w:val="single" w:sz="4" w:space="0" w:color="auto"/>
            </w:tcBorders>
          </w:tcPr>
          <w:p w:rsidR="00BB4E8A" w:rsidRDefault="00003484">
            <w:pPr>
              <w:jc w:val="center"/>
              <w:rPr>
                <w:rFonts w:ascii="Arial" w:hAnsi="Arial" w:cs="Arial"/>
                <w:sz w:val="16"/>
                <w:szCs w:val="16"/>
              </w:rPr>
            </w:pPr>
            <w:r>
              <w:rPr>
                <w:rFonts w:ascii="Arial" w:hAnsi="Arial" w:cs="Arial"/>
                <w:sz w:val="16"/>
                <w:szCs w:val="16"/>
              </w:rPr>
              <w:t>Magnesium Sulfate</w:t>
            </w:r>
            <w:r w:rsidR="00594701">
              <w:rPr>
                <w:rFonts w:ascii="Arial" w:hAnsi="Arial" w:cs="Arial"/>
                <w:sz w:val="16"/>
                <w:szCs w:val="16"/>
              </w:rPr>
              <w:t xml:space="preserve"> (Magnesium Sulfate)</w:t>
            </w:r>
          </w:p>
        </w:tc>
        <w:tc>
          <w:tcPr>
            <w:tcW w:w="1620" w:type="dxa"/>
            <w:tcBorders>
              <w:top w:val="single" w:sz="4" w:space="0" w:color="auto"/>
              <w:left w:val="single" w:sz="4" w:space="0" w:color="auto"/>
              <w:bottom w:val="single" w:sz="4" w:space="0" w:color="auto"/>
              <w:right w:val="single" w:sz="4" w:space="0" w:color="auto"/>
            </w:tcBorders>
          </w:tcPr>
          <w:p w:rsidR="00BB4E8A" w:rsidRDefault="00594701">
            <w:pPr>
              <w:jc w:val="center"/>
              <w:rPr>
                <w:rFonts w:ascii="Arial" w:hAnsi="Arial" w:cs="Arial"/>
                <w:sz w:val="16"/>
                <w:szCs w:val="16"/>
              </w:rPr>
            </w:pPr>
            <w:r>
              <w:rPr>
                <w:rFonts w:ascii="Arial" w:hAnsi="Arial" w:cs="Arial"/>
                <w:sz w:val="16"/>
                <w:szCs w:val="16"/>
              </w:rPr>
              <w:t>Increases osmotic pressure, draws fluid into colon, neutralizes HCL.</w:t>
            </w:r>
          </w:p>
        </w:tc>
        <w:tc>
          <w:tcPr>
            <w:tcW w:w="1710" w:type="dxa"/>
            <w:tcBorders>
              <w:top w:val="single" w:sz="4" w:space="0" w:color="auto"/>
              <w:left w:val="single" w:sz="4" w:space="0" w:color="auto"/>
              <w:bottom w:val="single" w:sz="4" w:space="0" w:color="auto"/>
              <w:right w:val="single" w:sz="4" w:space="0" w:color="auto"/>
            </w:tcBorders>
          </w:tcPr>
          <w:p w:rsidR="00BB4E8A" w:rsidRDefault="00594701">
            <w:pPr>
              <w:jc w:val="center"/>
              <w:rPr>
                <w:rFonts w:ascii="Arial" w:hAnsi="Arial" w:cs="Arial"/>
                <w:sz w:val="16"/>
                <w:szCs w:val="16"/>
              </w:rPr>
            </w:pPr>
            <w:r>
              <w:rPr>
                <w:rFonts w:ascii="Arial" w:hAnsi="Arial" w:cs="Arial"/>
                <w:sz w:val="16"/>
                <w:szCs w:val="16"/>
              </w:rPr>
              <w:t xml:space="preserve">IM/IV 4-5 g IV </w:t>
            </w:r>
            <w:proofErr w:type="spellStart"/>
            <w:r>
              <w:rPr>
                <w:rFonts w:ascii="Arial" w:hAnsi="Arial" w:cs="Arial"/>
                <w:sz w:val="16"/>
                <w:szCs w:val="16"/>
              </w:rPr>
              <w:t>inf</w:t>
            </w:r>
            <w:proofErr w:type="spellEnd"/>
            <w:r>
              <w:rPr>
                <w:rFonts w:ascii="Arial" w:hAnsi="Arial" w:cs="Arial"/>
                <w:sz w:val="16"/>
                <w:szCs w:val="16"/>
              </w:rPr>
              <w:t>; with 5g IM in each gluteus, then 5g q4hr or 4g IV INF; then 1-2g/</w:t>
            </w:r>
            <w:proofErr w:type="spellStart"/>
            <w:r>
              <w:rPr>
                <w:rFonts w:ascii="Arial" w:hAnsi="Arial" w:cs="Arial"/>
                <w:sz w:val="16"/>
                <w:szCs w:val="16"/>
              </w:rPr>
              <w:t>hr</w:t>
            </w:r>
            <w:proofErr w:type="spellEnd"/>
            <w:r>
              <w:rPr>
                <w:rFonts w:ascii="Arial" w:hAnsi="Arial" w:cs="Arial"/>
                <w:sz w:val="16"/>
                <w:szCs w:val="16"/>
              </w:rPr>
              <w:t xml:space="preserve"> CONT INF, max 40 g/day or 20 g/48hr in severe renal disease. </w:t>
            </w:r>
          </w:p>
        </w:tc>
        <w:tc>
          <w:tcPr>
            <w:tcW w:w="1350" w:type="dxa"/>
            <w:tcBorders>
              <w:top w:val="single" w:sz="4" w:space="0" w:color="auto"/>
              <w:left w:val="single" w:sz="4" w:space="0" w:color="auto"/>
              <w:bottom w:val="single" w:sz="4" w:space="0" w:color="auto"/>
              <w:right w:val="single" w:sz="4" w:space="0" w:color="auto"/>
            </w:tcBorders>
          </w:tcPr>
          <w:p w:rsidR="00BB4E8A" w:rsidRDefault="00594701">
            <w:pPr>
              <w:jc w:val="center"/>
              <w:rPr>
                <w:rFonts w:ascii="Arial" w:hAnsi="Arial" w:cs="Arial"/>
                <w:sz w:val="16"/>
                <w:szCs w:val="16"/>
              </w:rPr>
            </w:pPr>
            <w:r>
              <w:rPr>
                <w:rFonts w:ascii="Arial" w:hAnsi="Arial" w:cs="Arial"/>
                <w:sz w:val="16"/>
                <w:szCs w:val="16"/>
              </w:rPr>
              <w:t>Muscle weakness, flushing, sweating.</w:t>
            </w:r>
          </w:p>
        </w:tc>
        <w:tc>
          <w:tcPr>
            <w:tcW w:w="2970" w:type="dxa"/>
            <w:tcBorders>
              <w:top w:val="single" w:sz="4" w:space="0" w:color="auto"/>
              <w:left w:val="single" w:sz="4" w:space="0" w:color="auto"/>
              <w:bottom w:val="single" w:sz="4" w:space="0" w:color="auto"/>
              <w:right w:val="single" w:sz="4" w:space="0" w:color="auto"/>
            </w:tcBorders>
          </w:tcPr>
          <w:p w:rsidR="00BB4E8A" w:rsidRDefault="00594701">
            <w:pPr>
              <w:jc w:val="center"/>
              <w:rPr>
                <w:rFonts w:ascii="Arial" w:hAnsi="Arial" w:cs="Arial"/>
                <w:sz w:val="16"/>
                <w:szCs w:val="16"/>
              </w:rPr>
            </w:pPr>
            <w:r>
              <w:rPr>
                <w:rFonts w:ascii="Arial" w:hAnsi="Arial" w:cs="Arial"/>
                <w:sz w:val="16"/>
                <w:szCs w:val="16"/>
              </w:rPr>
              <w:t xml:space="preserve">Constipation, bowel preparation before surgery or exam, anticonvulsant in preeclampsia, </w:t>
            </w:r>
            <w:proofErr w:type="spellStart"/>
            <w:r>
              <w:rPr>
                <w:rFonts w:ascii="Arial" w:hAnsi="Arial" w:cs="Arial"/>
                <w:sz w:val="16"/>
                <w:szCs w:val="16"/>
              </w:rPr>
              <w:t>eclampsi</w:t>
            </w:r>
            <w:r w:rsidR="005C5F09">
              <w:rPr>
                <w:rFonts w:ascii="Arial" w:hAnsi="Arial" w:cs="Arial"/>
                <w:sz w:val="16"/>
                <w:szCs w:val="16"/>
              </w:rPr>
              <w:t>a</w:t>
            </w:r>
            <w:proofErr w:type="spellEnd"/>
            <w:r w:rsidR="005C5F09">
              <w:rPr>
                <w:rFonts w:ascii="Arial" w:hAnsi="Arial" w:cs="Arial"/>
                <w:sz w:val="16"/>
                <w:szCs w:val="16"/>
              </w:rPr>
              <w:t xml:space="preserve"> (magnesium sulfate) , electrolyte</w:t>
            </w:r>
          </w:p>
        </w:tc>
      </w:tr>
      <w:tr w:rsidR="00BB4E8A" w:rsidTr="00F95AA5">
        <w:tc>
          <w:tcPr>
            <w:tcW w:w="1818" w:type="dxa"/>
            <w:tcBorders>
              <w:top w:val="single" w:sz="4" w:space="0" w:color="auto"/>
              <w:left w:val="single" w:sz="4" w:space="0" w:color="auto"/>
              <w:bottom w:val="single" w:sz="4" w:space="0" w:color="auto"/>
              <w:right w:val="single" w:sz="4" w:space="0" w:color="auto"/>
            </w:tcBorders>
          </w:tcPr>
          <w:p w:rsidR="00BB4E8A" w:rsidRDefault="00BD6380">
            <w:pPr>
              <w:jc w:val="center"/>
              <w:rPr>
                <w:rFonts w:ascii="Arial" w:hAnsi="Arial" w:cs="Arial"/>
                <w:sz w:val="16"/>
                <w:szCs w:val="16"/>
              </w:rPr>
            </w:pPr>
            <w:proofErr w:type="spellStart"/>
            <w:r>
              <w:rPr>
                <w:rFonts w:ascii="Arial" w:hAnsi="Arial" w:cs="Arial"/>
                <w:sz w:val="16"/>
                <w:szCs w:val="16"/>
              </w:rPr>
              <w:t>Brethine</w:t>
            </w:r>
            <w:proofErr w:type="spellEnd"/>
            <w:r>
              <w:rPr>
                <w:rFonts w:ascii="Arial" w:hAnsi="Arial" w:cs="Arial"/>
                <w:sz w:val="16"/>
                <w:szCs w:val="16"/>
              </w:rPr>
              <w:t xml:space="preserve"> (</w:t>
            </w:r>
            <w:proofErr w:type="spellStart"/>
            <w:r>
              <w:rPr>
                <w:rFonts w:ascii="Arial" w:hAnsi="Arial" w:cs="Arial"/>
                <w:sz w:val="16"/>
                <w:szCs w:val="16"/>
              </w:rPr>
              <w:t>Terbutaline</w:t>
            </w:r>
            <w:proofErr w:type="spellEnd"/>
            <w:r>
              <w:rPr>
                <w:rFonts w:ascii="Arial" w:hAnsi="Arial" w:cs="Arial"/>
                <w:sz w:val="16"/>
                <w:szCs w:val="16"/>
              </w:rPr>
              <w:t xml:space="preserve">) </w:t>
            </w:r>
          </w:p>
        </w:tc>
        <w:tc>
          <w:tcPr>
            <w:tcW w:w="1620" w:type="dxa"/>
            <w:tcBorders>
              <w:top w:val="single" w:sz="4" w:space="0" w:color="auto"/>
              <w:left w:val="single" w:sz="4" w:space="0" w:color="auto"/>
              <w:bottom w:val="single" w:sz="4" w:space="0" w:color="auto"/>
              <w:right w:val="single" w:sz="4" w:space="0" w:color="auto"/>
            </w:tcBorders>
          </w:tcPr>
          <w:p w:rsidR="00BB4E8A" w:rsidRDefault="00BD6380">
            <w:pPr>
              <w:jc w:val="center"/>
              <w:rPr>
                <w:rFonts w:ascii="Arial" w:hAnsi="Arial" w:cs="Arial"/>
                <w:sz w:val="16"/>
                <w:szCs w:val="16"/>
              </w:rPr>
            </w:pPr>
            <w:r>
              <w:rPr>
                <w:rFonts w:ascii="Arial" w:hAnsi="Arial" w:cs="Arial"/>
                <w:sz w:val="16"/>
                <w:szCs w:val="16"/>
              </w:rPr>
              <w:t xml:space="preserve">Relaxes bronchial smooth muscle by direct action on B2 adrenergic receptors through accumulation of </w:t>
            </w:r>
            <w:proofErr w:type="spellStart"/>
            <w:r>
              <w:rPr>
                <w:rFonts w:ascii="Arial" w:hAnsi="Arial" w:cs="Arial"/>
                <w:sz w:val="16"/>
                <w:szCs w:val="16"/>
              </w:rPr>
              <w:t>cAMP</w:t>
            </w:r>
            <w:proofErr w:type="spellEnd"/>
            <w:r>
              <w:rPr>
                <w:rFonts w:ascii="Arial" w:hAnsi="Arial" w:cs="Arial"/>
                <w:sz w:val="16"/>
                <w:szCs w:val="16"/>
              </w:rPr>
              <w:t xml:space="preserve"> at B-adrenergic receptor sites; </w:t>
            </w:r>
            <w:proofErr w:type="spellStart"/>
            <w:r>
              <w:rPr>
                <w:rFonts w:ascii="Arial" w:hAnsi="Arial" w:cs="Arial"/>
                <w:sz w:val="16"/>
                <w:szCs w:val="16"/>
              </w:rPr>
              <w:t>Bronchodilation</w:t>
            </w:r>
            <w:proofErr w:type="spellEnd"/>
            <w:r>
              <w:rPr>
                <w:rFonts w:ascii="Arial" w:hAnsi="Arial" w:cs="Arial"/>
                <w:sz w:val="16"/>
                <w:szCs w:val="16"/>
              </w:rPr>
              <w:t xml:space="preserve">, diuresis, CNS, </w:t>
            </w:r>
            <w:r>
              <w:rPr>
                <w:rFonts w:ascii="Arial" w:hAnsi="Arial" w:cs="Arial"/>
                <w:sz w:val="16"/>
                <w:szCs w:val="16"/>
              </w:rPr>
              <w:lastRenderedPageBreak/>
              <w:t xml:space="preserve">cardiac stimulation occur; relaxes uterine  smooth muscle. </w:t>
            </w:r>
          </w:p>
        </w:tc>
        <w:tc>
          <w:tcPr>
            <w:tcW w:w="1710" w:type="dxa"/>
            <w:tcBorders>
              <w:top w:val="single" w:sz="4" w:space="0" w:color="auto"/>
              <w:left w:val="single" w:sz="4" w:space="0" w:color="auto"/>
              <w:bottom w:val="single" w:sz="4" w:space="0" w:color="auto"/>
              <w:right w:val="single" w:sz="4" w:space="0" w:color="auto"/>
            </w:tcBorders>
          </w:tcPr>
          <w:p w:rsidR="00BB4E8A" w:rsidRDefault="00BD6380">
            <w:pPr>
              <w:jc w:val="center"/>
              <w:rPr>
                <w:rFonts w:ascii="Arial" w:hAnsi="Arial" w:cs="Arial"/>
                <w:sz w:val="16"/>
                <w:szCs w:val="16"/>
              </w:rPr>
            </w:pPr>
            <w:r>
              <w:rPr>
                <w:rFonts w:ascii="Arial" w:hAnsi="Arial" w:cs="Arial"/>
                <w:sz w:val="16"/>
                <w:szCs w:val="16"/>
              </w:rPr>
              <w:lastRenderedPageBreak/>
              <w:t xml:space="preserve">PO 2.5 mg q4-6hr until delivery </w:t>
            </w:r>
          </w:p>
        </w:tc>
        <w:tc>
          <w:tcPr>
            <w:tcW w:w="1350" w:type="dxa"/>
            <w:tcBorders>
              <w:top w:val="single" w:sz="4" w:space="0" w:color="auto"/>
              <w:left w:val="single" w:sz="4" w:space="0" w:color="auto"/>
              <w:bottom w:val="single" w:sz="4" w:space="0" w:color="auto"/>
              <w:right w:val="single" w:sz="4" w:space="0" w:color="auto"/>
            </w:tcBorders>
          </w:tcPr>
          <w:p w:rsidR="00BB4E8A" w:rsidRDefault="00BD6380">
            <w:pPr>
              <w:jc w:val="center"/>
              <w:rPr>
                <w:rFonts w:ascii="Arial" w:hAnsi="Arial" w:cs="Arial"/>
                <w:sz w:val="16"/>
                <w:szCs w:val="16"/>
              </w:rPr>
            </w:pPr>
            <w:r>
              <w:rPr>
                <w:rFonts w:ascii="Arial" w:hAnsi="Arial" w:cs="Arial"/>
                <w:sz w:val="16"/>
                <w:szCs w:val="16"/>
              </w:rPr>
              <w:t>Tremors, anxiety, insomnia</w:t>
            </w:r>
          </w:p>
        </w:tc>
        <w:tc>
          <w:tcPr>
            <w:tcW w:w="2970" w:type="dxa"/>
            <w:tcBorders>
              <w:top w:val="single" w:sz="4" w:space="0" w:color="auto"/>
              <w:left w:val="single" w:sz="4" w:space="0" w:color="auto"/>
              <w:bottom w:val="single" w:sz="4" w:space="0" w:color="auto"/>
              <w:right w:val="single" w:sz="4" w:space="0" w:color="auto"/>
            </w:tcBorders>
          </w:tcPr>
          <w:p w:rsidR="00BB4E8A" w:rsidRDefault="00BD6380">
            <w:pPr>
              <w:jc w:val="center"/>
              <w:rPr>
                <w:rFonts w:ascii="Arial" w:hAnsi="Arial" w:cs="Arial"/>
                <w:sz w:val="16"/>
                <w:szCs w:val="16"/>
              </w:rPr>
            </w:pPr>
            <w:r>
              <w:rPr>
                <w:rFonts w:ascii="Arial" w:hAnsi="Arial" w:cs="Arial"/>
                <w:sz w:val="16"/>
                <w:szCs w:val="16"/>
              </w:rPr>
              <w:t xml:space="preserve">Bronchospasm, hyperkalemia Unlabeled use: Premature labor, nonresponsive status </w:t>
            </w:r>
            <w:proofErr w:type="spellStart"/>
            <w:r>
              <w:rPr>
                <w:rFonts w:ascii="Arial" w:hAnsi="Arial" w:cs="Arial"/>
                <w:sz w:val="16"/>
                <w:szCs w:val="16"/>
              </w:rPr>
              <w:t>asthmaticus</w:t>
            </w:r>
            <w:proofErr w:type="spellEnd"/>
            <w:r>
              <w:rPr>
                <w:rFonts w:ascii="Arial" w:hAnsi="Arial" w:cs="Arial"/>
                <w:sz w:val="16"/>
                <w:szCs w:val="16"/>
              </w:rPr>
              <w:t xml:space="preserve"> in children.</w:t>
            </w:r>
          </w:p>
        </w:tc>
      </w:tr>
      <w:tr w:rsidR="00BD6380" w:rsidTr="00F95AA5">
        <w:tc>
          <w:tcPr>
            <w:tcW w:w="1818" w:type="dxa"/>
            <w:tcBorders>
              <w:top w:val="single" w:sz="4" w:space="0" w:color="auto"/>
              <w:left w:val="single" w:sz="4" w:space="0" w:color="auto"/>
              <w:bottom w:val="single" w:sz="4" w:space="0" w:color="auto"/>
              <w:right w:val="single" w:sz="4" w:space="0" w:color="auto"/>
            </w:tcBorders>
          </w:tcPr>
          <w:p w:rsidR="00BD6380" w:rsidRDefault="00BA1FB4">
            <w:pPr>
              <w:jc w:val="center"/>
              <w:rPr>
                <w:rFonts w:ascii="Arial" w:hAnsi="Arial" w:cs="Arial"/>
                <w:sz w:val="16"/>
                <w:szCs w:val="16"/>
              </w:rPr>
            </w:pPr>
            <w:r>
              <w:rPr>
                <w:rFonts w:ascii="Arial" w:hAnsi="Arial" w:cs="Arial"/>
                <w:sz w:val="16"/>
                <w:szCs w:val="16"/>
              </w:rPr>
              <w:lastRenderedPageBreak/>
              <w:t>Procardia (</w:t>
            </w:r>
            <w:proofErr w:type="spellStart"/>
            <w:r>
              <w:rPr>
                <w:rFonts w:ascii="Arial" w:hAnsi="Arial" w:cs="Arial"/>
                <w:sz w:val="16"/>
                <w:szCs w:val="16"/>
              </w:rPr>
              <w:t>NIFEdipine</w:t>
            </w:r>
            <w:proofErr w:type="spellEnd"/>
            <w:r>
              <w:rPr>
                <w:rFonts w:ascii="Arial" w:hAnsi="Arial" w:cs="Arial"/>
                <w:sz w:val="16"/>
                <w:szCs w:val="16"/>
              </w:rPr>
              <w:t xml:space="preserve">) </w:t>
            </w:r>
          </w:p>
        </w:tc>
        <w:tc>
          <w:tcPr>
            <w:tcW w:w="1620" w:type="dxa"/>
            <w:tcBorders>
              <w:top w:val="single" w:sz="4" w:space="0" w:color="auto"/>
              <w:left w:val="single" w:sz="4" w:space="0" w:color="auto"/>
              <w:bottom w:val="single" w:sz="4" w:space="0" w:color="auto"/>
              <w:right w:val="single" w:sz="4" w:space="0" w:color="auto"/>
            </w:tcBorders>
          </w:tcPr>
          <w:p w:rsidR="00BD6380" w:rsidRDefault="00BA1FB4">
            <w:pPr>
              <w:jc w:val="center"/>
              <w:rPr>
                <w:rFonts w:ascii="Arial" w:hAnsi="Arial" w:cs="Arial"/>
                <w:sz w:val="16"/>
                <w:szCs w:val="16"/>
              </w:rPr>
            </w:pPr>
            <w:r>
              <w:rPr>
                <w:rFonts w:ascii="Arial" w:hAnsi="Arial" w:cs="Arial"/>
                <w:sz w:val="16"/>
                <w:szCs w:val="16"/>
              </w:rPr>
              <w:t xml:space="preserve">Inhibits calcium ion influx across cell membrane during cardiac depolarization; relaxes coronary vascular smooth muscle; dilates coronary arteries, increased myocardial o2, delivery in patients with </w:t>
            </w:r>
            <w:proofErr w:type="spellStart"/>
            <w:r>
              <w:rPr>
                <w:rFonts w:ascii="Arial" w:hAnsi="Arial" w:cs="Arial"/>
                <w:sz w:val="16"/>
                <w:szCs w:val="16"/>
              </w:rPr>
              <w:t>vasospastic</w:t>
            </w:r>
            <w:proofErr w:type="spellEnd"/>
            <w:r>
              <w:rPr>
                <w:rFonts w:ascii="Arial" w:hAnsi="Arial" w:cs="Arial"/>
                <w:sz w:val="16"/>
                <w:szCs w:val="16"/>
              </w:rPr>
              <w:t xml:space="preserve"> angina; dilates peripheral arteries. </w:t>
            </w:r>
          </w:p>
        </w:tc>
        <w:tc>
          <w:tcPr>
            <w:tcW w:w="1710" w:type="dxa"/>
            <w:tcBorders>
              <w:top w:val="single" w:sz="4" w:space="0" w:color="auto"/>
              <w:left w:val="single" w:sz="4" w:space="0" w:color="auto"/>
              <w:bottom w:val="single" w:sz="4" w:space="0" w:color="auto"/>
              <w:right w:val="single" w:sz="4" w:space="0" w:color="auto"/>
            </w:tcBorders>
          </w:tcPr>
          <w:p w:rsidR="00BD6380" w:rsidRDefault="0022646F">
            <w:pPr>
              <w:jc w:val="center"/>
              <w:rPr>
                <w:rFonts w:ascii="Arial" w:hAnsi="Arial" w:cs="Arial"/>
                <w:sz w:val="16"/>
                <w:szCs w:val="16"/>
              </w:rPr>
            </w:pPr>
            <w:r>
              <w:rPr>
                <w:rFonts w:ascii="Arial" w:hAnsi="Arial" w:cs="Arial"/>
                <w:sz w:val="16"/>
                <w:szCs w:val="16"/>
              </w:rPr>
              <w:t xml:space="preserve">PO immediate release 30mg loading dose, then 10-20 mg q4-6hr; use monitor setting. </w:t>
            </w:r>
          </w:p>
        </w:tc>
        <w:tc>
          <w:tcPr>
            <w:tcW w:w="1350" w:type="dxa"/>
            <w:tcBorders>
              <w:top w:val="single" w:sz="4" w:space="0" w:color="auto"/>
              <w:left w:val="single" w:sz="4" w:space="0" w:color="auto"/>
              <w:bottom w:val="single" w:sz="4" w:space="0" w:color="auto"/>
              <w:right w:val="single" w:sz="4" w:space="0" w:color="auto"/>
            </w:tcBorders>
          </w:tcPr>
          <w:p w:rsidR="00BD6380" w:rsidRDefault="0022646F">
            <w:pPr>
              <w:jc w:val="center"/>
              <w:rPr>
                <w:rFonts w:ascii="Arial" w:hAnsi="Arial" w:cs="Arial"/>
                <w:sz w:val="16"/>
                <w:szCs w:val="16"/>
              </w:rPr>
            </w:pPr>
            <w:r>
              <w:rPr>
                <w:rFonts w:ascii="Arial" w:hAnsi="Arial" w:cs="Arial"/>
                <w:sz w:val="16"/>
                <w:szCs w:val="16"/>
              </w:rPr>
              <w:t>HA, fatigue, flushing</w:t>
            </w:r>
          </w:p>
        </w:tc>
        <w:tc>
          <w:tcPr>
            <w:tcW w:w="2970" w:type="dxa"/>
            <w:tcBorders>
              <w:top w:val="single" w:sz="4" w:space="0" w:color="auto"/>
              <w:left w:val="single" w:sz="4" w:space="0" w:color="auto"/>
              <w:bottom w:val="single" w:sz="4" w:space="0" w:color="auto"/>
              <w:right w:val="single" w:sz="4" w:space="0" w:color="auto"/>
            </w:tcBorders>
          </w:tcPr>
          <w:p w:rsidR="00BD6380" w:rsidRDefault="0022646F">
            <w:pPr>
              <w:jc w:val="center"/>
              <w:rPr>
                <w:rFonts w:ascii="Arial" w:hAnsi="Arial" w:cs="Arial"/>
                <w:sz w:val="16"/>
                <w:szCs w:val="16"/>
              </w:rPr>
            </w:pPr>
            <w:r>
              <w:rPr>
                <w:rFonts w:ascii="Arial" w:hAnsi="Arial" w:cs="Arial"/>
                <w:sz w:val="16"/>
                <w:szCs w:val="16"/>
              </w:rPr>
              <w:t xml:space="preserve">Chronic stable angina pectoris, </w:t>
            </w:r>
            <w:proofErr w:type="spellStart"/>
            <w:r>
              <w:rPr>
                <w:rFonts w:ascii="Arial" w:hAnsi="Arial" w:cs="Arial"/>
                <w:sz w:val="16"/>
                <w:szCs w:val="16"/>
              </w:rPr>
              <w:t>vasospastic</w:t>
            </w:r>
            <w:proofErr w:type="spellEnd"/>
            <w:r>
              <w:rPr>
                <w:rFonts w:ascii="Arial" w:hAnsi="Arial" w:cs="Arial"/>
                <w:sz w:val="16"/>
                <w:szCs w:val="16"/>
              </w:rPr>
              <w:t xml:space="preserve"> angina, hypertension. </w:t>
            </w:r>
          </w:p>
        </w:tc>
      </w:tr>
      <w:tr w:rsidR="00BD6380" w:rsidTr="00F95AA5">
        <w:tc>
          <w:tcPr>
            <w:tcW w:w="1818" w:type="dxa"/>
            <w:tcBorders>
              <w:top w:val="single" w:sz="4" w:space="0" w:color="auto"/>
              <w:left w:val="single" w:sz="4" w:space="0" w:color="auto"/>
              <w:bottom w:val="single" w:sz="4" w:space="0" w:color="auto"/>
              <w:right w:val="single" w:sz="4" w:space="0" w:color="auto"/>
            </w:tcBorders>
          </w:tcPr>
          <w:p w:rsidR="00BD6380" w:rsidRDefault="0022646F">
            <w:pPr>
              <w:jc w:val="center"/>
              <w:rPr>
                <w:rFonts w:ascii="Arial" w:hAnsi="Arial" w:cs="Arial"/>
                <w:sz w:val="16"/>
                <w:szCs w:val="16"/>
              </w:rPr>
            </w:pPr>
            <w:proofErr w:type="spellStart"/>
            <w:r>
              <w:rPr>
                <w:rFonts w:ascii="Arial" w:hAnsi="Arial" w:cs="Arial"/>
                <w:sz w:val="16"/>
                <w:szCs w:val="16"/>
              </w:rPr>
              <w:t>Toradol</w:t>
            </w:r>
            <w:proofErr w:type="spellEnd"/>
            <w:r w:rsidR="00B77049">
              <w:rPr>
                <w:rFonts w:ascii="Arial" w:hAnsi="Arial" w:cs="Arial"/>
                <w:sz w:val="16"/>
                <w:szCs w:val="16"/>
              </w:rPr>
              <w:t xml:space="preserve"> (ketorolac)</w:t>
            </w:r>
          </w:p>
        </w:tc>
        <w:tc>
          <w:tcPr>
            <w:tcW w:w="1620" w:type="dxa"/>
            <w:tcBorders>
              <w:top w:val="single" w:sz="4" w:space="0" w:color="auto"/>
              <w:left w:val="single" w:sz="4" w:space="0" w:color="auto"/>
              <w:bottom w:val="single" w:sz="4" w:space="0" w:color="auto"/>
              <w:right w:val="single" w:sz="4" w:space="0" w:color="auto"/>
            </w:tcBorders>
          </w:tcPr>
          <w:p w:rsidR="00BD6380" w:rsidRDefault="00B77049">
            <w:pPr>
              <w:jc w:val="center"/>
              <w:rPr>
                <w:rFonts w:ascii="Arial" w:hAnsi="Arial" w:cs="Arial"/>
                <w:sz w:val="16"/>
                <w:szCs w:val="16"/>
              </w:rPr>
            </w:pPr>
            <w:r>
              <w:rPr>
                <w:rFonts w:ascii="Arial" w:hAnsi="Arial" w:cs="Arial"/>
                <w:sz w:val="16"/>
                <w:szCs w:val="16"/>
              </w:rPr>
              <w:t>Inhibits prostaglandin synthesis by decreasing an enzyme  needed for biosynthesis; analgesic, anti-inflammatory, antipyretic effects</w:t>
            </w:r>
          </w:p>
        </w:tc>
        <w:tc>
          <w:tcPr>
            <w:tcW w:w="1710" w:type="dxa"/>
            <w:tcBorders>
              <w:top w:val="single" w:sz="4" w:space="0" w:color="auto"/>
              <w:left w:val="single" w:sz="4" w:space="0" w:color="auto"/>
              <w:bottom w:val="single" w:sz="4" w:space="0" w:color="auto"/>
              <w:right w:val="single" w:sz="4" w:space="0" w:color="auto"/>
            </w:tcBorders>
          </w:tcPr>
          <w:p w:rsidR="00BD6380" w:rsidRDefault="00B77049">
            <w:pPr>
              <w:jc w:val="center"/>
              <w:rPr>
                <w:rFonts w:ascii="Arial" w:hAnsi="Arial" w:cs="Arial"/>
                <w:sz w:val="16"/>
                <w:szCs w:val="16"/>
              </w:rPr>
            </w:pPr>
            <w:r>
              <w:rPr>
                <w:rFonts w:ascii="Arial" w:hAnsi="Arial" w:cs="Arial"/>
                <w:sz w:val="16"/>
                <w:szCs w:val="16"/>
              </w:rPr>
              <w:t>IV 15-30 mg</w:t>
            </w:r>
          </w:p>
        </w:tc>
        <w:tc>
          <w:tcPr>
            <w:tcW w:w="1350" w:type="dxa"/>
            <w:tcBorders>
              <w:top w:val="single" w:sz="4" w:space="0" w:color="auto"/>
              <w:left w:val="single" w:sz="4" w:space="0" w:color="auto"/>
              <w:bottom w:val="single" w:sz="4" w:space="0" w:color="auto"/>
              <w:right w:val="single" w:sz="4" w:space="0" w:color="auto"/>
            </w:tcBorders>
          </w:tcPr>
          <w:p w:rsidR="00BD6380" w:rsidRDefault="00B77049">
            <w:pPr>
              <w:jc w:val="center"/>
              <w:rPr>
                <w:rFonts w:ascii="Arial" w:hAnsi="Arial" w:cs="Arial"/>
                <w:sz w:val="16"/>
                <w:szCs w:val="16"/>
              </w:rPr>
            </w:pPr>
            <w:r>
              <w:rPr>
                <w:rFonts w:ascii="Arial" w:hAnsi="Arial" w:cs="Arial"/>
                <w:sz w:val="16"/>
                <w:szCs w:val="16"/>
              </w:rPr>
              <w:t xml:space="preserve">Dizziness, drowsiness, seizures. </w:t>
            </w:r>
          </w:p>
        </w:tc>
        <w:tc>
          <w:tcPr>
            <w:tcW w:w="2970" w:type="dxa"/>
            <w:tcBorders>
              <w:top w:val="single" w:sz="4" w:space="0" w:color="auto"/>
              <w:left w:val="single" w:sz="4" w:space="0" w:color="auto"/>
              <w:bottom w:val="single" w:sz="4" w:space="0" w:color="auto"/>
              <w:right w:val="single" w:sz="4" w:space="0" w:color="auto"/>
            </w:tcBorders>
          </w:tcPr>
          <w:p w:rsidR="00BD6380" w:rsidRDefault="00B77049">
            <w:pPr>
              <w:jc w:val="center"/>
              <w:rPr>
                <w:rFonts w:ascii="Arial" w:hAnsi="Arial" w:cs="Arial"/>
                <w:sz w:val="16"/>
                <w:szCs w:val="16"/>
              </w:rPr>
            </w:pPr>
            <w:r>
              <w:rPr>
                <w:rFonts w:ascii="Arial" w:hAnsi="Arial" w:cs="Arial"/>
                <w:sz w:val="16"/>
                <w:szCs w:val="16"/>
              </w:rPr>
              <w:t>Mild to moderate pain; seasonal allergic conjunctivitis.</w:t>
            </w:r>
          </w:p>
        </w:tc>
      </w:tr>
      <w:tr w:rsidR="00BD6380" w:rsidTr="00F95AA5">
        <w:tc>
          <w:tcPr>
            <w:tcW w:w="1818" w:type="dxa"/>
            <w:tcBorders>
              <w:top w:val="single" w:sz="4" w:space="0" w:color="auto"/>
              <w:left w:val="single" w:sz="4" w:space="0" w:color="auto"/>
              <w:bottom w:val="single" w:sz="4" w:space="0" w:color="auto"/>
              <w:right w:val="single" w:sz="4" w:space="0" w:color="auto"/>
            </w:tcBorders>
          </w:tcPr>
          <w:p w:rsidR="00BD6380" w:rsidRDefault="0022646F">
            <w:pPr>
              <w:jc w:val="center"/>
              <w:rPr>
                <w:rFonts w:ascii="Arial" w:hAnsi="Arial" w:cs="Arial"/>
                <w:sz w:val="16"/>
                <w:szCs w:val="16"/>
              </w:rPr>
            </w:pPr>
            <w:proofErr w:type="spellStart"/>
            <w:r>
              <w:rPr>
                <w:rFonts w:ascii="Arial" w:hAnsi="Arial" w:cs="Arial"/>
                <w:sz w:val="16"/>
                <w:szCs w:val="16"/>
              </w:rPr>
              <w:t>Narcan</w:t>
            </w:r>
            <w:proofErr w:type="spellEnd"/>
            <w:r w:rsidR="004B60C1">
              <w:rPr>
                <w:rFonts w:ascii="Arial" w:hAnsi="Arial" w:cs="Arial"/>
                <w:sz w:val="16"/>
                <w:szCs w:val="16"/>
              </w:rPr>
              <w:t xml:space="preserve"> (Naloxone)</w:t>
            </w:r>
          </w:p>
        </w:tc>
        <w:tc>
          <w:tcPr>
            <w:tcW w:w="1620" w:type="dxa"/>
            <w:tcBorders>
              <w:top w:val="single" w:sz="4" w:space="0" w:color="auto"/>
              <w:left w:val="single" w:sz="4" w:space="0" w:color="auto"/>
              <w:bottom w:val="single" w:sz="4" w:space="0" w:color="auto"/>
              <w:right w:val="single" w:sz="4" w:space="0" w:color="auto"/>
            </w:tcBorders>
          </w:tcPr>
          <w:p w:rsidR="00BD6380" w:rsidRDefault="004B60C1">
            <w:pPr>
              <w:jc w:val="center"/>
              <w:rPr>
                <w:rFonts w:ascii="Arial" w:hAnsi="Arial" w:cs="Arial"/>
                <w:sz w:val="16"/>
                <w:szCs w:val="16"/>
              </w:rPr>
            </w:pPr>
            <w:r>
              <w:rPr>
                <w:rFonts w:ascii="Arial" w:hAnsi="Arial" w:cs="Arial"/>
                <w:sz w:val="16"/>
                <w:szCs w:val="16"/>
              </w:rPr>
              <w:t xml:space="preserve">Competes with </w:t>
            </w:r>
            <w:proofErr w:type="spellStart"/>
            <w:r>
              <w:rPr>
                <w:rFonts w:ascii="Arial" w:hAnsi="Arial" w:cs="Arial"/>
                <w:sz w:val="16"/>
                <w:szCs w:val="16"/>
              </w:rPr>
              <w:t>opiods</w:t>
            </w:r>
            <w:proofErr w:type="spellEnd"/>
            <w:r>
              <w:rPr>
                <w:rFonts w:ascii="Arial" w:hAnsi="Arial" w:cs="Arial"/>
                <w:sz w:val="16"/>
                <w:szCs w:val="16"/>
              </w:rPr>
              <w:t xml:space="preserve"> at opiate receptors sites</w:t>
            </w:r>
          </w:p>
        </w:tc>
        <w:tc>
          <w:tcPr>
            <w:tcW w:w="1710" w:type="dxa"/>
            <w:tcBorders>
              <w:top w:val="single" w:sz="4" w:space="0" w:color="auto"/>
              <w:left w:val="single" w:sz="4" w:space="0" w:color="auto"/>
              <w:bottom w:val="single" w:sz="4" w:space="0" w:color="auto"/>
              <w:right w:val="single" w:sz="4" w:space="0" w:color="auto"/>
            </w:tcBorders>
          </w:tcPr>
          <w:p w:rsidR="00BD6380" w:rsidRDefault="004B60C1">
            <w:pPr>
              <w:jc w:val="center"/>
              <w:rPr>
                <w:rFonts w:ascii="Arial" w:hAnsi="Arial" w:cs="Arial"/>
                <w:sz w:val="16"/>
                <w:szCs w:val="16"/>
              </w:rPr>
            </w:pPr>
            <w:r>
              <w:rPr>
                <w:rFonts w:ascii="Arial" w:hAnsi="Arial" w:cs="Arial"/>
                <w:sz w:val="16"/>
                <w:szCs w:val="16"/>
              </w:rPr>
              <w:t xml:space="preserve">IV/SUBCUT/IM 0.4-2mg, repeat q2-3min if needed, max 10mg. </w:t>
            </w:r>
          </w:p>
        </w:tc>
        <w:tc>
          <w:tcPr>
            <w:tcW w:w="1350" w:type="dxa"/>
            <w:tcBorders>
              <w:top w:val="single" w:sz="4" w:space="0" w:color="auto"/>
              <w:left w:val="single" w:sz="4" w:space="0" w:color="auto"/>
              <w:bottom w:val="single" w:sz="4" w:space="0" w:color="auto"/>
              <w:right w:val="single" w:sz="4" w:space="0" w:color="auto"/>
            </w:tcBorders>
          </w:tcPr>
          <w:p w:rsidR="00BD6380" w:rsidRDefault="004B60C1">
            <w:pPr>
              <w:jc w:val="center"/>
              <w:rPr>
                <w:rFonts w:ascii="Arial" w:hAnsi="Arial" w:cs="Arial"/>
                <w:sz w:val="16"/>
                <w:szCs w:val="16"/>
              </w:rPr>
            </w:pPr>
            <w:r>
              <w:rPr>
                <w:rFonts w:ascii="Arial" w:hAnsi="Arial" w:cs="Arial"/>
                <w:sz w:val="16"/>
                <w:szCs w:val="16"/>
              </w:rPr>
              <w:t xml:space="preserve">Seizures, nervousness, drowsiness. </w:t>
            </w:r>
          </w:p>
        </w:tc>
        <w:tc>
          <w:tcPr>
            <w:tcW w:w="2970" w:type="dxa"/>
            <w:tcBorders>
              <w:top w:val="single" w:sz="4" w:space="0" w:color="auto"/>
              <w:left w:val="single" w:sz="4" w:space="0" w:color="auto"/>
              <w:bottom w:val="single" w:sz="4" w:space="0" w:color="auto"/>
              <w:right w:val="single" w:sz="4" w:space="0" w:color="auto"/>
            </w:tcBorders>
          </w:tcPr>
          <w:p w:rsidR="00BD6380" w:rsidRDefault="004B60C1">
            <w:pPr>
              <w:jc w:val="center"/>
              <w:rPr>
                <w:rFonts w:ascii="Arial" w:hAnsi="Arial" w:cs="Arial"/>
                <w:sz w:val="16"/>
                <w:szCs w:val="16"/>
              </w:rPr>
            </w:pPr>
            <w:r>
              <w:rPr>
                <w:rFonts w:ascii="Arial" w:hAnsi="Arial" w:cs="Arial"/>
                <w:sz w:val="16"/>
                <w:szCs w:val="16"/>
              </w:rPr>
              <w:t xml:space="preserve">Respiratory depression induced by </w:t>
            </w:r>
            <w:proofErr w:type="spellStart"/>
            <w:r>
              <w:rPr>
                <w:rFonts w:ascii="Arial" w:hAnsi="Arial" w:cs="Arial"/>
                <w:sz w:val="16"/>
                <w:szCs w:val="16"/>
              </w:rPr>
              <w:t>opiods</w:t>
            </w:r>
            <w:proofErr w:type="spellEnd"/>
            <w:r>
              <w:rPr>
                <w:rFonts w:ascii="Arial" w:hAnsi="Arial" w:cs="Arial"/>
                <w:sz w:val="16"/>
                <w:szCs w:val="16"/>
              </w:rPr>
              <w:t xml:space="preserve">, </w:t>
            </w:r>
            <w:proofErr w:type="spellStart"/>
            <w:r>
              <w:rPr>
                <w:rFonts w:ascii="Arial" w:hAnsi="Arial" w:cs="Arial"/>
                <w:sz w:val="16"/>
                <w:szCs w:val="16"/>
              </w:rPr>
              <w:t>pentazocine</w:t>
            </w:r>
            <w:proofErr w:type="spellEnd"/>
            <w:r>
              <w:rPr>
                <w:rFonts w:ascii="Arial" w:hAnsi="Arial" w:cs="Arial"/>
                <w:sz w:val="16"/>
                <w:szCs w:val="16"/>
              </w:rPr>
              <w:t xml:space="preserve">, propoxyphene; refractory circulatory shock, asphyxia </w:t>
            </w:r>
            <w:proofErr w:type="spellStart"/>
            <w:r>
              <w:rPr>
                <w:rFonts w:ascii="Arial" w:hAnsi="Arial" w:cs="Arial"/>
                <w:sz w:val="16"/>
                <w:szCs w:val="16"/>
              </w:rPr>
              <w:t>neonatorum</w:t>
            </w:r>
            <w:proofErr w:type="spellEnd"/>
            <w:r>
              <w:rPr>
                <w:rFonts w:ascii="Arial" w:hAnsi="Arial" w:cs="Arial"/>
                <w:sz w:val="16"/>
                <w:szCs w:val="16"/>
              </w:rPr>
              <w:t>, coma, hypotension.</w:t>
            </w:r>
          </w:p>
        </w:tc>
      </w:tr>
      <w:tr w:rsidR="00BD6380" w:rsidTr="00F95AA5">
        <w:tc>
          <w:tcPr>
            <w:tcW w:w="1818" w:type="dxa"/>
            <w:tcBorders>
              <w:top w:val="single" w:sz="4" w:space="0" w:color="auto"/>
              <w:left w:val="single" w:sz="4" w:space="0" w:color="auto"/>
              <w:bottom w:val="single" w:sz="4" w:space="0" w:color="auto"/>
              <w:right w:val="single" w:sz="4" w:space="0" w:color="auto"/>
            </w:tcBorders>
          </w:tcPr>
          <w:p w:rsidR="00BD6380" w:rsidRDefault="00DA6808">
            <w:pPr>
              <w:jc w:val="center"/>
              <w:rPr>
                <w:rFonts w:ascii="Arial" w:hAnsi="Arial" w:cs="Arial"/>
                <w:sz w:val="16"/>
                <w:szCs w:val="16"/>
              </w:rPr>
            </w:pPr>
            <w:proofErr w:type="spellStart"/>
            <w:r>
              <w:rPr>
                <w:rFonts w:ascii="Arial" w:hAnsi="Arial" w:cs="Arial"/>
                <w:sz w:val="16"/>
                <w:szCs w:val="16"/>
              </w:rPr>
              <w:t>Alphatrex</w:t>
            </w:r>
            <w:proofErr w:type="spellEnd"/>
            <w:r>
              <w:rPr>
                <w:rFonts w:ascii="Arial" w:hAnsi="Arial" w:cs="Arial"/>
                <w:sz w:val="16"/>
                <w:szCs w:val="16"/>
              </w:rPr>
              <w:t xml:space="preserve"> (</w:t>
            </w:r>
            <w:r w:rsidR="0022646F">
              <w:rPr>
                <w:rFonts w:ascii="Arial" w:hAnsi="Arial" w:cs="Arial"/>
                <w:sz w:val="16"/>
                <w:szCs w:val="16"/>
              </w:rPr>
              <w:t>Betamethasone</w:t>
            </w:r>
            <w:r>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BD6380" w:rsidRDefault="00DA6808">
            <w:pPr>
              <w:jc w:val="center"/>
              <w:rPr>
                <w:rFonts w:ascii="Arial" w:hAnsi="Arial" w:cs="Arial"/>
                <w:sz w:val="16"/>
                <w:szCs w:val="16"/>
              </w:rPr>
            </w:pPr>
            <w:proofErr w:type="spellStart"/>
            <w:r>
              <w:rPr>
                <w:rFonts w:ascii="Arial" w:hAnsi="Arial" w:cs="Arial"/>
                <w:sz w:val="16"/>
                <w:szCs w:val="16"/>
              </w:rPr>
              <w:t>Antipriuritic</w:t>
            </w:r>
            <w:proofErr w:type="spellEnd"/>
            <w:r>
              <w:rPr>
                <w:rFonts w:ascii="Arial" w:hAnsi="Arial" w:cs="Arial"/>
                <w:sz w:val="16"/>
                <w:szCs w:val="16"/>
              </w:rPr>
              <w:t xml:space="preserve">, anti-inflammatory </w:t>
            </w:r>
          </w:p>
        </w:tc>
        <w:tc>
          <w:tcPr>
            <w:tcW w:w="1710" w:type="dxa"/>
            <w:tcBorders>
              <w:top w:val="single" w:sz="4" w:space="0" w:color="auto"/>
              <w:left w:val="single" w:sz="4" w:space="0" w:color="auto"/>
              <w:bottom w:val="single" w:sz="4" w:space="0" w:color="auto"/>
              <w:right w:val="single" w:sz="4" w:space="0" w:color="auto"/>
            </w:tcBorders>
          </w:tcPr>
          <w:p w:rsidR="00BD6380" w:rsidRDefault="00DF26E7">
            <w:pPr>
              <w:jc w:val="center"/>
              <w:rPr>
                <w:rFonts w:ascii="Arial" w:hAnsi="Arial" w:cs="Arial"/>
                <w:sz w:val="16"/>
                <w:szCs w:val="16"/>
              </w:rPr>
            </w:pPr>
            <w:r>
              <w:rPr>
                <w:rFonts w:ascii="Arial" w:hAnsi="Arial" w:cs="Arial"/>
                <w:sz w:val="16"/>
                <w:szCs w:val="16"/>
              </w:rPr>
              <w:t xml:space="preserve">Apply to affected areas. </w:t>
            </w:r>
          </w:p>
        </w:tc>
        <w:tc>
          <w:tcPr>
            <w:tcW w:w="1350" w:type="dxa"/>
            <w:tcBorders>
              <w:top w:val="single" w:sz="4" w:space="0" w:color="auto"/>
              <w:left w:val="single" w:sz="4" w:space="0" w:color="auto"/>
              <w:bottom w:val="single" w:sz="4" w:space="0" w:color="auto"/>
              <w:right w:val="single" w:sz="4" w:space="0" w:color="auto"/>
            </w:tcBorders>
          </w:tcPr>
          <w:p w:rsidR="00BD6380" w:rsidRDefault="00DA6808">
            <w:pPr>
              <w:jc w:val="center"/>
              <w:rPr>
                <w:rFonts w:ascii="Arial" w:hAnsi="Arial" w:cs="Arial"/>
                <w:sz w:val="16"/>
                <w:szCs w:val="16"/>
              </w:rPr>
            </w:pPr>
            <w:r>
              <w:rPr>
                <w:rFonts w:ascii="Arial" w:hAnsi="Arial" w:cs="Arial"/>
                <w:sz w:val="16"/>
                <w:szCs w:val="16"/>
              </w:rPr>
              <w:t xml:space="preserve">Acne, </w:t>
            </w:r>
            <w:proofErr w:type="spellStart"/>
            <w:r>
              <w:rPr>
                <w:rFonts w:ascii="Arial" w:hAnsi="Arial" w:cs="Arial"/>
                <w:sz w:val="16"/>
                <w:szCs w:val="16"/>
              </w:rPr>
              <w:t>atrpphy</w:t>
            </w:r>
            <w:proofErr w:type="spellEnd"/>
            <w:r>
              <w:rPr>
                <w:rFonts w:ascii="Arial" w:hAnsi="Arial" w:cs="Arial"/>
                <w:sz w:val="16"/>
                <w:szCs w:val="16"/>
              </w:rPr>
              <w:t xml:space="preserve">, epidermal thinning. </w:t>
            </w:r>
          </w:p>
        </w:tc>
        <w:tc>
          <w:tcPr>
            <w:tcW w:w="2970" w:type="dxa"/>
            <w:tcBorders>
              <w:top w:val="single" w:sz="4" w:space="0" w:color="auto"/>
              <w:left w:val="single" w:sz="4" w:space="0" w:color="auto"/>
              <w:bottom w:val="single" w:sz="4" w:space="0" w:color="auto"/>
              <w:right w:val="single" w:sz="4" w:space="0" w:color="auto"/>
            </w:tcBorders>
          </w:tcPr>
          <w:p w:rsidR="00BD6380" w:rsidRDefault="00DA6808">
            <w:pPr>
              <w:jc w:val="center"/>
              <w:rPr>
                <w:rFonts w:ascii="Arial" w:hAnsi="Arial" w:cs="Arial"/>
                <w:sz w:val="16"/>
                <w:szCs w:val="16"/>
              </w:rPr>
            </w:pPr>
            <w:r>
              <w:rPr>
                <w:rFonts w:ascii="Arial" w:hAnsi="Arial" w:cs="Arial"/>
                <w:sz w:val="16"/>
                <w:szCs w:val="16"/>
              </w:rPr>
              <w:t xml:space="preserve">Psoriasis, eczema, contact dermatitis, </w:t>
            </w:r>
            <w:proofErr w:type="spellStart"/>
            <w:r>
              <w:rPr>
                <w:rFonts w:ascii="Arial" w:hAnsi="Arial" w:cs="Arial"/>
                <w:sz w:val="16"/>
                <w:szCs w:val="16"/>
              </w:rPr>
              <w:t>pruritis</w:t>
            </w:r>
            <w:proofErr w:type="spellEnd"/>
            <w:r>
              <w:rPr>
                <w:rFonts w:ascii="Arial" w:hAnsi="Arial" w:cs="Arial"/>
                <w:sz w:val="16"/>
                <w:szCs w:val="16"/>
              </w:rPr>
              <w:t xml:space="preserve">; usually reserved for severe </w:t>
            </w:r>
            <w:proofErr w:type="spellStart"/>
            <w:r>
              <w:rPr>
                <w:rFonts w:ascii="Arial" w:hAnsi="Arial" w:cs="Arial"/>
                <w:sz w:val="16"/>
                <w:szCs w:val="16"/>
              </w:rPr>
              <w:t>dermatoses</w:t>
            </w:r>
            <w:proofErr w:type="spellEnd"/>
            <w:r>
              <w:rPr>
                <w:rFonts w:ascii="Arial" w:hAnsi="Arial" w:cs="Arial"/>
                <w:sz w:val="16"/>
                <w:szCs w:val="16"/>
              </w:rPr>
              <w:t xml:space="preserve"> that have not responded to less potent formulation. </w:t>
            </w:r>
          </w:p>
        </w:tc>
      </w:tr>
      <w:tr w:rsidR="00BD6380" w:rsidTr="00F95AA5">
        <w:tc>
          <w:tcPr>
            <w:tcW w:w="1818" w:type="dxa"/>
            <w:tcBorders>
              <w:top w:val="single" w:sz="4" w:space="0" w:color="auto"/>
              <w:left w:val="single" w:sz="4" w:space="0" w:color="auto"/>
              <w:bottom w:val="single" w:sz="4" w:space="0" w:color="auto"/>
              <w:right w:val="single" w:sz="4" w:space="0" w:color="auto"/>
            </w:tcBorders>
          </w:tcPr>
          <w:p w:rsidR="00BD6380" w:rsidRDefault="0022646F">
            <w:pPr>
              <w:jc w:val="center"/>
              <w:rPr>
                <w:rFonts w:ascii="Arial" w:hAnsi="Arial" w:cs="Arial"/>
                <w:sz w:val="16"/>
                <w:szCs w:val="16"/>
              </w:rPr>
            </w:pPr>
            <w:r>
              <w:rPr>
                <w:rFonts w:ascii="Arial" w:hAnsi="Arial" w:cs="Arial"/>
                <w:sz w:val="16"/>
                <w:szCs w:val="16"/>
              </w:rPr>
              <w:t>Reglan</w:t>
            </w:r>
            <w:r w:rsidR="00DF26E7">
              <w:rPr>
                <w:rFonts w:ascii="Arial" w:hAnsi="Arial" w:cs="Arial"/>
                <w:sz w:val="16"/>
                <w:szCs w:val="16"/>
              </w:rPr>
              <w:t xml:space="preserve"> (metoclopramide)</w:t>
            </w:r>
          </w:p>
        </w:tc>
        <w:tc>
          <w:tcPr>
            <w:tcW w:w="1620" w:type="dxa"/>
            <w:tcBorders>
              <w:top w:val="single" w:sz="4" w:space="0" w:color="auto"/>
              <w:left w:val="single" w:sz="4" w:space="0" w:color="auto"/>
              <w:bottom w:val="single" w:sz="4" w:space="0" w:color="auto"/>
              <w:right w:val="single" w:sz="4" w:space="0" w:color="auto"/>
            </w:tcBorders>
          </w:tcPr>
          <w:p w:rsidR="00BD6380" w:rsidRDefault="00DF26E7">
            <w:pPr>
              <w:jc w:val="center"/>
              <w:rPr>
                <w:rFonts w:ascii="Arial" w:hAnsi="Arial" w:cs="Arial"/>
                <w:sz w:val="16"/>
                <w:szCs w:val="16"/>
              </w:rPr>
            </w:pPr>
            <w:r>
              <w:rPr>
                <w:rFonts w:ascii="Arial" w:hAnsi="Arial" w:cs="Arial"/>
                <w:sz w:val="16"/>
                <w:szCs w:val="16"/>
              </w:rPr>
              <w:t xml:space="preserve">Enhances response to acetylcholine of tissue  in upper GI tract, which causes contraction of gastric muscle; relaxes pyloric, duodenal segments; increases peristalsis without stimulating secretions, block dopamine in chemoreceptor trigger zone of CNS. </w:t>
            </w:r>
          </w:p>
        </w:tc>
        <w:tc>
          <w:tcPr>
            <w:tcW w:w="1710" w:type="dxa"/>
            <w:tcBorders>
              <w:top w:val="single" w:sz="4" w:space="0" w:color="auto"/>
              <w:left w:val="single" w:sz="4" w:space="0" w:color="auto"/>
              <w:bottom w:val="single" w:sz="4" w:space="0" w:color="auto"/>
              <w:right w:val="single" w:sz="4" w:space="0" w:color="auto"/>
            </w:tcBorders>
          </w:tcPr>
          <w:p w:rsidR="00BD6380" w:rsidRDefault="00DF26E7">
            <w:pPr>
              <w:jc w:val="center"/>
              <w:rPr>
                <w:rFonts w:ascii="Arial" w:hAnsi="Arial" w:cs="Arial"/>
                <w:sz w:val="16"/>
                <w:szCs w:val="16"/>
              </w:rPr>
            </w:pPr>
            <w:r>
              <w:rPr>
                <w:rFonts w:ascii="Arial" w:hAnsi="Arial" w:cs="Arial"/>
                <w:sz w:val="16"/>
                <w:szCs w:val="16"/>
              </w:rPr>
              <w:t>10mg, bid-</w:t>
            </w:r>
            <w:proofErr w:type="spellStart"/>
            <w:r>
              <w:rPr>
                <w:rFonts w:ascii="Arial" w:hAnsi="Arial" w:cs="Arial"/>
                <w:sz w:val="16"/>
                <w:szCs w:val="16"/>
              </w:rPr>
              <w:t>tid</w:t>
            </w:r>
            <w:proofErr w:type="spellEnd"/>
            <w:r>
              <w:rPr>
                <w:rFonts w:ascii="Arial" w:hAnsi="Arial" w:cs="Arial"/>
                <w:sz w:val="16"/>
                <w:szCs w:val="16"/>
              </w:rPr>
              <w:t>, may increase 20-45mg/day in divided doses</w:t>
            </w:r>
          </w:p>
        </w:tc>
        <w:tc>
          <w:tcPr>
            <w:tcW w:w="1350" w:type="dxa"/>
            <w:tcBorders>
              <w:top w:val="single" w:sz="4" w:space="0" w:color="auto"/>
              <w:left w:val="single" w:sz="4" w:space="0" w:color="auto"/>
              <w:bottom w:val="single" w:sz="4" w:space="0" w:color="auto"/>
              <w:right w:val="single" w:sz="4" w:space="0" w:color="auto"/>
            </w:tcBorders>
          </w:tcPr>
          <w:p w:rsidR="00BD6380" w:rsidRDefault="00DF26E7">
            <w:pPr>
              <w:jc w:val="center"/>
              <w:rPr>
                <w:rFonts w:ascii="Arial" w:hAnsi="Arial" w:cs="Arial"/>
                <w:sz w:val="16"/>
                <w:szCs w:val="16"/>
              </w:rPr>
            </w:pPr>
            <w:r>
              <w:rPr>
                <w:rFonts w:ascii="Arial" w:hAnsi="Arial" w:cs="Arial"/>
                <w:sz w:val="16"/>
                <w:szCs w:val="16"/>
              </w:rPr>
              <w:t>Sedation, fatigue, restlessness</w:t>
            </w:r>
          </w:p>
        </w:tc>
        <w:tc>
          <w:tcPr>
            <w:tcW w:w="2970" w:type="dxa"/>
            <w:tcBorders>
              <w:top w:val="single" w:sz="4" w:space="0" w:color="auto"/>
              <w:left w:val="single" w:sz="4" w:space="0" w:color="auto"/>
              <w:bottom w:val="single" w:sz="4" w:space="0" w:color="auto"/>
              <w:right w:val="single" w:sz="4" w:space="0" w:color="auto"/>
            </w:tcBorders>
          </w:tcPr>
          <w:p w:rsidR="00BD6380" w:rsidRDefault="00DF26E7">
            <w:pPr>
              <w:jc w:val="center"/>
              <w:rPr>
                <w:rFonts w:ascii="Arial" w:hAnsi="Arial" w:cs="Arial"/>
                <w:sz w:val="16"/>
                <w:szCs w:val="16"/>
              </w:rPr>
            </w:pPr>
            <w:r>
              <w:rPr>
                <w:rFonts w:ascii="Arial" w:hAnsi="Arial" w:cs="Arial"/>
                <w:sz w:val="16"/>
                <w:szCs w:val="16"/>
              </w:rPr>
              <w:t xml:space="preserve">Prevention of nausea, vomiting induced by chemotherapy, radiation, delayed gastric emptying, </w:t>
            </w:r>
            <w:proofErr w:type="spellStart"/>
            <w:r>
              <w:rPr>
                <w:rFonts w:ascii="Arial" w:hAnsi="Arial" w:cs="Arial"/>
                <w:sz w:val="16"/>
                <w:szCs w:val="16"/>
              </w:rPr>
              <w:t>gastroesophageal</w:t>
            </w:r>
            <w:proofErr w:type="spellEnd"/>
            <w:r>
              <w:rPr>
                <w:rFonts w:ascii="Arial" w:hAnsi="Arial" w:cs="Arial"/>
                <w:sz w:val="16"/>
                <w:szCs w:val="16"/>
              </w:rPr>
              <w:t xml:space="preserve"> reflux. </w:t>
            </w:r>
          </w:p>
          <w:p w:rsidR="00DF26E7" w:rsidRDefault="00DF26E7">
            <w:pPr>
              <w:jc w:val="center"/>
              <w:rPr>
                <w:rFonts w:ascii="Arial" w:hAnsi="Arial" w:cs="Arial"/>
                <w:sz w:val="16"/>
                <w:szCs w:val="16"/>
              </w:rPr>
            </w:pPr>
            <w:r>
              <w:rPr>
                <w:rFonts w:ascii="Arial" w:hAnsi="Arial" w:cs="Arial"/>
                <w:sz w:val="16"/>
                <w:szCs w:val="16"/>
              </w:rPr>
              <w:t xml:space="preserve">Unlabeled uses: Hiccups, migraines, breastfeeding  induction, lung cancer. </w:t>
            </w:r>
          </w:p>
        </w:tc>
      </w:tr>
      <w:tr w:rsidR="00BD6380" w:rsidTr="00F95AA5">
        <w:tc>
          <w:tcPr>
            <w:tcW w:w="1818" w:type="dxa"/>
            <w:tcBorders>
              <w:top w:val="single" w:sz="4" w:space="0" w:color="auto"/>
              <w:left w:val="single" w:sz="4" w:space="0" w:color="auto"/>
              <w:bottom w:val="single" w:sz="4" w:space="0" w:color="auto"/>
              <w:right w:val="single" w:sz="4" w:space="0" w:color="auto"/>
            </w:tcBorders>
          </w:tcPr>
          <w:p w:rsidR="00BD6380" w:rsidRDefault="0022646F">
            <w:pPr>
              <w:jc w:val="center"/>
              <w:rPr>
                <w:rFonts w:ascii="Arial" w:hAnsi="Arial" w:cs="Arial"/>
                <w:sz w:val="16"/>
                <w:szCs w:val="16"/>
              </w:rPr>
            </w:pPr>
            <w:r>
              <w:rPr>
                <w:rFonts w:ascii="Arial" w:hAnsi="Arial" w:cs="Arial"/>
                <w:sz w:val="16"/>
                <w:szCs w:val="16"/>
              </w:rPr>
              <w:t>Zofran</w:t>
            </w:r>
            <w:r w:rsidR="00EE39A6">
              <w:rPr>
                <w:rFonts w:ascii="Arial" w:hAnsi="Arial" w:cs="Arial"/>
                <w:sz w:val="16"/>
                <w:szCs w:val="16"/>
              </w:rPr>
              <w:t xml:space="preserve"> (</w:t>
            </w:r>
            <w:proofErr w:type="spellStart"/>
            <w:r w:rsidR="00EE39A6">
              <w:rPr>
                <w:rFonts w:ascii="Arial" w:hAnsi="Arial" w:cs="Arial"/>
                <w:sz w:val="16"/>
                <w:szCs w:val="16"/>
              </w:rPr>
              <w:t>ondansetron</w:t>
            </w:r>
            <w:proofErr w:type="spellEnd"/>
            <w:r w:rsidR="00EE39A6">
              <w:rPr>
                <w:rFonts w:ascii="Arial" w:hAnsi="Arial" w:cs="Arial"/>
                <w:sz w:val="16"/>
                <w:szCs w:val="16"/>
              </w:rPr>
              <w:t>)</w:t>
            </w:r>
          </w:p>
        </w:tc>
        <w:tc>
          <w:tcPr>
            <w:tcW w:w="1620" w:type="dxa"/>
            <w:tcBorders>
              <w:top w:val="single" w:sz="4" w:space="0" w:color="auto"/>
              <w:left w:val="single" w:sz="4" w:space="0" w:color="auto"/>
              <w:bottom w:val="single" w:sz="4" w:space="0" w:color="auto"/>
              <w:right w:val="single" w:sz="4" w:space="0" w:color="auto"/>
            </w:tcBorders>
          </w:tcPr>
          <w:p w:rsidR="00BD6380" w:rsidRDefault="00EE39A6">
            <w:pPr>
              <w:jc w:val="center"/>
              <w:rPr>
                <w:rFonts w:ascii="Arial" w:hAnsi="Arial" w:cs="Arial"/>
                <w:sz w:val="16"/>
                <w:szCs w:val="16"/>
              </w:rPr>
            </w:pPr>
            <w:r>
              <w:rPr>
                <w:rFonts w:ascii="Arial" w:hAnsi="Arial" w:cs="Arial"/>
                <w:sz w:val="16"/>
                <w:szCs w:val="16"/>
              </w:rPr>
              <w:t xml:space="preserve">Prevents nausea, vomiting by blocking serotonin peripherally, centrally and in the small intestine. </w:t>
            </w:r>
          </w:p>
        </w:tc>
        <w:tc>
          <w:tcPr>
            <w:tcW w:w="1710" w:type="dxa"/>
            <w:tcBorders>
              <w:top w:val="single" w:sz="4" w:space="0" w:color="auto"/>
              <w:left w:val="single" w:sz="4" w:space="0" w:color="auto"/>
              <w:bottom w:val="single" w:sz="4" w:space="0" w:color="auto"/>
              <w:right w:val="single" w:sz="4" w:space="0" w:color="auto"/>
            </w:tcBorders>
          </w:tcPr>
          <w:p w:rsidR="00BD6380" w:rsidRDefault="00EE39A6">
            <w:pPr>
              <w:jc w:val="center"/>
              <w:rPr>
                <w:rFonts w:ascii="Arial" w:hAnsi="Arial" w:cs="Arial"/>
                <w:sz w:val="16"/>
                <w:szCs w:val="16"/>
              </w:rPr>
            </w:pPr>
            <w:r>
              <w:rPr>
                <w:rFonts w:ascii="Arial" w:hAnsi="Arial" w:cs="Arial"/>
                <w:sz w:val="16"/>
                <w:szCs w:val="16"/>
              </w:rPr>
              <w:t>PO/IV 4-8mg bid-</w:t>
            </w:r>
            <w:proofErr w:type="spellStart"/>
            <w:r>
              <w:rPr>
                <w:rFonts w:ascii="Arial" w:hAnsi="Arial" w:cs="Arial"/>
                <w:sz w:val="16"/>
                <w:szCs w:val="16"/>
              </w:rPr>
              <w:t>tid</w:t>
            </w:r>
            <w:proofErr w:type="spellEnd"/>
            <w:r>
              <w:rPr>
                <w:rFonts w:ascii="Arial" w:hAnsi="Arial" w:cs="Arial"/>
                <w:sz w:val="16"/>
                <w:szCs w:val="16"/>
              </w:rPr>
              <w:t>.</w:t>
            </w:r>
          </w:p>
        </w:tc>
        <w:tc>
          <w:tcPr>
            <w:tcW w:w="1350" w:type="dxa"/>
            <w:tcBorders>
              <w:top w:val="single" w:sz="4" w:space="0" w:color="auto"/>
              <w:left w:val="single" w:sz="4" w:space="0" w:color="auto"/>
              <w:bottom w:val="single" w:sz="4" w:space="0" w:color="auto"/>
              <w:right w:val="single" w:sz="4" w:space="0" w:color="auto"/>
            </w:tcBorders>
          </w:tcPr>
          <w:p w:rsidR="00BD6380" w:rsidRDefault="00EE39A6">
            <w:pPr>
              <w:jc w:val="center"/>
              <w:rPr>
                <w:rFonts w:ascii="Arial" w:hAnsi="Arial" w:cs="Arial"/>
                <w:sz w:val="16"/>
                <w:szCs w:val="16"/>
              </w:rPr>
            </w:pPr>
            <w:r>
              <w:rPr>
                <w:rFonts w:ascii="Arial" w:hAnsi="Arial" w:cs="Arial"/>
                <w:sz w:val="16"/>
                <w:szCs w:val="16"/>
              </w:rPr>
              <w:t>HA, dizziness, fatigue.</w:t>
            </w:r>
          </w:p>
        </w:tc>
        <w:tc>
          <w:tcPr>
            <w:tcW w:w="2970" w:type="dxa"/>
            <w:tcBorders>
              <w:top w:val="single" w:sz="4" w:space="0" w:color="auto"/>
              <w:left w:val="single" w:sz="4" w:space="0" w:color="auto"/>
              <w:bottom w:val="single" w:sz="4" w:space="0" w:color="auto"/>
              <w:right w:val="single" w:sz="4" w:space="0" w:color="auto"/>
            </w:tcBorders>
          </w:tcPr>
          <w:p w:rsidR="00BD6380" w:rsidRDefault="00EE39A6">
            <w:pPr>
              <w:jc w:val="center"/>
              <w:rPr>
                <w:rFonts w:ascii="Arial" w:hAnsi="Arial" w:cs="Arial"/>
                <w:sz w:val="16"/>
                <w:szCs w:val="16"/>
              </w:rPr>
            </w:pPr>
            <w:r>
              <w:rPr>
                <w:rFonts w:ascii="Arial" w:hAnsi="Arial" w:cs="Arial"/>
                <w:sz w:val="16"/>
                <w:szCs w:val="16"/>
              </w:rPr>
              <w:t xml:space="preserve">Prevention of nausea, vomiting, associated with cancer chemotherapy, radiotherapy, and prevention of postoperative nausea and vomiting. </w:t>
            </w:r>
          </w:p>
        </w:tc>
      </w:tr>
      <w:tr w:rsidR="00BD6380" w:rsidTr="00F95AA5">
        <w:tc>
          <w:tcPr>
            <w:tcW w:w="1818" w:type="dxa"/>
            <w:tcBorders>
              <w:top w:val="single" w:sz="4" w:space="0" w:color="auto"/>
              <w:left w:val="single" w:sz="4" w:space="0" w:color="auto"/>
              <w:bottom w:val="single" w:sz="4" w:space="0" w:color="auto"/>
              <w:right w:val="single" w:sz="4" w:space="0" w:color="auto"/>
            </w:tcBorders>
          </w:tcPr>
          <w:p w:rsidR="00BD6380" w:rsidRDefault="0022646F">
            <w:pPr>
              <w:jc w:val="center"/>
              <w:rPr>
                <w:rFonts w:ascii="Arial" w:hAnsi="Arial" w:cs="Arial"/>
                <w:sz w:val="16"/>
                <w:szCs w:val="16"/>
              </w:rPr>
            </w:pPr>
            <w:r>
              <w:rPr>
                <w:rFonts w:ascii="Arial" w:hAnsi="Arial" w:cs="Arial"/>
                <w:sz w:val="16"/>
                <w:szCs w:val="16"/>
              </w:rPr>
              <w:t>General anesthesia</w:t>
            </w:r>
          </w:p>
        </w:tc>
        <w:tc>
          <w:tcPr>
            <w:tcW w:w="1620" w:type="dxa"/>
            <w:tcBorders>
              <w:top w:val="single" w:sz="4" w:space="0" w:color="auto"/>
              <w:left w:val="single" w:sz="4" w:space="0" w:color="auto"/>
              <w:bottom w:val="single" w:sz="4" w:space="0" w:color="auto"/>
              <w:right w:val="single" w:sz="4" w:space="0" w:color="auto"/>
            </w:tcBorders>
          </w:tcPr>
          <w:p w:rsidR="00BD6380" w:rsidRDefault="002C3952">
            <w:pPr>
              <w:jc w:val="center"/>
              <w:rPr>
                <w:rFonts w:ascii="Arial" w:hAnsi="Arial" w:cs="Arial"/>
                <w:sz w:val="16"/>
                <w:szCs w:val="16"/>
              </w:rPr>
            </w:pPr>
            <w:r>
              <w:rPr>
                <w:rFonts w:ascii="Arial" w:hAnsi="Arial" w:cs="Arial"/>
                <w:sz w:val="16"/>
                <w:szCs w:val="16"/>
              </w:rPr>
              <w:t xml:space="preserve">Sedation or blocks pain impulses. </w:t>
            </w:r>
          </w:p>
        </w:tc>
        <w:tc>
          <w:tcPr>
            <w:tcW w:w="1710" w:type="dxa"/>
            <w:tcBorders>
              <w:top w:val="single" w:sz="4" w:space="0" w:color="auto"/>
              <w:left w:val="single" w:sz="4" w:space="0" w:color="auto"/>
              <w:bottom w:val="single" w:sz="4" w:space="0" w:color="auto"/>
              <w:right w:val="single" w:sz="4" w:space="0" w:color="auto"/>
            </w:tcBorders>
          </w:tcPr>
          <w:p w:rsidR="00BD6380" w:rsidRDefault="002C3952">
            <w:pPr>
              <w:jc w:val="center"/>
              <w:rPr>
                <w:rFonts w:ascii="Arial" w:hAnsi="Arial" w:cs="Arial"/>
                <w:sz w:val="16"/>
                <w:szCs w:val="16"/>
              </w:rPr>
            </w:pPr>
            <w:r>
              <w:rPr>
                <w:rFonts w:ascii="Arial" w:hAnsi="Arial" w:cs="Arial"/>
                <w:sz w:val="16"/>
                <w:szCs w:val="16"/>
              </w:rPr>
              <w:t>IV injection</w:t>
            </w:r>
          </w:p>
        </w:tc>
        <w:tc>
          <w:tcPr>
            <w:tcW w:w="1350" w:type="dxa"/>
            <w:tcBorders>
              <w:top w:val="single" w:sz="4" w:space="0" w:color="auto"/>
              <w:left w:val="single" w:sz="4" w:space="0" w:color="auto"/>
              <w:bottom w:val="single" w:sz="4" w:space="0" w:color="auto"/>
              <w:right w:val="single" w:sz="4" w:space="0" w:color="auto"/>
            </w:tcBorders>
          </w:tcPr>
          <w:p w:rsidR="00BD6380" w:rsidRDefault="002C3952">
            <w:pPr>
              <w:jc w:val="center"/>
              <w:rPr>
                <w:rFonts w:ascii="Arial" w:hAnsi="Arial" w:cs="Arial"/>
                <w:sz w:val="16"/>
                <w:szCs w:val="16"/>
              </w:rPr>
            </w:pPr>
            <w:r>
              <w:rPr>
                <w:rFonts w:ascii="Arial" w:hAnsi="Arial" w:cs="Arial"/>
                <w:sz w:val="16"/>
                <w:szCs w:val="16"/>
              </w:rPr>
              <w:t xml:space="preserve">Fetal depression, along with uterine relaxation and potential maternal vomiting and </w:t>
            </w:r>
            <w:proofErr w:type="spellStart"/>
            <w:r>
              <w:rPr>
                <w:rFonts w:ascii="Arial" w:hAnsi="Arial" w:cs="Arial"/>
                <w:sz w:val="16"/>
                <w:szCs w:val="16"/>
              </w:rPr>
              <w:t>spiration</w:t>
            </w:r>
            <w:proofErr w:type="spellEnd"/>
            <w:r>
              <w:rPr>
                <w:rFonts w:ascii="Arial" w:hAnsi="Arial" w:cs="Arial"/>
                <w:sz w:val="16"/>
                <w:szCs w:val="16"/>
              </w:rPr>
              <w:t xml:space="preserve">. </w:t>
            </w:r>
          </w:p>
        </w:tc>
        <w:tc>
          <w:tcPr>
            <w:tcW w:w="2970" w:type="dxa"/>
            <w:tcBorders>
              <w:top w:val="single" w:sz="4" w:space="0" w:color="auto"/>
              <w:left w:val="single" w:sz="4" w:space="0" w:color="auto"/>
              <w:bottom w:val="single" w:sz="4" w:space="0" w:color="auto"/>
              <w:right w:val="single" w:sz="4" w:space="0" w:color="auto"/>
            </w:tcBorders>
          </w:tcPr>
          <w:p w:rsidR="00BD6380" w:rsidRDefault="002C3952">
            <w:pPr>
              <w:jc w:val="center"/>
              <w:rPr>
                <w:rFonts w:ascii="Arial" w:hAnsi="Arial" w:cs="Arial"/>
                <w:sz w:val="16"/>
                <w:szCs w:val="16"/>
              </w:rPr>
            </w:pPr>
            <w:r>
              <w:rPr>
                <w:rFonts w:ascii="Arial" w:hAnsi="Arial" w:cs="Arial"/>
                <w:sz w:val="16"/>
                <w:szCs w:val="16"/>
              </w:rPr>
              <w:t xml:space="preserve">Generally used for emergency cesarean births when there is not enough time to provide spinal or epidural anesthesia or if a women has contraindication to the use of regional anesthesia.  </w:t>
            </w:r>
          </w:p>
        </w:tc>
      </w:tr>
    </w:tbl>
    <w:p w:rsidR="002818DF" w:rsidRDefault="002818DF" w:rsidP="007265AA">
      <w:pPr>
        <w:rPr>
          <w:rFonts w:ascii="Arial" w:hAnsi="Arial" w:cs="Arial"/>
          <w:b/>
          <w:bCs/>
          <w:sz w:val="16"/>
          <w:szCs w:val="16"/>
        </w:rPr>
      </w:pPr>
    </w:p>
    <w:p w:rsidR="00F95AA5" w:rsidRDefault="00F95AA5" w:rsidP="00F95AA5">
      <w:pPr>
        <w:rPr>
          <w:rFonts w:ascii="Arial" w:hAnsi="Arial" w:cs="Arial"/>
          <w:b/>
          <w:bCs/>
          <w:sz w:val="20"/>
          <w:szCs w:val="20"/>
        </w:rPr>
      </w:pPr>
      <w:r>
        <w:rPr>
          <w:rFonts w:ascii="Arial" w:hAnsi="Arial" w:cs="Arial"/>
          <w:b/>
          <w:bCs/>
          <w:sz w:val="20"/>
          <w:szCs w:val="20"/>
        </w:rPr>
        <w:lastRenderedPageBreak/>
        <w:t>Example of table format for labs</w:t>
      </w:r>
    </w:p>
    <w:p w:rsidR="00F95AA5" w:rsidRDefault="00F95AA5" w:rsidP="00F95AA5">
      <w:pPr>
        <w:jc w:val="center"/>
        <w:rPr>
          <w:rFonts w:ascii="Arial" w:hAnsi="Arial" w:cs="Arial"/>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320"/>
        <w:gridCol w:w="1530"/>
        <w:gridCol w:w="1530"/>
      </w:tblGrid>
      <w:tr w:rsidR="00F95AA5" w:rsidTr="00F95AA5">
        <w:tc>
          <w:tcPr>
            <w:tcW w:w="2088"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b/>
                <w:bCs/>
                <w:sz w:val="16"/>
                <w:szCs w:val="16"/>
              </w:rPr>
            </w:pPr>
          </w:p>
          <w:p w:rsidR="00F95AA5" w:rsidRDefault="00F95AA5">
            <w:pPr>
              <w:jc w:val="center"/>
              <w:rPr>
                <w:rFonts w:ascii="Arial" w:hAnsi="Arial" w:cs="Arial"/>
                <w:b/>
                <w:bCs/>
                <w:sz w:val="16"/>
                <w:szCs w:val="16"/>
              </w:rPr>
            </w:pPr>
            <w:r>
              <w:rPr>
                <w:rFonts w:ascii="Arial" w:hAnsi="Arial" w:cs="Arial"/>
                <w:b/>
                <w:bCs/>
                <w:sz w:val="16"/>
                <w:szCs w:val="16"/>
              </w:rPr>
              <w:t>Laboratory Test</w:t>
            </w:r>
          </w:p>
        </w:tc>
        <w:tc>
          <w:tcPr>
            <w:tcW w:w="432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b/>
                <w:bCs/>
                <w:sz w:val="16"/>
                <w:szCs w:val="16"/>
              </w:rPr>
            </w:pPr>
          </w:p>
          <w:p w:rsidR="00F95AA5" w:rsidRDefault="00F95AA5">
            <w:pPr>
              <w:jc w:val="center"/>
              <w:rPr>
                <w:rFonts w:ascii="Arial" w:hAnsi="Arial" w:cs="Arial"/>
                <w:b/>
                <w:bCs/>
                <w:sz w:val="16"/>
                <w:szCs w:val="16"/>
              </w:rPr>
            </w:pPr>
            <w:r>
              <w:rPr>
                <w:rFonts w:ascii="Arial" w:hAnsi="Arial" w:cs="Arial"/>
                <w:b/>
                <w:bCs/>
                <w:sz w:val="16"/>
                <w:szCs w:val="16"/>
              </w:rPr>
              <w:t>Why would this test be performed (what is it’s importance?)</w:t>
            </w:r>
          </w:p>
        </w:tc>
        <w:tc>
          <w:tcPr>
            <w:tcW w:w="153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b/>
                <w:bCs/>
                <w:sz w:val="16"/>
                <w:szCs w:val="16"/>
              </w:rPr>
            </w:pPr>
          </w:p>
          <w:p w:rsidR="00F95AA5" w:rsidRDefault="00F95AA5">
            <w:pPr>
              <w:jc w:val="center"/>
              <w:rPr>
                <w:rFonts w:ascii="Arial" w:hAnsi="Arial" w:cs="Arial"/>
                <w:b/>
                <w:bCs/>
                <w:sz w:val="16"/>
                <w:szCs w:val="16"/>
              </w:rPr>
            </w:pPr>
            <w:r>
              <w:rPr>
                <w:rFonts w:ascii="Arial" w:hAnsi="Arial" w:cs="Arial"/>
                <w:b/>
                <w:bCs/>
                <w:sz w:val="16"/>
                <w:szCs w:val="16"/>
              </w:rPr>
              <w:t>Usual method of performing (blood draw, urine specimen, etc.)</w:t>
            </w:r>
          </w:p>
        </w:tc>
        <w:tc>
          <w:tcPr>
            <w:tcW w:w="1530"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b/>
                <w:bCs/>
                <w:sz w:val="16"/>
                <w:szCs w:val="16"/>
              </w:rPr>
            </w:pPr>
          </w:p>
          <w:p w:rsidR="00F95AA5" w:rsidRDefault="00F95AA5">
            <w:pPr>
              <w:jc w:val="center"/>
              <w:rPr>
                <w:rFonts w:ascii="Arial" w:hAnsi="Arial" w:cs="Arial"/>
                <w:b/>
                <w:bCs/>
                <w:sz w:val="16"/>
                <w:szCs w:val="16"/>
              </w:rPr>
            </w:pPr>
            <w:r>
              <w:rPr>
                <w:rFonts w:ascii="Arial" w:hAnsi="Arial" w:cs="Arial"/>
                <w:b/>
                <w:bCs/>
                <w:sz w:val="16"/>
                <w:szCs w:val="16"/>
              </w:rPr>
              <w:t>Normal Values</w:t>
            </w:r>
          </w:p>
        </w:tc>
      </w:tr>
      <w:tr w:rsidR="00F95AA5" w:rsidTr="00F95AA5">
        <w:tc>
          <w:tcPr>
            <w:tcW w:w="2088" w:type="dxa"/>
            <w:tcBorders>
              <w:top w:val="single" w:sz="4" w:space="0" w:color="auto"/>
              <w:left w:val="single" w:sz="4" w:space="0" w:color="auto"/>
              <w:bottom w:val="single" w:sz="4" w:space="0" w:color="auto"/>
              <w:right w:val="single" w:sz="4" w:space="0" w:color="auto"/>
            </w:tcBorders>
          </w:tcPr>
          <w:p w:rsidR="00F95AA5" w:rsidRDefault="00F95AA5">
            <w:pPr>
              <w:jc w:val="center"/>
              <w:rPr>
                <w:rFonts w:ascii="Arial" w:hAnsi="Arial" w:cs="Arial"/>
                <w:sz w:val="16"/>
                <w:szCs w:val="16"/>
              </w:rPr>
            </w:pPr>
          </w:p>
          <w:p w:rsidR="00F95AA5" w:rsidRDefault="00C4781A">
            <w:pPr>
              <w:jc w:val="center"/>
              <w:rPr>
                <w:rFonts w:ascii="Arial" w:hAnsi="Arial" w:cs="Arial"/>
                <w:sz w:val="16"/>
                <w:szCs w:val="16"/>
              </w:rPr>
            </w:pPr>
            <w:r>
              <w:rPr>
                <w:rFonts w:ascii="Arial" w:hAnsi="Arial" w:cs="Arial"/>
                <w:sz w:val="16"/>
                <w:szCs w:val="16"/>
              </w:rPr>
              <w:t>CBC (</w:t>
            </w:r>
            <w:proofErr w:type="spellStart"/>
            <w:r>
              <w:rPr>
                <w:rFonts w:ascii="Arial" w:hAnsi="Arial" w:cs="Arial"/>
                <w:sz w:val="16"/>
                <w:szCs w:val="16"/>
              </w:rPr>
              <w:t>hgb</w:t>
            </w:r>
            <w:proofErr w:type="spellEnd"/>
            <w:r>
              <w:rPr>
                <w:rFonts w:ascii="Arial" w:hAnsi="Arial" w:cs="Arial"/>
                <w:sz w:val="16"/>
                <w:szCs w:val="16"/>
              </w:rPr>
              <w:t xml:space="preserve"> and </w:t>
            </w:r>
            <w:proofErr w:type="spellStart"/>
            <w:r>
              <w:rPr>
                <w:rFonts w:ascii="Arial" w:hAnsi="Arial" w:cs="Arial"/>
                <w:sz w:val="16"/>
                <w:szCs w:val="16"/>
              </w:rPr>
              <w:t>hct</w:t>
            </w:r>
            <w:proofErr w:type="spellEnd"/>
            <w:r>
              <w:rPr>
                <w:rFonts w:ascii="Arial" w:hAnsi="Arial" w:cs="Arial"/>
                <w:sz w:val="16"/>
                <w:szCs w:val="16"/>
              </w:rPr>
              <w:t>)</w:t>
            </w:r>
          </w:p>
        </w:tc>
        <w:tc>
          <w:tcPr>
            <w:tcW w:w="4320" w:type="dxa"/>
            <w:tcBorders>
              <w:top w:val="single" w:sz="4" w:space="0" w:color="auto"/>
              <w:left w:val="single" w:sz="4" w:space="0" w:color="auto"/>
              <w:bottom w:val="single" w:sz="4" w:space="0" w:color="auto"/>
              <w:right w:val="single" w:sz="4" w:space="0" w:color="auto"/>
            </w:tcBorders>
          </w:tcPr>
          <w:p w:rsidR="00F95AA5" w:rsidRDefault="0081676B" w:rsidP="0081676B">
            <w:pPr>
              <w:rPr>
                <w:rFonts w:ascii="Arial" w:hAnsi="Arial" w:cs="Arial"/>
                <w:sz w:val="16"/>
                <w:szCs w:val="16"/>
              </w:rPr>
            </w:pPr>
            <w:r>
              <w:rPr>
                <w:rFonts w:ascii="Arial" w:hAnsi="Arial" w:cs="Arial"/>
                <w:sz w:val="16"/>
                <w:szCs w:val="16"/>
              </w:rPr>
              <w:t xml:space="preserve">Evaluates hemoglobin (12-14g) and  hematocrit (42% +/- 5) levels and red blood cell count (4.2-5.4million/mm3) to detect presence of anemia; identifies WBC (5,00-10,000/mm3), which if elevated may indicate an infection; determines platelet count (150,00-450,00 cubic mL) to assess clotting ability. </w:t>
            </w:r>
            <w:bookmarkStart w:id="0" w:name="_GoBack"/>
            <w:bookmarkEnd w:id="0"/>
          </w:p>
        </w:tc>
        <w:tc>
          <w:tcPr>
            <w:tcW w:w="1530" w:type="dxa"/>
            <w:tcBorders>
              <w:top w:val="single" w:sz="4" w:space="0" w:color="auto"/>
              <w:left w:val="single" w:sz="4" w:space="0" w:color="auto"/>
              <w:bottom w:val="single" w:sz="4" w:space="0" w:color="auto"/>
              <w:right w:val="single" w:sz="4" w:space="0" w:color="auto"/>
            </w:tcBorders>
          </w:tcPr>
          <w:p w:rsidR="00F95AA5" w:rsidRDefault="00C4781A">
            <w:pPr>
              <w:jc w:val="center"/>
              <w:rPr>
                <w:rFonts w:ascii="Arial" w:hAnsi="Arial" w:cs="Arial"/>
                <w:sz w:val="16"/>
                <w:szCs w:val="16"/>
              </w:rPr>
            </w:pPr>
            <w:r>
              <w:rPr>
                <w:rFonts w:ascii="Arial" w:hAnsi="Arial" w:cs="Arial"/>
                <w:sz w:val="16"/>
                <w:szCs w:val="16"/>
              </w:rPr>
              <w:t>Blood draw</w:t>
            </w:r>
          </w:p>
        </w:tc>
        <w:tc>
          <w:tcPr>
            <w:tcW w:w="1530" w:type="dxa"/>
            <w:tcBorders>
              <w:top w:val="single" w:sz="4" w:space="0" w:color="auto"/>
              <w:left w:val="single" w:sz="4" w:space="0" w:color="auto"/>
              <w:bottom w:val="single" w:sz="4" w:space="0" w:color="auto"/>
              <w:right w:val="single" w:sz="4" w:space="0" w:color="auto"/>
            </w:tcBorders>
          </w:tcPr>
          <w:p w:rsidR="00F95AA5" w:rsidRDefault="00C4781A">
            <w:pPr>
              <w:jc w:val="center"/>
              <w:rPr>
                <w:rFonts w:ascii="Arial" w:hAnsi="Arial" w:cs="Arial"/>
                <w:sz w:val="16"/>
                <w:szCs w:val="16"/>
              </w:rPr>
            </w:pPr>
            <w:r>
              <w:rPr>
                <w:rFonts w:ascii="Arial" w:hAnsi="Arial" w:cs="Arial"/>
                <w:sz w:val="16"/>
                <w:szCs w:val="16"/>
              </w:rPr>
              <w:t>HGB-11-15</w:t>
            </w:r>
          </w:p>
          <w:p w:rsidR="00C4781A" w:rsidRDefault="00C4781A">
            <w:pPr>
              <w:jc w:val="center"/>
              <w:rPr>
                <w:rFonts w:ascii="Arial" w:hAnsi="Arial" w:cs="Arial"/>
                <w:sz w:val="16"/>
                <w:szCs w:val="16"/>
              </w:rPr>
            </w:pPr>
            <w:r>
              <w:rPr>
                <w:rFonts w:ascii="Arial" w:hAnsi="Arial" w:cs="Arial"/>
                <w:sz w:val="16"/>
                <w:szCs w:val="16"/>
              </w:rPr>
              <w:t>HCT 33-45</w:t>
            </w:r>
          </w:p>
        </w:tc>
      </w:tr>
      <w:tr w:rsidR="00F95AA5" w:rsidTr="00F95AA5">
        <w:tc>
          <w:tcPr>
            <w:tcW w:w="2088" w:type="dxa"/>
            <w:tcBorders>
              <w:top w:val="single" w:sz="4" w:space="0" w:color="auto"/>
              <w:left w:val="single" w:sz="4" w:space="0" w:color="auto"/>
              <w:bottom w:val="single" w:sz="4" w:space="0" w:color="auto"/>
              <w:right w:val="single" w:sz="4" w:space="0" w:color="auto"/>
            </w:tcBorders>
          </w:tcPr>
          <w:p w:rsidR="00F95AA5" w:rsidRDefault="00C4781A">
            <w:pPr>
              <w:jc w:val="center"/>
              <w:rPr>
                <w:rFonts w:ascii="Arial" w:hAnsi="Arial" w:cs="Arial"/>
                <w:sz w:val="16"/>
                <w:szCs w:val="16"/>
              </w:rPr>
            </w:pPr>
            <w:r>
              <w:rPr>
                <w:rFonts w:ascii="Arial" w:hAnsi="Arial" w:cs="Arial"/>
                <w:sz w:val="16"/>
                <w:szCs w:val="16"/>
              </w:rPr>
              <w:t>Blood type</w:t>
            </w:r>
          </w:p>
          <w:p w:rsidR="00F95AA5" w:rsidRDefault="00F95AA5">
            <w:pPr>
              <w:jc w:val="center"/>
              <w:rPr>
                <w:rFonts w:ascii="Arial" w:hAnsi="Arial" w:cs="Arial"/>
                <w:sz w:val="16"/>
                <w:szCs w:val="16"/>
              </w:rPr>
            </w:pPr>
          </w:p>
        </w:tc>
        <w:tc>
          <w:tcPr>
            <w:tcW w:w="4320" w:type="dxa"/>
            <w:tcBorders>
              <w:top w:val="single" w:sz="4" w:space="0" w:color="auto"/>
              <w:left w:val="single" w:sz="4" w:space="0" w:color="auto"/>
              <w:bottom w:val="single" w:sz="4" w:space="0" w:color="auto"/>
              <w:right w:val="single" w:sz="4" w:space="0" w:color="auto"/>
            </w:tcBorders>
          </w:tcPr>
          <w:p w:rsidR="00F95AA5" w:rsidRDefault="00120F04" w:rsidP="00554F0E">
            <w:pPr>
              <w:rPr>
                <w:rFonts w:ascii="Arial" w:hAnsi="Arial" w:cs="Arial"/>
                <w:sz w:val="16"/>
                <w:szCs w:val="16"/>
              </w:rPr>
            </w:pPr>
            <w:r>
              <w:rPr>
                <w:rFonts w:ascii="Arial" w:hAnsi="Arial" w:cs="Arial"/>
                <w:sz w:val="16"/>
                <w:szCs w:val="16"/>
              </w:rPr>
              <w:t xml:space="preserve">Determines woman’s blood type and Rh status rules out any blood incompatibility issues early; Rh-negative mother would likely receive </w:t>
            </w:r>
            <w:proofErr w:type="spellStart"/>
            <w:r>
              <w:rPr>
                <w:rFonts w:ascii="Arial" w:hAnsi="Arial" w:cs="Arial"/>
                <w:sz w:val="16"/>
                <w:szCs w:val="16"/>
              </w:rPr>
              <w:t>RhoGAM</w:t>
            </w:r>
            <w:proofErr w:type="spellEnd"/>
            <w:r>
              <w:rPr>
                <w:rFonts w:ascii="Arial" w:hAnsi="Arial" w:cs="Arial"/>
                <w:sz w:val="16"/>
                <w:szCs w:val="16"/>
              </w:rPr>
              <w:t xml:space="preserve"> (28 weeks) if she is Rh sensitive via indirect Coombs test. </w:t>
            </w:r>
          </w:p>
        </w:tc>
        <w:tc>
          <w:tcPr>
            <w:tcW w:w="1530" w:type="dxa"/>
            <w:tcBorders>
              <w:top w:val="single" w:sz="4" w:space="0" w:color="auto"/>
              <w:left w:val="single" w:sz="4" w:space="0" w:color="auto"/>
              <w:bottom w:val="single" w:sz="4" w:space="0" w:color="auto"/>
              <w:right w:val="single" w:sz="4" w:space="0" w:color="auto"/>
            </w:tcBorders>
          </w:tcPr>
          <w:p w:rsidR="00F95AA5" w:rsidRDefault="00C4781A">
            <w:pPr>
              <w:jc w:val="center"/>
              <w:rPr>
                <w:rFonts w:ascii="Arial" w:hAnsi="Arial" w:cs="Arial"/>
                <w:sz w:val="16"/>
                <w:szCs w:val="16"/>
              </w:rPr>
            </w:pPr>
            <w:r>
              <w:rPr>
                <w:rFonts w:ascii="Arial" w:hAnsi="Arial" w:cs="Arial"/>
                <w:sz w:val="16"/>
                <w:szCs w:val="16"/>
              </w:rPr>
              <w:t xml:space="preserve">Blood draw </w:t>
            </w:r>
          </w:p>
        </w:tc>
        <w:tc>
          <w:tcPr>
            <w:tcW w:w="1530" w:type="dxa"/>
            <w:tcBorders>
              <w:top w:val="single" w:sz="4" w:space="0" w:color="auto"/>
              <w:left w:val="single" w:sz="4" w:space="0" w:color="auto"/>
              <w:bottom w:val="single" w:sz="4" w:space="0" w:color="auto"/>
              <w:right w:val="single" w:sz="4" w:space="0" w:color="auto"/>
            </w:tcBorders>
          </w:tcPr>
          <w:p w:rsidR="00F95AA5" w:rsidRDefault="00C4781A">
            <w:pPr>
              <w:jc w:val="center"/>
              <w:rPr>
                <w:rFonts w:ascii="Arial" w:hAnsi="Arial" w:cs="Arial"/>
                <w:sz w:val="16"/>
                <w:szCs w:val="16"/>
              </w:rPr>
            </w:pPr>
            <w:r>
              <w:rPr>
                <w:rFonts w:ascii="Arial" w:hAnsi="Arial" w:cs="Arial"/>
                <w:sz w:val="16"/>
                <w:szCs w:val="16"/>
              </w:rPr>
              <w:t>A, B, AB, O</w:t>
            </w:r>
          </w:p>
        </w:tc>
      </w:tr>
      <w:tr w:rsidR="00F95AA5" w:rsidTr="00F95AA5">
        <w:tc>
          <w:tcPr>
            <w:tcW w:w="2088" w:type="dxa"/>
            <w:tcBorders>
              <w:top w:val="single" w:sz="4" w:space="0" w:color="auto"/>
              <w:left w:val="single" w:sz="4" w:space="0" w:color="auto"/>
              <w:bottom w:val="single" w:sz="4" w:space="0" w:color="auto"/>
              <w:right w:val="single" w:sz="4" w:space="0" w:color="auto"/>
            </w:tcBorders>
          </w:tcPr>
          <w:p w:rsidR="00F95AA5" w:rsidRDefault="00C4781A">
            <w:pPr>
              <w:jc w:val="center"/>
              <w:rPr>
                <w:rFonts w:ascii="Arial" w:hAnsi="Arial" w:cs="Arial"/>
                <w:sz w:val="16"/>
                <w:szCs w:val="16"/>
              </w:rPr>
            </w:pPr>
            <w:r>
              <w:rPr>
                <w:rFonts w:ascii="Arial" w:hAnsi="Arial" w:cs="Arial"/>
                <w:sz w:val="16"/>
                <w:szCs w:val="16"/>
              </w:rPr>
              <w:t>Rh factor</w:t>
            </w:r>
          </w:p>
          <w:p w:rsidR="00F95AA5" w:rsidRDefault="00F95AA5">
            <w:pPr>
              <w:jc w:val="center"/>
              <w:rPr>
                <w:rFonts w:ascii="Arial" w:hAnsi="Arial" w:cs="Arial"/>
                <w:sz w:val="16"/>
                <w:szCs w:val="16"/>
              </w:rPr>
            </w:pPr>
          </w:p>
        </w:tc>
        <w:tc>
          <w:tcPr>
            <w:tcW w:w="4320" w:type="dxa"/>
            <w:tcBorders>
              <w:top w:val="single" w:sz="4" w:space="0" w:color="auto"/>
              <w:left w:val="single" w:sz="4" w:space="0" w:color="auto"/>
              <w:bottom w:val="single" w:sz="4" w:space="0" w:color="auto"/>
              <w:right w:val="single" w:sz="4" w:space="0" w:color="auto"/>
            </w:tcBorders>
          </w:tcPr>
          <w:p w:rsidR="00F95AA5" w:rsidRDefault="002D18C6">
            <w:pPr>
              <w:jc w:val="center"/>
              <w:rPr>
                <w:rFonts w:ascii="Arial" w:hAnsi="Arial" w:cs="Arial"/>
                <w:sz w:val="16"/>
                <w:szCs w:val="16"/>
              </w:rPr>
            </w:pPr>
            <w:r w:rsidRPr="002D18C6">
              <w:rPr>
                <w:rFonts w:ascii="Arial" w:hAnsi="Arial" w:cs="Arial"/>
                <w:sz w:val="16"/>
                <w:szCs w:val="16"/>
              </w:rPr>
              <w:t>In blood typing, everyone is either type A, B, or O; the plus or minus sign after the letter refers to the Rh factor. Both Rh negative and Rh positive are entirely normal, healthy blood characteristics. Problems can arise, however, if an Rh-negative mom-to-be carries an Rh-positive baby. The mother's body may mistake the baby's blood cells as intruders and start making antibodies to attack them. Left unchecked, this condition (known as fetal Rh disease) can threaten the health of the baby.</w:t>
            </w:r>
            <w:r>
              <w:rPr>
                <w:rFonts w:ascii="Arial" w:hAnsi="Arial" w:cs="Arial"/>
                <w:sz w:val="16"/>
                <w:szCs w:val="16"/>
              </w:rPr>
              <w:t xml:space="preserve"> If Mom is (-) and baby is (+) the mom will needed to be give </w:t>
            </w:r>
            <w:proofErr w:type="spellStart"/>
            <w:r>
              <w:rPr>
                <w:rFonts w:ascii="Arial" w:hAnsi="Arial" w:cs="Arial"/>
                <w:sz w:val="16"/>
                <w:szCs w:val="16"/>
              </w:rPr>
              <w:t>RhoGAM</w:t>
            </w:r>
            <w:proofErr w:type="spellEnd"/>
            <w:r>
              <w:rPr>
                <w:rFonts w:ascii="Arial" w:hAnsi="Arial" w:cs="Arial"/>
                <w:sz w:val="16"/>
                <w:szCs w:val="16"/>
              </w:rPr>
              <w:t xml:space="preserve">. </w:t>
            </w:r>
          </w:p>
        </w:tc>
        <w:tc>
          <w:tcPr>
            <w:tcW w:w="1530" w:type="dxa"/>
            <w:tcBorders>
              <w:top w:val="single" w:sz="4" w:space="0" w:color="auto"/>
              <w:left w:val="single" w:sz="4" w:space="0" w:color="auto"/>
              <w:bottom w:val="single" w:sz="4" w:space="0" w:color="auto"/>
              <w:right w:val="single" w:sz="4" w:space="0" w:color="auto"/>
            </w:tcBorders>
          </w:tcPr>
          <w:p w:rsidR="00F95AA5" w:rsidRDefault="00C4781A">
            <w:pPr>
              <w:jc w:val="center"/>
              <w:rPr>
                <w:rFonts w:ascii="Arial" w:hAnsi="Arial" w:cs="Arial"/>
                <w:sz w:val="16"/>
                <w:szCs w:val="16"/>
              </w:rPr>
            </w:pPr>
            <w:r>
              <w:rPr>
                <w:rFonts w:ascii="Arial" w:hAnsi="Arial" w:cs="Arial"/>
                <w:sz w:val="16"/>
                <w:szCs w:val="16"/>
              </w:rPr>
              <w:t>Blood draw</w:t>
            </w:r>
          </w:p>
        </w:tc>
        <w:tc>
          <w:tcPr>
            <w:tcW w:w="1530" w:type="dxa"/>
            <w:tcBorders>
              <w:top w:val="single" w:sz="4" w:space="0" w:color="auto"/>
              <w:left w:val="single" w:sz="4" w:space="0" w:color="auto"/>
              <w:bottom w:val="single" w:sz="4" w:space="0" w:color="auto"/>
              <w:right w:val="single" w:sz="4" w:space="0" w:color="auto"/>
            </w:tcBorders>
          </w:tcPr>
          <w:p w:rsidR="00F95AA5" w:rsidRDefault="00F95AA5" w:rsidP="00C4781A">
            <w:pPr>
              <w:rPr>
                <w:rFonts w:ascii="Arial" w:hAnsi="Arial" w:cs="Arial"/>
                <w:sz w:val="16"/>
                <w:szCs w:val="16"/>
              </w:rPr>
            </w:pPr>
          </w:p>
          <w:p w:rsidR="00F95AA5" w:rsidRDefault="00C4781A">
            <w:pPr>
              <w:jc w:val="center"/>
              <w:rPr>
                <w:rFonts w:ascii="Arial" w:hAnsi="Arial" w:cs="Arial"/>
                <w:sz w:val="16"/>
                <w:szCs w:val="16"/>
              </w:rPr>
            </w:pPr>
            <w:r>
              <w:rPr>
                <w:rFonts w:ascii="Arial" w:hAnsi="Arial" w:cs="Arial"/>
                <w:sz w:val="16"/>
                <w:szCs w:val="16"/>
              </w:rPr>
              <w:t xml:space="preserve">+ or </w:t>
            </w:r>
            <w:r w:rsidR="002D18C6">
              <w:rPr>
                <w:rFonts w:ascii="Arial" w:hAnsi="Arial" w:cs="Arial"/>
                <w:sz w:val="16"/>
                <w:szCs w:val="16"/>
              </w:rPr>
              <w:t>–</w:t>
            </w:r>
          </w:p>
          <w:p w:rsidR="002D18C6" w:rsidRDefault="002D18C6">
            <w:pPr>
              <w:jc w:val="center"/>
              <w:rPr>
                <w:rFonts w:ascii="Arial" w:hAnsi="Arial" w:cs="Arial"/>
                <w:sz w:val="16"/>
                <w:szCs w:val="16"/>
              </w:rPr>
            </w:pPr>
            <w:r>
              <w:rPr>
                <w:rFonts w:ascii="Arial" w:hAnsi="Arial" w:cs="Arial"/>
                <w:sz w:val="16"/>
                <w:szCs w:val="16"/>
              </w:rPr>
              <w:t xml:space="preserve">Is normal </w:t>
            </w:r>
          </w:p>
        </w:tc>
      </w:tr>
      <w:tr w:rsidR="00F95AA5" w:rsidTr="00F95AA5">
        <w:tc>
          <w:tcPr>
            <w:tcW w:w="2088" w:type="dxa"/>
            <w:tcBorders>
              <w:top w:val="single" w:sz="4" w:space="0" w:color="auto"/>
              <w:left w:val="single" w:sz="4" w:space="0" w:color="auto"/>
              <w:bottom w:val="single" w:sz="4" w:space="0" w:color="auto"/>
              <w:right w:val="single" w:sz="4" w:space="0" w:color="auto"/>
            </w:tcBorders>
          </w:tcPr>
          <w:p w:rsidR="00F95AA5" w:rsidRDefault="00C4781A">
            <w:pPr>
              <w:jc w:val="center"/>
              <w:rPr>
                <w:rFonts w:ascii="Arial" w:hAnsi="Arial" w:cs="Arial"/>
                <w:sz w:val="16"/>
                <w:szCs w:val="16"/>
              </w:rPr>
            </w:pPr>
            <w:r>
              <w:rPr>
                <w:rFonts w:ascii="Arial" w:hAnsi="Arial" w:cs="Arial"/>
                <w:sz w:val="16"/>
                <w:szCs w:val="16"/>
              </w:rPr>
              <w:t xml:space="preserve">Antibody screen </w:t>
            </w:r>
          </w:p>
          <w:p w:rsidR="00F95AA5" w:rsidRDefault="00F95AA5">
            <w:pPr>
              <w:jc w:val="center"/>
              <w:rPr>
                <w:rFonts w:ascii="Arial" w:hAnsi="Arial" w:cs="Arial"/>
                <w:sz w:val="16"/>
                <w:szCs w:val="16"/>
              </w:rPr>
            </w:pPr>
          </w:p>
        </w:tc>
        <w:tc>
          <w:tcPr>
            <w:tcW w:w="4320" w:type="dxa"/>
            <w:tcBorders>
              <w:top w:val="single" w:sz="4" w:space="0" w:color="auto"/>
              <w:left w:val="single" w:sz="4" w:space="0" w:color="auto"/>
              <w:bottom w:val="single" w:sz="4" w:space="0" w:color="auto"/>
              <w:right w:val="single" w:sz="4" w:space="0" w:color="auto"/>
            </w:tcBorders>
          </w:tcPr>
          <w:p w:rsidR="00F95AA5" w:rsidRDefault="00C4781A">
            <w:pPr>
              <w:jc w:val="center"/>
              <w:rPr>
                <w:rFonts w:ascii="Arial" w:hAnsi="Arial" w:cs="Arial"/>
                <w:sz w:val="16"/>
                <w:szCs w:val="16"/>
              </w:rPr>
            </w:pPr>
            <w:r w:rsidRPr="00C4781A">
              <w:rPr>
                <w:rFonts w:ascii="Arial" w:hAnsi="Arial" w:cs="Arial"/>
                <w:sz w:val="16"/>
                <w:szCs w:val="16"/>
              </w:rPr>
              <w:t xml:space="preserve">Maternal serum to make sure pregnant mother has no antibodies to react with fetal cells.  Hemolytic disease of the newborn is caused by the mother's </w:t>
            </w:r>
            <w:proofErr w:type="spellStart"/>
            <w:r w:rsidRPr="00C4781A">
              <w:rPr>
                <w:rFonts w:ascii="Arial" w:hAnsi="Arial" w:cs="Arial"/>
                <w:sz w:val="16"/>
                <w:szCs w:val="16"/>
              </w:rPr>
              <w:t>IgG</w:t>
            </w:r>
            <w:proofErr w:type="spellEnd"/>
            <w:r w:rsidRPr="00C4781A">
              <w:rPr>
                <w:rFonts w:ascii="Arial" w:hAnsi="Arial" w:cs="Arial"/>
                <w:sz w:val="16"/>
                <w:szCs w:val="16"/>
              </w:rPr>
              <w:t xml:space="preserve"> antibodies crossing the placenta and attaching to the baby's red blood cells.  The physician wants to know as early as possible in the pregnancy whether HDN can be a possibility.  This is also necessary if the mother is Rh negative and would be a candidate for </w:t>
            </w:r>
            <w:proofErr w:type="spellStart"/>
            <w:r w:rsidRPr="00C4781A">
              <w:rPr>
                <w:rFonts w:ascii="Arial" w:hAnsi="Arial" w:cs="Arial"/>
                <w:sz w:val="16"/>
                <w:szCs w:val="16"/>
              </w:rPr>
              <w:t>RhoImmune</w:t>
            </w:r>
            <w:proofErr w:type="spellEnd"/>
            <w:r w:rsidRPr="00C4781A">
              <w:rPr>
                <w:rFonts w:ascii="Arial" w:hAnsi="Arial" w:cs="Arial"/>
                <w:sz w:val="16"/>
                <w:szCs w:val="16"/>
              </w:rPr>
              <w:t xml:space="preserve"> Globulin.  Since  </w:t>
            </w:r>
            <w:proofErr w:type="spellStart"/>
            <w:r w:rsidRPr="00C4781A">
              <w:rPr>
                <w:rFonts w:ascii="Arial" w:hAnsi="Arial" w:cs="Arial"/>
                <w:sz w:val="16"/>
                <w:szCs w:val="16"/>
              </w:rPr>
              <w:t>RhoImmune</w:t>
            </w:r>
            <w:proofErr w:type="spellEnd"/>
            <w:r w:rsidRPr="00C4781A">
              <w:rPr>
                <w:rFonts w:ascii="Arial" w:hAnsi="Arial" w:cs="Arial"/>
                <w:sz w:val="16"/>
                <w:szCs w:val="16"/>
              </w:rPr>
              <w:t xml:space="preserve"> Globulin is anti-D given to the Rh negative mother who do not already have anti-D so we need to rule out the presence of anti-D already.</w:t>
            </w:r>
          </w:p>
        </w:tc>
        <w:tc>
          <w:tcPr>
            <w:tcW w:w="1530" w:type="dxa"/>
            <w:tcBorders>
              <w:top w:val="single" w:sz="4" w:space="0" w:color="auto"/>
              <w:left w:val="single" w:sz="4" w:space="0" w:color="auto"/>
              <w:bottom w:val="single" w:sz="4" w:space="0" w:color="auto"/>
              <w:right w:val="single" w:sz="4" w:space="0" w:color="auto"/>
            </w:tcBorders>
          </w:tcPr>
          <w:p w:rsidR="00F95AA5" w:rsidRDefault="002D18C6">
            <w:pPr>
              <w:jc w:val="center"/>
              <w:rPr>
                <w:rFonts w:ascii="Arial" w:hAnsi="Arial" w:cs="Arial"/>
                <w:sz w:val="16"/>
                <w:szCs w:val="16"/>
              </w:rPr>
            </w:pPr>
            <w:r>
              <w:rPr>
                <w:rFonts w:ascii="Arial" w:hAnsi="Arial" w:cs="Arial"/>
                <w:sz w:val="16"/>
                <w:szCs w:val="16"/>
              </w:rPr>
              <w:t>Blood draw</w:t>
            </w:r>
          </w:p>
        </w:tc>
        <w:tc>
          <w:tcPr>
            <w:tcW w:w="1530" w:type="dxa"/>
            <w:tcBorders>
              <w:top w:val="single" w:sz="4" w:space="0" w:color="auto"/>
              <w:left w:val="single" w:sz="4" w:space="0" w:color="auto"/>
              <w:bottom w:val="single" w:sz="4" w:space="0" w:color="auto"/>
              <w:right w:val="single" w:sz="4" w:space="0" w:color="auto"/>
            </w:tcBorders>
          </w:tcPr>
          <w:p w:rsidR="00F95AA5" w:rsidRDefault="002D18C6">
            <w:pPr>
              <w:jc w:val="center"/>
              <w:rPr>
                <w:rFonts w:ascii="Arial" w:hAnsi="Arial" w:cs="Arial"/>
                <w:sz w:val="16"/>
                <w:szCs w:val="16"/>
              </w:rPr>
            </w:pPr>
            <w:r>
              <w:rPr>
                <w:rFonts w:ascii="Arial" w:hAnsi="Arial" w:cs="Arial"/>
                <w:sz w:val="16"/>
                <w:szCs w:val="16"/>
              </w:rPr>
              <w:t>Negative</w:t>
            </w:r>
          </w:p>
        </w:tc>
      </w:tr>
      <w:tr w:rsidR="00C4781A" w:rsidTr="00F95AA5">
        <w:tc>
          <w:tcPr>
            <w:tcW w:w="2088" w:type="dxa"/>
            <w:tcBorders>
              <w:top w:val="single" w:sz="4" w:space="0" w:color="auto"/>
              <w:left w:val="single" w:sz="4" w:space="0" w:color="auto"/>
              <w:bottom w:val="single" w:sz="4" w:space="0" w:color="auto"/>
              <w:right w:val="single" w:sz="4" w:space="0" w:color="auto"/>
            </w:tcBorders>
          </w:tcPr>
          <w:p w:rsidR="00C4781A" w:rsidRDefault="00C4781A">
            <w:pPr>
              <w:jc w:val="center"/>
              <w:rPr>
                <w:rFonts w:ascii="Arial" w:hAnsi="Arial" w:cs="Arial"/>
                <w:sz w:val="16"/>
                <w:szCs w:val="16"/>
              </w:rPr>
            </w:pPr>
            <w:r>
              <w:rPr>
                <w:rFonts w:ascii="Arial" w:hAnsi="Arial" w:cs="Arial"/>
                <w:sz w:val="16"/>
                <w:szCs w:val="16"/>
              </w:rPr>
              <w:t>RPR</w:t>
            </w:r>
          </w:p>
        </w:tc>
        <w:tc>
          <w:tcPr>
            <w:tcW w:w="4320" w:type="dxa"/>
            <w:tcBorders>
              <w:top w:val="single" w:sz="4" w:space="0" w:color="auto"/>
              <w:left w:val="single" w:sz="4" w:space="0" w:color="auto"/>
              <w:bottom w:val="single" w:sz="4" w:space="0" w:color="auto"/>
              <w:right w:val="single" w:sz="4" w:space="0" w:color="auto"/>
            </w:tcBorders>
          </w:tcPr>
          <w:p w:rsidR="00C4781A" w:rsidRDefault="00080A3A">
            <w:pPr>
              <w:jc w:val="center"/>
              <w:rPr>
                <w:rFonts w:ascii="Arial" w:hAnsi="Arial" w:cs="Arial"/>
                <w:sz w:val="16"/>
                <w:szCs w:val="16"/>
              </w:rPr>
            </w:pPr>
            <w:r>
              <w:rPr>
                <w:rFonts w:ascii="Arial" w:hAnsi="Arial" w:cs="Arial"/>
                <w:sz w:val="16"/>
                <w:szCs w:val="16"/>
              </w:rPr>
              <w:t xml:space="preserve">Detects STIs (such as syphilis, herpes, HPV, gonorrhea) so that treatment can be initiated early to prevent transmission to fetus. </w:t>
            </w:r>
          </w:p>
        </w:tc>
        <w:tc>
          <w:tcPr>
            <w:tcW w:w="1530" w:type="dxa"/>
            <w:tcBorders>
              <w:top w:val="single" w:sz="4" w:space="0" w:color="auto"/>
              <w:left w:val="single" w:sz="4" w:space="0" w:color="auto"/>
              <w:bottom w:val="single" w:sz="4" w:space="0" w:color="auto"/>
              <w:right w:val="single" w:sz="4" w:space="0" w:color="auto"/>
            </w:tcBorders>
          </w:tcPr>
          <w:p w:rsidR="00C4781A" w:rsidRDefault="00080A3A">
            <w:pPr>
              <w:jc w:val="center"/>
              <w:rPr>
                <w:rFonts w:ascii="Arial" w:hAnsi="Arial" w:cs="Arial"/>
                <w:sz w:val="16"/>
                <w:szCs w:val="16"/>
              </w:rPr>
            </w:pPr>
            <w:r>
              <w:rPr>
                <w:rFonts w:ascii="Arial" w:hAnsi="Arial" w:cs="Arial"/>
                <w:sz w:val="16"/>
                <w:szCs w:val="16"/>
              </w:rPr>
              <w:t>Blood draw</w:t>
            </w:r>
          </w:p>
        </w:tc>
        <w:tc>
          <w:tcPr>
            <w:tcW w:w="1530" w:type="dxa"/>
            <w:tcBorders>
              <w:top w:val="single" w:sz="4" w:space="0" w:color="auto"/>
              <w:left w:val="single" w:sz="4" w:space="0" w:color="auto"/>
              <w:bottom w:val="single" w:sz="4" w:space="0" w:color="auto"/>
              <w:right w:val="single" w:sz="4" w:space="0" w:color="auto"/>
            </w:tcBorders>
          </w:tcPr>
          <w:p w:rsidR="00C4781A" w:rsidRDefault="00080A3A">
            <w:pPr>
              <w:jc w:val="center"/>
              <w:rPr>
                <w:rFonts w:ascii="Arial" w:hAnsi="Arial" w:cs="Arial"/>
                <w:sz w:val="16"/>
                <w:szCs w:val="16"/>
              </w:rPr>
            </w:pPr>
            <w:r>
              <w:rPr>
                <w:rFonts w:ascii="Arial" w:hAnsi="Arial" w:cs="Arial"/>
                <w:sz w:val="16"/>
                <w:szCs w:val="16"/>
              </w:rPr>
              <w:t>Negative</w:t>
            </w:r>
          </w:p>
        </w:tc>
      </w:tr>
      <w:tr w:rsidR="00C4781A" w:rsidTr="00F95AA5">
        <w:tc>
          <w:tcPr>
            <w:tcW w:w="2088" w:type="dxa"/>
            <w:tcBorders>
              <w:top w:val="single" w:sz="4" w:space="0" w:color="auto"/>
              <w:left w:val="single" w:sz="4" w:space="0" w:color="auto"/>
              <w:bottom w:val="single" w:sz="4" w:space="0" w:color="auto"/>
              <w:right w:val="single" w:sz="4" w:space="0" w:color="auto"/>
            </w:tcBorders>
          </w:tcPr>
          <w:p w:rsidR="00C4781A" w:rsidRDefault="00C4781A">
            <w:pPr>
              <w:jc w:val="center"/>
              <w:rPr>
                <w:rFonts w:ascii="Arial" w:hAnsi="Arial" w:cs="Arial"/>
                <w:sz w:val="16"/>
                <w:szCs w:val="16"/>
              </w:rPr>
            </w:pPr>
            <w:proofErr w:type="spellStart"/>
            <w:r>
              <w:rPr>
                <w:rFonts w:ascii="Arial" w:hAnsi="Arial" w:cs="Arial"/>
                <w:sz w:val="16"/>
                <w:szCs w:val="16"/>
              </w:rPr>
              <w:t>Hbsag</w:t>
            </w:r>
            <w:proofErr w:type="spellEnd"/>
          </w:p>
        </w:tc>
        <w:tc>
          <w:tcPr>
            <w:tcW w:w="4320" w:type="dxa"/>
            <w:tcBorders>
              <w:top w:val="single" w:sz="4" w:space="0" w:color="auto"/>
              <w:left w:val="single" w:sz="4" w:space="0" w:color="auto"/>
              <w:bottom w:val="single" w:sz="4" w:space="0" w:color="auto"/>
              <w:right w:val="single" w:sz="4" w:space="0" w:color="auto"/>
            </w:tcBorders>
          </w:tcPr>
          <w:p w:rsidR="00C4781A" w:rsidRDefault="007265AA">
            <w:pPr>
              <w:jc w:val="center"/>
              <w:rPr>
                <w:rFonts w:ascii="Arial" w:hAnsi="Arial" w:cs="Arial"/>
                <w:sz w:val="16"/>
                <w:szCs w:val="16"/>
              </w:rPr>
            </w:pPr>
            <w:r>
              <w:rPr>
                <w:rFonts w:ascii="Arial" w:hAnsi="Arial" w:cs="Arial"/>
                <w:sz w:val="16"/>
                <w:szCs w:val="16"/>
              </w:rPr>
              <w:t>Determines if mother has hepatitis B by detecting presence of hepatitis antibody surface antigen (</w:t>
            </w:r>
            <w:proofErr w:type="spellStart"/>
            <w:r>
              <w:rPr>
                <w:rFonts w:ascii="Arial" w:hAnsi="Arial" w:cs="Arial"/>
                <w:sz w:val="16"/>
                <w:szCs w:val="16"/>
              </w:rPr>
              <w:t>HbsAg</w:t>
            </w:r>
            <w:proofErr w:type="spellEnd"/>
            <w:r>
              <w:rPr>
                <w:rFonts w:ascii="Arial" w:hAnsi="Arial" w:cs="Arial"/>
                <w:sz w:val="16"/>
                <w:szCs w:val="16"/>
              </w:rPr>
              <w:t xml:space="preserve">) in her blood. </w:t>
            </w:r>
          </w:p>
        </w:tc>
        <w:tc>
          <w:tcPr>
            <w:tcW w:w="1530" w:type="dxa"/>
            <w:tcBorders>
              <w:top w:val="single" w:sz="4" w:space="0" w:color="auto"/>
              <w:left w:val="single" w:sz="4" w:space="0" w:color="auto"/>
              <w:bottom w:val="single" w:sz="4" w:space="0" w:color="auto"/>
              <w:right w:val="single" w:sz="4" w:space="0" w:color="auto"/>
            </w:tcBorders>
          </w:tcPr>
          <w:p w:rsidR="00C4781A" w:rsidRDefault="007265AA">
            <w:pPr>
              <w:jc w:val="center"/>
              <w:rPr>
                <w:rFonts w:ascii="Arial" w:hAnsi="Arial" w:cs="Arial"/>
                <w:sz w:val="16"/>
                <w:szCs w:val="16"/>
              </w:rPr>
            </w:pPr>
            <w:r>
              <w:rPr>
                <w:rFonts w:ascii="Arial" w:hAnsi="Arial" w:cs="Arial"/>
                <w:sz w:val="16"/>
                <w:szCs w:val="16"/>
              </w:rPr>
              <w:t>Blood draw</w:t>
            </w:r>
          </w:p>
        </w:tc>
        <w:tc>
          <w:tcPr>
            <w:tcW w:w="1530" w:type="dxa"/>
            <w:tcBorders>
              <w:top w:val="single" w:sz="4" w:space="0" w:color="auto"/>
              <w:left w:val="single" w:sz="4" w:space="0" w:color="auto"/>
              <w:bottom w:val="single" w:sz="4" w:space="0" w:color="auto"/>
              <w:right w:val="single" w:sz="4" w:space="0" w:color="auto"/>
            </w:tcBorders>
          </w:tcPr>
          <w:p w:rsidR="00C4781A" w:rsidRDefault="007265AA">
            <w:pPr>
              <w:jc w:val="center"/>
              <w:rPr>
                <w:rFonts w:ascii="Arial" w:hAnsi="Arial" w:cs="Arial"/>
                <w:sz w:val="16"/>
                <w:szCs w:val="16"/>
              </w:rPr>
            </w:pPr>
            <w:r>
              <w:rPr>
                <w:rFonts w:ascii="Arial" w:hAnsi="Arial" w:cs="Arial"/>
                <w:sz w:val="16"/>
                <w:szCs w:val="16"/>
              </w:rPr>
              <w:t>Negative.</w:t>
            </w:r>
          </w:p>
        </w:tc>
      </w:tr>
      <w:tr w:rsidR="00C4781A" w:rsidTr="00F95AA5">
        <w:tc>
          <w:tcPr>
            <w:tcW w:w="2088" w:type="dxa"/>
            <w:tcBorders>
              <w:top w:val="single" w:sz="4" w:space="0" w:color="auto"/>
              <w:left w:val="single" w:sz="4" w:space="0" w:color="auto"/>
              <w:bottom w:val="single" w:sz="4" w:space="0" w:color="auto"/>
              <w:right w:val="single" w:sz="4" w:space="0" w:color="auto"/>
            </w:tcBorders>
          </w:tcPr>
          <w:p w:rsidR="00C4781A" w:rsidRDefault="00C4781A">
            <w:pPr>
              <w:jc w:val="center"/>
              <w:rPr>
                <w:rFonts w:ascii="Arial" w:hAnsi="Arial" w:cs="Arial"/>
                <w:sz w:val="16"/>
                <w:szCs w:val="16"/>
              </w:rPr>
            </w:pPr>
            <w:r>
              <w:rPr>
                <w:rFonts w:ascii="Arial" w:hAnsi="Arial" w:cs="Arial"/>
                <w:sz w:val="16"/>
                <w:szCs w:val="16"/>
              </w:rPr>
              <w:t>HIV</w:t>
            </w:r>
          </w:p>
        </w:tc>
        <w:tc>
          <w:tcPr>
            <w:tcW w:w="4320" w:type="dxa"/>
            <w:tcBorders>
              <w:top w:val="single" w:sz="4" w:space="0" w:color="auto"/>
              <w:left w:val="single" w:sz="4" w:space="0" w:color="auto"/>
              <w:bottom w:val="single" w:sz="4" w:space="0" w:color="auto"/>
              <w:right w:val="single" w:sz="4" w:space="0" w:color="auto"/>
            </w:tcBorders>
          </w:tcPr>
          <w:p w:rsidR="00C4781A" w:rsidRDefault="00120F04">
            <w:pPr>
              <w:jc w:val="center"/>
              <w:rPr>
                <w:rFonts w:ascii="Arial" w:hAnsi="Arial" w:cs="Arial"/>
                <w:sz w:val="16"/>
                <w:szCs w:val="16"/>
              </w:rPr>
            </w:pPr>
            <w:r>
              <w:rPr>
                <w:rFonts w:ascii="Arial" w:hAnsi="Arial" w:cs="Arial"/>
                <w:sz w:val="16"/>
                <w:szCs w:val="16"/>
              </w:rPr>
              <w:t xml:space="preserve">Detects HIV antibodies and if positive requires more specific testing, counseling, and treatment during pregnancy with antiretroviral medications to prevent transmission to fetus. </w:t>
            </w:r>
          </w:p>
        </w:tc>
        <w:tc>
          <w:tcPr>
            <w:tcW w:w="1530" w:type="dxa"/>
            <w:tcBorders>
              <w:top w:val="single" w:sz="4" w:space="0" w:color="auto"/>
              <w:left w:val="single" w:sz="4" w:space="0" w:color="auto"/>
              <w:bottom w:val="single" w:sz="4" w:space="0" w:color="auto"/>
              <w:right w:val="single" w:sz="4" w:space="0" w:color="auto"/>
            </w:tcBorders>
          </w:tcPr>
          <w:p w:rsidR="00C4781A" w:rsidRDefault="00080A3A">
            <w:pPr>
              <w:jc w:val="center"/>
              <w:rPr>
                <w:rFonts w:ascii="Arial" w:hAnsi="Arial" w:cs="Arial"/>
                <w:sz w:val="16"/>
                <w:szCs w:val="16"/>
              </w:rPr>
            </w:pPr>
            <w:r>
              <w:rPr>
                <w:rFonts w:ascii="Arial" w:hAnsi="Arial" w:cs="Arial"/>
                <w:sz w:val="16"/>
                <w:szCs w:val="16"/>
              </w:rPr>
              <w:t>Blood draw</w:t>
            </w:r>
          </w:p>
        </w:tc>
        <w:tc>
          <w:tcPr>
            <w:tcW w:w="1530" w:type="dxa"/>
            <w:tcBorders>
              <w:top w:val="single" w:sz="4" w:space="0" w:color="auto"/>
              <w:left w:val="single" w:sz="4" w:space="0" w:color="auto"/>
              <w:bottom w:val="single" w:sz="4" w:space="0" w:color="auto"/>
              <w:right w:val="single" w:sz="4" w:space="0" w:color="auto"/>
            </w:tcBorders>
          </w:tcPr>
          <w:p w:rsidR="00C4781A" w:rsidRDefault="00080A3A">
            <w:pPr>
              <w:jc w:val="center"/>
              <w:rPr>
                <w:rFonts w:ascii="Arial" w:hAnsi="Arial" w:cs="Arial"/>
                <w:sz w:val="16"/>
                <w:szCs w:val="16"/>
              </w:rPr>
            </w:pPr>
            <w:r>
              <w:rPr>
                <w:rFonts w:ascii="Arial" w:hAnsi="Arial" w:cs="Arial"/>
                <w:sz w:val="16"/>
                <w:szCs w:val="16"/>
              </w:rPr>
              <w:t>Negative</w:t>
            </w:r>
          </w:p>
        </w:tc>
      </w:tr>
    </w:tbl>
    <w:p w:rsidR="00F95AA5" w:rsidRDefault="00F95AA5" w:rsidP="00F95AA5">
      <w:pPr>
        <w:jc w:val="center"/>
        <w:rPr>
          <w:rFonts w:ascii="Arial" w:hAnsi="Arial" w:cs="Arial"/>
          <w:b/>
          <w:bCs/>
          <w:sz w:val="16"/>
          <w:szCs w:val="16"/>
        </w:rPr>
      </w:pPr>
    </w:p>
    <w:p w:rsidR="00F95AA5" w:rsidRDefault="00F95AA5" w:rsidP="00F95AA5">
      <w:pPr>
        <w:jc w:val="center"/>
        <w:rPr>
          <w:rFonts w:ascii="Arial" w:hAnsi="Arial" w:cs="Arial"/>
          <w:b/>
          <w:bCs/>
          <w:sz w:val="16"/>
          <w:szCs w:val="16"/>
        </w:rPr>
      </w:pPr>
    </w:p>
    <w:p w:rsidR="00F95AA5" w:rsidRDefault="00F95AA5" w:rsidP="00F95AA5">
      <w:pPr>
        <w:jc w:val="center"/>
        <w:rPr>
          <w:rFonts w:ascii="Arial" w:hAnsi="Arial" w:cs="Arial"/>
          <w:b/>
          <w:bCs/>
          <w:sz w:val="16"/>
          <w:szCs w:val="16"/>
        </w:rPr>
      </w:pPr>
    </w:p>
    <w:p w:rsidR="00F95AA5" w:rsidRDefault="00F95AA5" w:rsidP="00F95AA5">
      <w:pPr>
        <w:jc w:val="center"/>
        <w:rPr>
          <w:rFonts w:ascii="Arial" w:hAnsi="Arial" w:cs="Arial"/>
          <w:b/>
          <w:bCs/>
          <w:sz w:val="16"/>
          <w:szCs w:val="16"/>
        </w:rPr>
      </w:pPr>
    </w:p>
    <w:p w:rsidR="00BA6AC8" w:rsidRDefault="00BA6AC8"/>
    <w:sectPr w:rsidR="00BA6A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65" w:rsidRDefault="00A44E65" w:rsidP="00036ED6">
      <w:r>
        <w:separator/>
      </w:r>
    </w:p>
  </w:endnote>
  <w:endnote w:type="continuationSeparator" w:id="0">
    <w:p w:rsidR="00A44E65" w:rsidRDefault="00A44E65" w:rsidP="0003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65" w:rsidRDefault="00A44E65" w:rsidP="00036ED6">
      <w:r>
        <w:separator/>
      </w:r>
    </w:p>
  </w:footnote>
  <w:footnote w:type="continuationSeparator" w:id="0">
    <w:p w:rsidR="00A44E65" w:rsidRDefault="00A44E65" w:rsidP="00036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ED6" w:rsidRDefault="00036ED6">
    <w:pPr>
      <w:pStyle w:val="Header"/>
    </w:pPr>
    <w:r>
      <w:t>Debbie Wendt</w:t>
    </w:r>
  </w:p>
  <w:p w:rsidR="00036ED6" w:rsidRDefault="00036ED6">
    <w:pPr>
      <w:pStyle w:val="Header"/>
    </w:pPr>
    <w:r>
      <w:t>09-20-11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74716"/>
    <w:multiLevelType w:val="hybridMultilevel"/>
    <w:tmpl w:val="F758AB2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AA5"/>
    <w:rsid w:val="00003484"/>
    <w:rsid w:val="00036ED6"/>
    <w:rsid w:val="00080A3A"/>
    <w:rsid w:val="000D4103"/>
    <w:rsid w:val="0010175D"/>
    <w:rsid w:val="00120F04"/>
    <w:rsid w:val="0022646F"/>
    <w:rsid w:val="002818DF"/>
    <w:rsid w:val="002C3952"/>
    <w:rsid w:val="002D18C6"/>
    <w:rsid w:val="00427A3E"/>
    <w:rsid w:val="004A1CC2"/>
    <w:rsid w:val="004B60C1"/>
    <w:rsid w:val="00514A4B"/>
    <w:rsid w:val="005322AF"/>
    <w:rsid w:val="00554F0E"/>
    <w:rsid w:val="00594701"/>
    <w:rsid w:val="005A0EDD"/>
    <w:rsid w:val="005C3BA0"/>
    <w:rsid w:val="005C5F09"/>
    <w:rsid w:val="006A3F3E"/>
    <w:rsid w:val="006B0141"/>
    <w:rsid w:val="007265AA"/>
    <w:rsid w:val="00800265"/>
    <w:rsid w:val="0081676B"/>
    <w:rsid w:val="00862463"/>
    <w:rsid w:val="0096250B"/>
    <w:rsid w:val="00A44E65"/>
    <w:rsid w:val="00B77049"/>
    <w:rsid w:val="00BA1FB4"/>
    <w:rsid w:val="00BA6AC8"/>
    <w:rsid w:val="00BB4E8A"/>
    <w:rsid w:val="00BB633B"/>
    <w:rsid w:val="00BD062D"/>
    <w:rsid w:val="00BD6380"/>
    <w:rsid w:val="00C4781A"/>
    <w:rsid w:val="00DA6808"/>
    <w:rsid w:val="00DF26E7"/>
    <w:rsid w:val="00E53B0A"/>
    <w:rsid w:val="00EE39A6"/>
    <w:rsid w:val="00F37DB9"/>
    <w:rsid w:val="00F9289D"/>
    <w:rsid w:val="00F95AA5"/>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D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ED6"/>
    <w:pPr>
      <w:tabs>
        <w:tab w:val="center" w:pos="4680"/>
        <w:tab w:val="right" w:pos="9360"/>
      </w:tabs>
    </w:pPr>
  </w:style>
  <w:style w:type="character" w:customStyle="1" w:styleId="HeaderChar">
    <w:name w:val="Header Char"/>
    <w:basedOn w:val="DefaultParagraphFont"/>
    <w:link w:val="Header"/>
    <w:uiPriority w:val="99"/>
    <w:rsid w:val="00036ED6"/>
    <w:rPr>
      <w:rFonts w:eastAsia="Times New Roman" w:cs="Times New Roman"/>
      <w:szCs w:val="24"/>
    </w:rPr>
  </w:style>
  <w:style w:type="paragraph" w:styleId="Footer">
    <w:name w:val="footer"/>
    <w:basedOn w:val="Normal"/>
    <w:link w:val="FooterChar"/>
    <w:uiPriority w:val="99"/>
    <w:unhideWhenUsed/>
    <w:rsid w:val="00036ED6"/>
    <w:pPr>
      <w:tabs>
        <w:tab w:val="center" w:pos="4680"/>
        <w:tab w:val="right" w:pos="9360"/>
      </w:tabs>
    </w:pPr>
  </w:style>
  <w:style w:type="character" w:customStyle="1" w:styleId="FooterChar">
    <w:name w:val="Footer Char"/>
    <w:basedOn w:val="DefaultParagraphFont"/>
    <w:link w:val="Footer"/>
    <w:uiPriority w:val="99"/>
    <w:rsid w:val="00036ED6"/>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D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ED6"/>
    <w:pPr>
      <w:tabs>
        <w:tab w:val="center" w:pos="4680"/>
        <w:tab w:val="right" w:pos="9360"/>
      </w:tabs>
    </w:pPr>
  </w:style>
  <w:style w:type="character" w:customStyle="1" w:styleId="HeaderChar">
    <w:name w:val="Header Char"/>
    <w:basedOn w:val="DefaultParagraphFont"/>
    <w:link w:val="Header"/>
    <w:uiPriority w:val="99"/>
    <w:rsid w:val="00036ED6"/>
    <w:rPr>
      <w:rFonts w:eastAsia="Times New Roman" w:cs="Times New Roman"/>
      <w:szCs w:val="24"/>
    </w:rPr>
  </w:style>
  <w:style w:type="paragraph" w:styleId="Footer">
    <w:name w:val="footer"/>
    <w:basedOn w:val="Normal"/>
    <w:link w:val="FooterChar"/>
    <w:uiPriority w:val="99"/>
    <w:unhideWhenUsed/>
    <w:rsid w:val="00036ED6"/>
    <w:pPr>
      <w:tabs>
        <w:tab w:val="center" w:pos="4680"/>
        <w:tab w:val="right" w:pos="9360"/>
      </w:tabs>
    </w:pPr>
  </w:style>
  <w:style w:type="character" w:customStyle="1" w:styleId="FooterChar">
    <w:name w:val="Footer Char"/>
    <w:basedOn w:val="DefaultParagraphFont"/>
    <w:link w:val="Footer"/>
    <w:uiPriority w:val="99"/>
    <w:rsid w:val="00036ED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79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cp:lastModifiedBy>
  <cp:revision>33</cp:revision>
  <dcterms:created xsi:type="dcterms:W3CDTF">2011-09-20T13:08:00Z</dcterms:created>
  <dcterms:modified xsi:type="dcterms:W3CDTF">2011-09-20T16:58:00Z</dcterms:modified>
</cp:coreProperties>
</file>