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628" w:rsidRDefault="0019416C" w:rsidP="0019416C">
      <w:pPr>
        <w:jc w:val="center"/>
      </w:pPr>
      <w:bookmarkStart w:id="0" w:name="_GoBack"/>
      <w:bookmarkEnd w:id="0"/>
      <w:r>
        <w:t>Week Ten TTE</w:t>
      </w:r>
    </w:p>
    <w:p w:rsidR="0019416C" w:rsidRDefault="0019416C" w:rsidP="0019416C">
      <w:pPr>
        <w:jc w:val="center"/>
      </w:pPr>
      <w:r>
        <w:t>Chapters 17 &amp; 18</w:t>
      </w:r>
    </w:p>
    <w:p w:rsidR="0019416C" w:rsidRDefault="0019416C" w:rsidP="0019416C">
      <w:pPr>
        <w:jc w:val="center"/>
      </w:pPr>
    </w:p>
    <w:p w:rsidR="0019416C" w:rsidRDefault="0019416C" w:rsidP="0019416C">
      <w:pPr>
        <w:jc w:val="center"/>
      </w:pPr>
    </w:p>
    <w:p w:rsidR="0019416C" w:rsidRDefault="0019416C" w:rsidP="0019416C">
      <w:r>
        <w:t>Chapter 17</w:t>
      </w:r>
    </w:p>
    <w:p w:rsidR="0019416C" w:rsidRDefault="0019416C" w:rsidP="0019416C"/>
    <w:p w:rsidR="0019416C" w:rsidRDefault="0019416C" w:rsidP="0019416C">
      <w:pPr>
        <w:pStyle w:val="ListParagraph"/>
        <w:numPr>
          <w:ilvl w:val="0"/>
          <w:numId w:val="1"/>
        </w:numPr>
      </w:pPr>
      <w:r>
        <w:t>What kinds of situations make a population underserved?  Briefly discuss 3.</w:t>
      </w:r>
    </w:p>
    <w:p w:rsidR="0019416C" w:rsidRDefault="008A2533" w:rsidP="0019416C">
      <w:pPr>
        <w:pStyle w:val="ListParagraph"/>
        <w:numPr>
          <w:ilvl w:val="0"/>
          <w:numId w:val="4"/>
        </w:numPr>
      </w:pPr>
      <w:r>
        <w:t>Lack of basic access to healthcare needs</w:t>
      </w:r>
    </w:p>
    <w:p w:rsidR="0019416C" w:rsidRDefault="008A2533" w:rsidP="0019416C">
      <w:pPr>
        <w:pStyle w:val="ListParagraph"/>
        <w:numPr>
          <w:ilvl w:val="0"/>
          <w:numId w:val="4"/>
        </w:numPr>
      </w:pPr>
      <w:r>
        <w:t>Healthcare policies that do not address the uniqueness of their needs</w:t>
      </w:r>
    </w:p>
    <w:p w:rsidR="0019416C" w:rsidRDefault="008A2533" w:rsidP="0019416C">
      <w:pPr>
        <w:pStyle w:val="ListParagraph"/>
        <w:numPr>
          <w:ilvl w:val="0"/>
          <w:numId w:val="4"/>
        </w:numPr>
      </w:pPr>
      <w:r>
        <w:t>No assurance that there are trained professionals available and willing to help.</w:t>
      </w:r>
    </w:p>
    <w:p w:rsidR="0019416C" w:rsidRDefault="0019416C" w:rsidP="0019416C"/>
    <w:p w:rsidR="0019416C" w:rsidRDefault="0019416C" w:rsidP="0019416C"/>
    <w:p w:rsidR="0019416C" w:rsidRDefault="0019416C" w:rsidP="0019416C">
      <w:pPr>
        <w:pStyle w:val="ListParagraph"/>
        <w:numPr>
          <w:ilvl w:val="0"/>
          <w:numId w:val="1"/>
        </w:numPr>
      </w:pPr>
      <w:r>
        <w:t>Many rural areas are considered underserved?  Why do you think this is true?</w:t>
      </w:r>
    </w:p>
    <w:p w:rsidR="0045487B" w:rsidRDefault="0045487B" w:rsidP="0045487B">
      <w:pPr>
        <w:pStyle w:val="ListParagraph"/>
      </w:pPr>
    </w:p>
    <w:p w:rsidR="0019416C" w:rsidRDefault="0045487B" w:rsidP="008A2533">
      <w:pPr>
        <w:ind w:left="720"/>
      </w:pPr>
      <w:r>
        <w:t>Doctors and other health care providers either chose to live in more populated areas, or move away from the rural areas after working for a while. Rural areas do not have much access to resources. Also with a smaller population, they may be paid less. Since there may not be other providers near, they have feel burned out because they do not receive much time off.</w:t>
      </w:r>
    </w:p>
    <w:p w:rsidR="0019416C" w:rsidRDefault="0019416C" w:rsidP="0019416C"/>
    <w:p w:rsidR="0019416C" w:rsidRDefault="0019416C" w:rsidP="0019416C">
      <w:pPr>
        <w:pStyle w:val="ListParagraph"/>
        <w:numPr>
          <w:ilvl w:val="0"/>
          <w:numId w:val="1"/>
        </w:numPr>
      </w:pPr>
      <w:r>
        <w:t>Briefly discuss the health care available within the prison system.  Would you consider this an underserved population?  Why or why not?</w:t>
      </w:r>
    </w:p>
    <w:p w:rsidR="0019416C" w:rsidRDefault="0019416C" w:rsidP="0019416C"/>
    <w:p w:rsidR="0045487B" w:rsidRDefault="0045487B" w:rsidP="0045487B">
      <w:pPr>
        <w:ind w:left="720"/>
      </w:pPr>
      <w:r>
        <w:t xml:space="preserve">Many citizens feel as if the prison population gets better, free healthcare and that it is not fair that they have to pay for it. But this is </w:t>
      </w:r>
      <w:r w:rsidR="00B54F43">
        <w:t xml:space="preserve">not the case. Prisoners have the constant risk of violence and acquiring communicable diseases such as HIV, TB, hepatitis C and STIs. There is also a conflict between standard nursing practice and the will of the warden. </w:t>
      </w:r>
    </w:p>
    <w:p w:rsidR="00B54F43" w:rsidRDefault="00B54F43" w:rsidP="0045487B">
      <w:pPr>
        <w:ind w:left="720"/>
      </w:pPr>
      <w:r>
        <w:t xml:space="preserve">I would consider this an underserved population because if these prisoners are not treated for physical and mental illnesses, they place other prisoners, prisoner staff, and the population at risk. They also place more burdens on the community. </w:t>
      </w:r>
    </w:p>
    <w:p w:rsidR="0019416C" w:rsidRDefault="0019416C" w:rsidP="0019416C"/>
    <w:p w:rsidR="0019416C" w:rsidRDefault="0019416C" w:rsidP="0019416C">
      <w:pPr>
        <w:pStyle w:val="ListParagraph"/>
        <w:numPr>
          <w:ilvl w:val="0"/>
          <w:numId w:val="1"/>
        </w:numPr>
      </w:pPr>
      <w:r>
        <w:t xml:space="preserve">Read the student reflection on page 347.  What types of information should have been included in the original discussion (and were presumably covered in the next meeting)?  </w:t>
      </w:r>
    </w:p>
    <w:p w:rsidR="00B54F43" w:rsidRDefault="00B54F43" w:rsidP="00B54F43">
      <w:pPr>
        <w:ind w:left="720"/>
      </w:pPr>
    </w:p>
    <w:p w:rsidR="0019416C" w:rsidRDefault="00B54F43" w:rsidP="008A2533">
      <w:pPr>
        <w:ind w:left="720"/>
      </w:pPr>
      <w:r>
        <w:t>There should have never been an assumption made. Especially in inner cities which have more people which increases the chance of having couples who are homosexual. Information about sex safety with homosexuals, heterosexuals and bisexuals should have been included.</w:t>
      </w:r>
    </w:p>
    <w:p w:rsidR="0019416C" w:rsidRDefault="0019416C" w:rsidP="0019416C"/>
    <w:p w:rsidR="0019416C" w:rsidRDefault="0019416C" w:rsidP="0019416C">
      <w:pPr>
        <w:pStyle w:val="ListParagraph"/>
        <w:numPr>
          <w:ilvl w:val="0"/>
          <w:numId w:val="1"/>
        </w:numPr>
      </w:pPr>
      <w:r>
        <w:t>Trimorbidity is common among the homeless.  What is this?  As a community health nurse how might you promote accessibility to health care?</w:t>
      </w:r>
    </w:p>
    <w:p w:rsidR="00B54F43" w:rsidRDefault="00B54F43" w:rsidP="00B54F43">
      <w:pPr>
        <w:ind w:left="720"/>
      </w:pPr>
    </w:p>
    <w:p w:rsidR="0019416C" w:rsidRDefault="00B54F43" w:rsidP="008A2533">
      <w:pPr>
        <w:ind w:left="720"/>
      </w:pPr>
      <w:r>
        <w:t>Trimorbidity are three common illnesses of homeless people. It adds mental illness, chronic physical illness and substance addition together. As a community nurse I would try to develop more free screenings for common issues that homeless people face: mental illness, substance addition, TB, etc. I would try to have it in a private but central location that is easy to access. Also</w:t>
      </w:r>
      <w:r w:rsidR="008A2533">
        <w:t xml:space="preserve">, to attract these homeless people I would advertise with fliers around common places populated by the homeless and offer food and basic supplies like clothing or bedding. </w:t>
      </w:r>
    </w:p>
    <w:sectPr w:rsidR="0019416C" w:rsidSect="00F31628">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471" w:rsidRDefault="00290471" w:rsidP="008A2533">
      <w:r>
        <w:separator/>
      </w:r>
    </w:p>
  </w:endnote>
  <w:endnote w:type="continuationSeparator" w:id="0">
    <w:p w:rsidR="00290471" w:rsidRDefault="00290471" w:rsidP="008A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471" w:rsidRDefault="00290471" w:rsidP="008A2533">
      <w:r>
        <w:separator/>
      </w:r>
    </w:p>
  </w:footnote>
  <w:footnote w:type="continuationSeparator" w:id="0">
    <w:p w:rsidR="00290471" w:rsidRDefault="00290471" w:rsidP="008A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533" w:rsidRDefault="008A2533">
    <w:pPr>
      <w:pStyle w:val="Header"/>
    </w:pPr>
    <w:r>
      <w:tab/>
    </w:r>
    <w:r>
      <w:tab/>
      <w:t>Ashley Black</w:t>
    </w:r>
  </w:p>
  <w:p w:rsidR="008A2533" w:rsidRDefault="008A25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3F2"/>
    <w:multiLevelType w:val="hybridMultilevel"/>
    <w:tmpl w:val="2C8C3B4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3F15305"/>
    <w:multiLevelType w:val="hybridMultilevel"/>
    <w:tmpl w:val="1EFE3B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0869C0"/>
    <w:multiLevelType w:val="hybridMultilevel"/>
    <w:tmpl w:val="D2128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0252F2"/>
    <w:multiLevelType w:val="hybridMultilevel"/>
    <w:tmpl w:val="B65C7B5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16C"/>
    <w:rsid w:val="0019416C"/>
    <w:rsid w:val="00290471"/>
    <w:rsid w:val="0045487B"/>
    <w:rsid w:val="008A2533"/>
    <w:rsid w:val="00B54F43"/>
    <w:rsid w:val="00F31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16C"/>
    <w:pPr>
      <w:ind w:left="720"/>
      <w:contextualSpacing/>
    </w:pPr>
  </w:style>
  <w:style w:type="paragraph" w:styleId="Header">
    <w:name w:val="header"/>
    <w:basedOn w:val="Normal"/>
    <w:link w:val="HeaderChar"/>
    <w:uiPriority w:val="99"/>
    <w:unhideWhenUsed/>
    <w:rsid w:val="008A2533"/>
    <w:pPr>
      <w:tabs>
        <w:tab w:val="center" w:pos="4680"/>
        <w:tab w:val="right" w:pos="9360"/>
      </w:tabs>
    </w:pPr>
  </w:style>
  <w:style w:type="character" w:customStyle="1" w:styleId="HeaderChar">
    <w:name w:val="Header Char"/>
    <w:basedOn w:val="DefaultParagraphFont"/>
    <w:link w:val="Header"/>
    <w:uiPriority w:val="99"/>
    <w:rsid w:val="008A2533"/>
  </w:style>
  <w:style w:type="paragraph" w:styleId="Footer">
    <w:name w:val="footer"/>
    <w:basedOn w:val="Normal"/>
    <w:link w:val="FooterChar"/>
    <w:uiPriority w:val="99"/>
    <w:unhideWhenUsed/>
    <w:rsid w:val="008A2533"/>
    <w:pPr>
      <w:tabs>
        <w:tab w:val="center" w:pos="4680"/>
        <w:tab w:val="right" w:pos="9360"/>
      </w:tabs>
    </w:pPr>
  </w:style>
  <w:style w:type="character" w:customStyle="1" w:styleId="FooterChar">
    <w:name w:val="Footer Char"/>
    <w:basedOn w:val="DefaultParagraphFont"/>
    <w:link w:val="Footer"/>
    <w:uiPriority w:val="99"/>
    <w:rsid w:val="008A2533"/>
  </w:style>
  <w:style w:type="paragraph" w:styleId="BalloonText">
    <w:name w:val="Balloon Text"/>
    <w:basedOn w:val="Normal"/>
    <w:link w:val="BalloonTextChar"/>
    <w:uiPriority w:val="99"/>
    <w:semiHidden/>
    <w:unhideWhenUsed/>
    <w:rsid w:val="008A2533"/>
    <w:rPr>
      <w:rFonts w:ascii="Tahoma" w:hAnsi="Tahoma" w:cs="Tahoma"/>
      <w:sz w:val="16"/>
      <w:szCs w:val="16"/>
    </w:rPr>
  </w:style>
  <w:style w:type="character" w:customStyle="1" w:styleId="BalloonTextChar">
    <w:name w:val="Balloon Text Char"/>
    <w:basedOn w:val="DefaultParagraphFont"/>
    <w:link w:val="BalloonText"/>
    <w:uiPriority w:val="99"/>
    <w:semiHidden/>
    <w:rsid w:val="008A25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16C"/>
    <w:pPr>
      <w:ind w:left="720"/>
      <w:contextualSpacing/>
    </w:pPr>
  </w:style>
  <w:style w:type="paragraph" w:styleId="Header">
    <w:name w:val="header"/>
    <w:basedOn w:val="Normal"/>
    <w:link w:val="HeaderChar"/>
    <w:uiPriority w:val="99"/>
    <w:unhideWhenUsed/>
    <w:rsid w:val="008A2533"/>
    <w:pPr>
      <w:tabs>
        <w:tab w:val="center" w:pos="4680"/>
        <w:tab w:val="right" w:pos="9360"/>
      </w:tabs>
    </w:pPr>
  </w:style>
  <w:style w:type="character" w:customStyle="1" w:styleId="HeaderChar">
    <w:name w:val="Header Char"/>
    <w:basedOn w:val="DefaultParagraphFont"/>
    <w:link w:val="Header"/>
    <w:uiPriority w:val="99"/>
    <w:rsid w:val="008A2533"/>
  </w:style>
  <w:style w:type="paragraph" w:styleId="Footer">
    <w:name w:val="footer"/>
    <w:basedOn w:val="Normal"/>
    <w:link w:val="FooterChar"/>
    <w:uiPriority w:val="99"/>
    <w:unhideWhenUsed/>
    <w:rsid w:val="008A2533"/>
    <w:pPr>
      <w:tabs>
        <w:tab w:val="center" w:pos="4680"/>
        <w:tab w:val="right" w:pos="9360"/>
      </w:tabs>
    </w:pPr>
  </w:style>
  <w:style w:type="character" w:customStyle="1" w:styleId="FooterChar">
    <w:name w:val="Footer Char"/>
    <w:basedOn w:val="DefaultParagraphFont"/>
    <w:link w:val="Footer"/>
    <w:uiPriority w:val="99"/>
    <w:rsid w:val="008A2533"/>
  </w:style>
  <w:style w:type="paragraph" w:styleId="BalloonText">
    <w:name w:val="Balloon Text"/>
    <w:basedOn w:val="Normal"/>
    <w:link w:val="BalloonTextChar"/>
    <w:uiPriority w:val="99"/>
    <w:semiHidden/>
    <w:unhideWhenUsed/>
    <w:rsid w:val="008A2533"/>
    <w:rPr>
      <w:rFonts w:ascii="Tahoma" w:hAnsi="Tahoma" w:cs="Tahoma"/>
      <w:sz w:val="16"/>
      <w:szCs w:val="16"/>
    </w:rPr>
  </w:style>
  <w:style w:type="character" w:customStyle="1" w:styleId="BalloonTextChar">
    <w:name w:val="Balloon Text Char"/>
    <w:basedOn w:val="DefaultParagraphFont"/>
    <w:link w:val="BalloonText"/>
    <w:uiPriority w:val="99"/>
    <w:semiHidden/>
    <w:rsid w:val="008A25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Shepherd</dc:creator>
  <cp:keywords/>
  <dc:description/>
  <cp:lastModifiedBy>Ashley</cp:lastModifiedBy>
  <cp:revision>2</cp:revision>
  <dcterms:created xsi:type="dcterms:W3CDTF">2012-03-15T04:06:00Z</dcterms:created>
  <dcterms:modified xsi:type="dcterms:W3CDTF">2012-03-23T03:05:00Z</dcterms:modified>
</cp:coreProperties>
</file>