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1B0" w:rsidRPr="001D3DC3" w:rsidRDefault="00DC61B0" w:rsidP="001D3DC3">
      <w:pPr>
        <w:shd w:val="clear" w:color="auto" w:fill="F2F2F2"/>
        <w:spacing w:after="0" w:line="336" w:lineRule="auto"/>
        <w:rPr>
          <w:rFonts w:ascii="Trebuchet MS" w:hAnsi="Trebuchet MS"/>
          <w:b/>
          <w:bCs/>
          <w:color w:val="595959"/>
          <w:sz w:val="20"/>
          <w:szCs w:val="20"/>
        </w:rPr>
      </w:pPr>
      <w:r w:rsidRPr="001D3DC3">
        <w:rPr>
          <w:rFonts w:ascii="Trebuchet MS" w:hAnsi="Trebuchet MS"/>
          <w:b/>
          <w:bCs/>
          <w:color w:val="595959"/>
          <w:sz w:val="20"/>
          <w:szCs w:val="20"/>
        </w:rPr>
        <w:t xml:space="preserve">Kalyn Madej </w:t>
      </w:r>
    </w:p>
    <w:p w:rsidR="00DC61B0" w:rsidRPr="001D3DC3" w:rsidRDefault="00DC61B0" w:rsidP="001D3DC3">
      <w:pPr>
        <w:shd w:val="clear" w:color="auto" w:fill="F2F2F2"/>
        <w:spacing w:after="105" w:line="336" w:lineRule="auto"/>
        <w:rPr>
          <w:rFonts w:ascii="Trebuchet MS" w:hAnsi="Trebuchet MS"/>
          <w:b/>
          <w:bCs/>
          <w:color w:val="595959"/>
          <w:sz w:val="20"/>
          <w:szCs w:val="20"/>
        </w:rPr>
      </w:pPr>
      <w:r w:rsidRPr="001D3DC3">
        <w:rPr>
          <w:rFonts w:ascii="Trebuchet MS" w:hAnsi="Trebuchet MS"/>
          <w:b/>
          <w:bCs/>
          <w:color w:val="595959"/>
          <w:sz w:val="20"/>
          <w:szCs w:val="20"/>
        </w:rPr>
        <w:t xml:space="preserve">07/11/2012 7:19 pm </w:t>
      </w:r>
    </w:p>
    <w:p w:rsidR="00DC61B0" w:rsidRPr="001D3DC3" w:rsidRDefault="00DC61B0" w:rsidP="001D3DC3">
      <w:pPr>
        <w:shd w:val="clear" w:color="auto" w:fill="F2F2F2"/>
        <w:spacing w:after="105" w:line="336" w:lineRule="auto"/>
        <w:rPr>
          <w:rFonts w:ascii="Trebuchet MS" w:hAnsi="Trebuchet MS"/>
          <w:color w:val="666666"/>
          <w:sz w:val="20"/>
          <w:szCs w:val="20"/>
        </w:rPr>
      </w:pPr>
      <w:r w:rsidRPr="001D3DC3">
        <w:rPr>
          <w:rFonts w:ascii="Trebuchet MS" w:hAnsi="Trebuchet MS"/>
          <w:b/>
          <w:bCs/>
          <w:color w:val="666666"/>
          <w:sz w:val="20"/>
          <w:szCs w:val="20"/>
        </w:rPr>
        <w:t>1.What were the problem and the purpose of the study? Were the problem and purpose clearly stated? In your opinion, is the topic important to nursing? How?</w:t>
      </w:r>
    </w:p>
    <w:p w:rsidR="00DC61B0" w:rsidRPr="001D3DC3" w:rsidRDefault="00DC61B0" w:rsidP="001D3DC3">
      <w:pPr>
        <w:shd w:val="clear" w:color="auto" w:fill="F2F2F2"/>
        <w:spacing w:after="105" w:line="336" w:lineRule="auto"/>
        <w:rPr>
          <w:rFonts w:ascii="Trebuchet MS" w:hAnsi="Trebuchet MS"/>
          <w:color w:val="666666"/>
          <w:sz w:val="20"/>
          <w:szCs w:val="20"/>
        </w:rPr>
      </w:pPr>
      <w:r w:rsidRPr="001D3DC3">
        <w:rPr>
          <w:rFonts w:ascii="Trebuchet MS" w:hAnsi="Trebuchet MS"/>
          <w:color w:val="666666"/>
          <w:sz w:val="20"/>
          <w:szCs w:val="20"/>
        </w:rPr>
        <w:t>The purpose of this study was to explore the extent of which organizational factors of the inpatient psychiatric environments are associated with the psychiatric nursing burnout. Since stressful hospital work environments have been linked to the nursing burnout over the years the psychiatric unit was a great place to research. Psychiatric nurses provide care to individuals with mental illness in a general hospital setting and these nurses tend to experience stress and become vulnerable to burnout. The problem and purpose was clearly stated in the beginning of the article. In my opinion as a student and future nurse this topic is very important to nursing because this article provides information on the nursing burnout which is becoming more of an issue. This article provides the readers with some organizational factors that some hospitals may lack which can also lead to nursing burnout. (Hanrahan, Aiken, McClaine, &amp; Hanlon, 2010)</w:t>
      </w:r>
    </w:p>
    <w:p w:rsidR="00DC61B0" w:rsidRPr="001D3DC3" w:rsidRDefault="00DC61B0" w:rsidP="001D3DC3">
      <w:pPr>
        <w:shd w:val="clear" w:color="auto" w:fill="F2F2F2"/>
        <w:spacing w:after="105" w:line="336" w:lineRule="auto"/>
        <w:rPr>
          <w:rFonts w:ascii="Trebuchet MS" w:hAnsi="Trebuchet MS"/>
          <w:color w:val="666666"/>
          <w:sz w:val="20"/>
          <w:szCs w:val="20"/>
        </w:rPr>
      </w:pPr>
      <w:r w:rsidRPr="001D3DC3">
        <w:rPr>
          <w:rFonts w:ascii="Trebuchet MS" w:hAnsi="Trebuchet MS"/>
          <w:b/>
          <w:bCs/>
          <w:color w:val="666666"/>
          <w:sz w:val="20"/>
          <w:szCs w:val="20"/>
        </w:rPr>
        <w:t>2. What are the objectives and/or research questions in the study? Did the author(s) clearly state them or do you have to infer them? Are the objectives/questions appropriate for the purpose of the study, or do the objectives/questions seem to address another issue?</w:t>
      </w:r>
    </w:p>
    <w:p w:rsidR="00DC61B0" w:rsidRPr="001D3DC3" w:rsidRDefault="00DC61B0" w:rsidP="001D3DC3">
      <w:pPr>
        <w:shd w:val="clear" w:color="auto" w:fill="F2F2F2"/>
        <w:spacing w:after="105" w:line="336" w:lineRule="auto"/>
        <w:rPr>
          <w:rFonts w:ascii="Trebuchet MS" w:hAnsi="Trebuchet MS"/>
          <w:color w:val="666666"/>
          <w:sz w:val="20"/>
          <w:szCs w:val="20"/>
        </w:rPr>
      </w:pPr>
      <w:r w:rsidRPr="001D3DC3">
        <w:rPr>
          <w:rFonts w:ascii="Trebuchet MS" w:hAnsi="Trebuchet MS"/>
          <w:color w:val="666666"/>
          <w:sz w:val="20"/>
          <w:szCs w:val="20"/>
        </w:rPr>
        <w:t>While researching the article there were a few key research questions noted. However this article also stated that they used observation and survey to gain data for each of the participants. The survey included questions about the quality of the patients’ care, organizational factors that facilitated or undermined nursing practice and lastly the presence of nurse burnout. These questions were clearly stated in the article but the specific questions for each category were not. The categories that had their questions were questions involving hospital characteristics and organizational factors. These questions seemed to be appropriate for this study and did not address other issues they were geared towards the problem and purpose of this article. (Hanrahan et al., 2010)</w:t>
      </w:r>
    </w:p>
    <w:p w:rsidR="00DC61B0" w:rsidRPr="001D3DC3" w:rsidRDefault="00DC61B0" w:rsidP="001D3DC3">
      <w:pPr>
        <w:shd w:val="clear" w:color="auto" w:fill="F2F2F2"/>
        <w:spacing w:after="105" w:line="336" w:lineRule="auto"/>
        <w:rPr>
          <w:rFonts w:ascii="Trebuchet MS" w:hAnsi="Trebuchet MS"/>
          <w:color w:val="666666"/>
          <w:sz w:val="20"/>
          <w:szCs w:val="20"/>
        </w:rPr>
      </w:pPr>
      <w:r w:rsidRPr="001D3DC3">
        <w:rPr>
          <w:rFonts w:ascii="Trebuchet MS" w:hAnsi="Trebuchet MS"/>
          <w:b/>
          <w:bCs/>
          <w:color w:val="666666"/>
          <w:sz w:val="20"/>
          <w:szCs w:val="20"/>
        </w:rPr>
        <w:t>3. Was the study based on a framework? If so, what framework was used? Does the framework fit the problem? Are the framework concepts and relationships identified and clearly related to the problem?</w:t>
      </w:r>
    </w:p>
    <w:p w:rsidR="00DC61B0" w:rsidRPr="001D3DC3" w:rsidRDefault="00DC61B0" w:rsidP="001D3DC3">
      <w:pPr>
        <w:shd w:val="clear" w:color="auto" w:fill="F2F2F2"/>
        <w:spacing w:after="105" w:line="336" w:lineRule="auto"/>
        <w:rPr>
          <w:rFonts w:ascii="Trebuchet MS" w:hAnsi="Trebuchet MS"/>
          <w:color w:val="666666"/>
          <w:sz w:val="20"/>
          <w:szCs w:val="20"/>
        </w:rPr>
      </w:pPr>
      <w:r w:rsidRPr="001D3DC3">
        <w:rPr>
          <w:rFonts w:ascii="Trebuchet MS" w:hAnsi="Trebuchet MS"/>
          <w:color w:val="666666"/>
          <w:sz w:val="20"/>
          <w:szCs w:val="20"/>
        </w:rPr>
        <w:t>The text states, “A theoretical framework is an underlying structure that describes how abstract aspects of the research problem interrelate based on developed theories. A conceptual framework also is an underlying, structure but it comprises concepts and the relationship among them” (Rebar, Gersch, Macnee, &amp; McCabe, 2011, p.204). From looking over my article neither of the above frameworks were used.</w:t>
      </w:r>
    </w:p>
    <w:p w:rsidR="00DC61B0" w:rsidRPr="001D3DC3" w:rsidRDefault="00DC61B0" w:rsidP="001D3DC3">
      <w:pPr>
        <w:shd w:val="clear" w:color="auto" w:fill="F2F2F2"/>
        <w:spacing w:after="105" w:line="336" w:lineRule="auto"/>
        <w:rPr>
          <w:rFonts w:ascii="Trebuchet MS" w:hAnsi="Trebuchet MS"/>
          <w:color w:val="666666"/>
          <w:sz w:val="20"/>
          <w:szCs w:val="20"/>
        </w:rPr>
      </w:pPr>
      <w:r w:rsidRPr="001D3DC3">
        <w:rPr>
          <w:rFonts w:ascii="Trebuchet MS" w:hAnsi="Trebuchet MS"/>
          <w:b/>
          <w:bCs/>
          <w:color w:val="666666"/>
          <w:sz w:val="20"/>
          <w:szCs w:val="20"/>
        </w:rPr>
        <w:t xml:space="preserve">4. Remember, the literature review is a section within research articles. Your analysis of the literature review is NOT your thoughts on how well-written and organized the journal article was. Please use the following questions as a guide. </w:t>
      </w:r>
    </w:p>
    <w:p w:rsidR="00DC61B0" w:rsidRPr="001D3DC3" w:rsidRDefault="00DC61B0" w:rsidP="001D3DC3">
      <w:pPr>
        <w:shd w:val="clear" w:color="auto" w:fill="F2F2F2"/>
        <w:spacing w:after="105" w:line="336" w:lineRule="auto"/>
        <w:rPr>
          <w:rFonts w:ascii="Trebuchet MS" w:hAnsi="Trebuchet MS"/>
          <w:color w:val="666666"/>
          <w:sz w:val="20"/>
          <w:szCs w:val="20"/>
        </w:rPr>
      </w:pPr>
      <w:r w:rsidRPr="001D3DC3">
        <w:rPr>
          <w:rFonts w:ascii="Trebuchet MS" w:hAnsi="Trebuchet MS"/>
          <w:b/>
          <w:bCs/>
          <w:color w:val="666666"/>
          <w:sz w:val="20"/>
          <w:szCs w:val="20"/>
        </w:rPr>
        <w:t>Was the review of the literature thorough, appropriate and organized? Was current research included in the review? Was the literature well-critiqued? Were gaps in knowledge identified relating to the research problem? In other words, does the literature justify the need for the study?</w:t>
      </w:r>
    </w:p>
    <w:p w:rsidR="00DC61B0" w:rsidRPr="0046467C" w:rsidRDefault="00DC61B0" w:rsidP="001D3DC3">
      <w:pPr>
        <w:shd w:val="clear" w:color="auto" w:fill="F2F2F2"/>
        <w:spacing w:after="105" w:line="336" w:lineRule="auto"/>
        <w:rPr>
          <w:rFonts w:ascii="Trebuchet MS" w:hAnsi="Trebuchet MS"/>
          <w:color w:val="666666"/>
          <w:sz w:val="20"/>
          <w:szCs w:val="20"/>
          <w:lang w:val="da-DK"/>
        </w:rPr>
      </w:pPr>
      <w:r w:rsidRPr="001D3DC3">
        <w:rPr>
          <w:rFonts w:ascii="Trebuchet MS" w:hAnsi="Trebuchet MS"/>
          <w:color w:val="666666"/>
          <w:sz w:val="20"/>
          <w:szCs w:val="20"/>
        </w:rPr>
        <w:t xml:space="preserve">While reading over my article there was not a noted literature review section. However, there was a spot in the background section that stated there were two recent comprehensive literature reviews that were used by the researchers. These reviews were on occupational stress experienced by psychiatric nurses and showed major gaps in the quality of this research. This section also told the reader that the authors summarized multiple studies that had consisted of small samples, single sites, and measures of the prevalence and determinants of the psychiatric nursing burnout. This information was there to provide the readers of this article background knowledge on the psychiatric nursing burnout and some of the current organizational factors that need to be changed. It was appropriate because it was relevant to the purpose of this study. This information was well organized and placed appropriately throughout the article. From my observation this article was well critiqued. From reading over my article I did note that there were gaps stated as above. </w:t>
      </w:r>
      <w:r w:rsidRPr="0046467C">
        <w:rPr>
          <w:rFonts w:ascii="Trebuchet MS" w:hAnsi="Trebuchet MS"/>
          <w:color w:val="666666"/>
          <w:sz w:val="20"/>
          <w:szCs w:val="20"/>
          <w:lang w:val="da-DK"/>
        </w:rPr>
        <w:t>(Hanrahan et al., 2010)</w:t>
      </w:r>
    </w:p>
    <w:p w:rsidR="00DC61B0" w:rsidRPr="001D3DC3" w:rsidRDefault="00DC61B0" w:rsidP="001D3DC3">
      <w:pPr>
        <w:shd w:val="clear" w:color="auto" w:fill="F2F2F2"/>
        <w:spacing w:after="105" w:line="336" w:lineRule="auto"/>
        <w:rPr>
          <w:rFonts w:ascii="Trebuchet MS" w:hAnsi="Trebuchet MS"/>
          <w:color w:val="666666"/>
          <w:sz w:val="20"/>
          <w:szCs w:val="20"/>
        </w:rPr>
      </w:pPr>
      <w:r w:rsidRPr="0046467C">
        <w:rPr>
          <w:rFonts w:ascii="Trebuchet MS" w:hAnsi="Trebuchet MS"/>
          <w:color w:val="666666"/>
          <w:sz w:val="20"/>
          <w:szCs w:val="20"/>
          <w:lang w:val="da-DK"/>
        </w:rPr>
        <w:t xml:space="preserve">Hanrahan, N., Aiken, L., McClaine,L., &amp; Hanoln,A. (2010). </w:t>
      </w:r>
      <w:r w:rsidRPr="001D3DC3">
        <w:rPr>
          <w:rFonts w:ascii="Trebuchet MS" w:hAnsi="Trebuchet MS"/>
          <w:color w:val="666666"/>
          <w:sz w:val="20"/>
          <w:szCs w:val="20"/>
        </w:rPr>
        <w:t xml:space="preserve">Relationship between psychiatric nurse work environment and nurse burnout in acute care general hospitals. </w:t>
      </w:r>
      <w:r w:rsidRPr="001D3DC3">
        <w:rPr>
          <w:rFonts w:ascii="Trebuchet MS" w:hAnsi="Trebuchet MS"/>
          <w:i/>
          <w:iCs/>
          <w:color w:val="666666"/>
          <w:sz w:val="20"/>
          <w:szCs w:val="20"/>
        </w:rPr>
        <w:t>Issues in Mental Health Nursing</w:t>
      </w:r>
      <w:r w:rsidRPr="001D3DC3">
        <w:rPr>
          <w:rFonts w:ascii="Trebuchet MS" w:hAnsi="Trebuchet MS"/>
          <w:color w:val="666666"/>
          <w:sz w:val="20"/>
          <w:szCs w:val="20"/>
        </w:rPr>
        <w:t xml:space="preserve"> </w:t>
      </w:r>
      <w:commentRangeStart w:id="0"/>
      <w:r w:rsidRPr="001D3DC3">
        <w:rPr>
          <w:rFonts w:ascii="Trebuchet MS" w:hAnsi="Trebuchet MS"/>
          <w:color w:val="666666"/>
          <w:sz w:val="20"/>
          <w:szCs w:val="20"/>
        </w:rPr>
        <w:t>31</w:t>
      </w:r>
      <w:commentRangeEnd w:id="0"/>
      <w:r>
        <w:rPr>
          <w:rStyle w:val="CommentReference"/>
        </w:rPr>
        <w:commentReference w:id="0"/>
      </w:r>
      <w:r w:rsidRPr="001D3DC3">
        <w:rPr>
          <w:rFonts w:ascii="Trebuchet MS" w:hAnsi="Trebuchet MS"/>
          <w:color w:val="666666"/>
          <w:sz w:val="20"/>
          <w:szCs w:val="20"/>
        </w:rPr>
        <w:t>:198-207. doi: 10.3109/01612840903200068</w:t>
      </w:r>
    </w:p>
    <w:p w:rsidR="00DC61B0" w:rsidRPr="001D3DC3" w:rsidRDefault="00DC61B0" w:rsidP="001D3DC3">
      <w:pPr>
        <w:shd w:val="clear" w:color="auto" w:fill="F2F2F2"/>
        <w:spacing w:line="336" w:lineRule="auto"/>
        <w:rPr>
          <w:rFonts w:ascii="Trebuchet MS" w:hAnsi="Trebuchet MS"/>
          <w:color w:val="666666"/>
          <w:sz w:val="20"/>
          <w:szCs w:val="20"/>
        </w:rPr>
      </w:pPr>
      <w:r w:rsidRPr="001D3DC3">
        <w:rPr>
          <w:rFonts w:ascii="Trebuchet MS" w:hAnsi="Trebuchet MS"/>
          <w:color w:val="666666"/>
          <w:sz w:val="20"/>
          <w:szCs w:val="20"/>
        </w:rPr>
        <w:t xml:space="preserve">Rebar, C. R., Gersch, C. J., Macnee, C. L., &amp; McCabe, S. (2011). Understanding nursing research: </w:t>
      </w:r>
      <w:commentRangeStart w:id="1"/>
      <w:r w:rsidRPr="001D3DC3">
        <w:rPr>
          <w:rFonts w:ascii="Trebuchet MS" w:hAnsi="Trebuchet MS"/>
          <w:color w:val="666666"/>
          <w:sz w:val="20"/>
          <w:szCs w:val="20"/>
        </w:rPr>
        <w:t xml:space="preserve">using </w:t>
      </w:r>
      <w:commentRangeEnd w:id="1"/>
      <w:r>
        <w:rPr>
          <w:rStyle w:val="CommentReference"/>
        </w:rPr>
        <w:commentReference w:id="1"/>
      </w:r>
      <w:r w:rsidRPr="001D3DC3">
        <w:rPr>
          <w:rFonts w:ascii="Trebuchet MS" w:hAnsi="Trebuchet MS"/>
          <w:color w:val="666666"/>
          <w:sz w:val="20"/>
          <w:szCs w:val="20"/>
        </w:rPr>
        <w:t xml:space="preserve">research in evidence-based practice (3rd ed.). </w:t>
      </w:r>
      <w:smartTag w:uri="urn:schemas-microsoft-com:office:smarttags" w:element="place">
        <w:smartTag w:uri="urn:schemas-microsoft-com:office:smarttags" w:element="City">
          <w:r w:rsidRPr="001D3DC3">
            <w:rPr>
              <w:rFonts w:ascii="Trebuchet MS" w:hAnsi="Trebuchet MS"/>
              <w:color w:val="666666"/>
              <w:sz w:val="20"/>
              <w:szCs w:val="20"/>
            </w:rPr>
            <w:t>Philadelphia</w:t>
          </w:r>
        </w:smartTag>
      </w:smartTag>
      <w:r w:rsidRPr="001D3DC3">
        <w:rPr>
          <w:rFonts w:ascii="Trebuchet MS" w:hAnsi="Trebuchet MS"/>
          <w:color w:val="666666"/>
          <w:sz w:val="20"/>
          <w:szCs w:val="20"/>
        </w:rPr>
        <w:t>: Wolters Kluwer/Lippincott Williams &amp; Wilkins.</w:t>
      </w:r>
    </w:p>
    <w:p w:rsidR="00DC61B0" w:rsidRPr="00192A8A" w:rsidRDefault="00DC61B0" w:rsidP="001D3DC3">
      <w:pPr>
        <w:keepNext/>
        <w:spacing w:after="120" w:line="240" w:lineRule="auto"/>
        <w:jc w:val="center"/>
        <w:rPr>
          <w:rFonts w:ascii="Albertus Extra Bold" w:hAnsi="Albertus Extra Bold"/>
          <w:b/>
          <w:bCs/>
          <w:sz w:val="32"/>
          <w:szCs w:val="32"/>
        </w:rPr>
      </w:pPr>
      <w:r w:rsidRPr="00192A8A">
        <w:rPr>
          <w:rFonts w:ascii="Arial" w:hAnsi="Arial" w:cs="Arial"/>
          <w:b/>
          <w:bCs/>
          <w:sz w:val="28"/>
          <w:szCs w:val="28"/>
        </w:rPr>
        <w:t xml:space="preserve">Rubric for Discussion </w:t>
      </w:r>
      <w:r>
        <w:rPr>
          <w:rFonts w:ascii="Arial"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34"/>
        <w:gridCol w:w="2144"/>
        <w:gridCol w:w="1710"/>
        <w:gridCol w:w="1260"/>
        <w:gridCol w:w="3420"/>
        <w:gridCol w:w="196"/>
      </w:tblGrid>
      <w:tr w:rsidR="00DC61B0" w:rsidRPr="00EF6BEA" w:rsidTr="00BA08C4">
        <w:trPr>
          <w:gridAfter w:val="1"/>
          <w:wAfter w:w="196" w:type="dxa"/>
          <w:trHeight w:val="530"/>
        </w:trPr>
        <w:tc>
          <w:tcPr>
            <w:tcW w:w="4878" w:type="dxa"/>
            <w:gridSpan w:val="2"/>
          </w:tcPr>
          <w:p w:rsidR="00DC61B0" w:rsidRPr="007F6E64" w:rsidRDefault="00DC61B0" w:rsidP="00BA08C4">
            <w:pPr>
              <w:spacing w:after="0" w:line="240" w:lineRule="auto"/>
              <w:rPr>
                <w:rFonts w:ascii="Arial" w:hAnsi="Arial" w:cs="Arial"/>
                <w:sz w:val="20"/>
                <w:szCs w:val="20"/>
              </w:rPr>
            </w:pPr>
            <w:r w:rsidRPr="007F6E64">
              <w:rPr>
                <w:rFonts w:ascii="Arial" w:hAnsi="Arial" w:cs="Arial"/>
                <w:sz w:val="20"/>
                <w:szCs w:val="20"/>
              </w:rPr>
              <w:t>Name:</w:t>
            </w:r>
            <w:r>
              <w:rPr>
                <w:rFonts w:ascii="Arial" w:hAnsi="Arial" w:cs="Arial"/>
                <w:sz w:val="20"/>
                <w:szCs w:val="20"/>
              </w:rPr>
              <w:t xml:space="preserve"> Madej, Kalyn</w:t>
            </w:r>
          </w:p>
        </w:tc>
        <w:tc>
          <w:tcPr>
            <w:tcW w:w="1710" w:type="dxa"/>
          </w:tcPr>
          <w:p w:rsidR="00DC61B0" w:rsidRPr="007F6E64" w:rsidRDefault="00DC61B0" w:rsidP="00BA08C4">
            <w:pPr>
              <w:spacing w:after="0" w:line="240" w:lineRule="auto"/>
              <w:rPr>
                <w:rFonts w:ascii="Arial" w:hAnsi="Arial" w:cs="Arial"/>
                <w:sz w:val="20"/>
                <w:szCs w:val="20"/>
              </w:rPr>
            </w:pPr>
            <w:r>
              <w:rPr>
                <w:rFonts w:ascii="Arial" w:hAnsi="Arial" w:cs="Arial"/>
                <w:sz w:val="20"/>
                <w:szCs w:val="20"/>
              </w:rPr>
              <w:t>Date Graded: 7/25/12</w:t>
            </w:r>
          </w:p>
        </w:tc>
        <w:tc>
          <w:tcPr>
            <w:tcW w:w="1260" w:type="dxa"/>
          </w:tcPr>
          <w:p w:rsidR="00DC61B0" w:rsidRPr="007F6E64" w:rsidRDefault="00DC61B0" w:rsidP="00BA08C4">
            <w:pPr>
              <w:spacing w:after="0" w:line="240" w:lineRule="auto"/>
              <w:rPr>
                <w:rFonts w:ascii="Arial" w:hAnsi="Arial" w:cs="Arial"/>
                <w:sz w:val="20"/>
                <w:szCs w:val="20"/>
              </w:rPr>
            </w:pPr>
            <w:r w:rsidRPr="007F6E64">
              <w:rPr>
                <w:rFonts w:ascii="Arial" w:hAnsi="Arial" w:cs="Arial"/>
                <w:sz w:val="20"/>
                <w:szCs w:val="20"/>
              </w:rPr>
              <w:t xml:space="preserve">Week #:   </w:t>
            </w:r>
            <w:r>
              <w:rPr>
                <w:rFonts w:ascii="Arial" w:hAnsi="Arial" w:cs="Arial"/>
                <w:sz w:val="20"/>
                <w:szCs w:val="20"/>
              </w:rPr>
              <w:t>9</w:t>
            </w:r>
          </w:p>
        </w:tc>
        <w:tc>
          <w:tcPr>
            <w:tcW w:w="3420" w:type="dxa"/>
          </w:tcPr>
          <w:p w:rsidR="00DC61B0" w:rsidRDefault="00DC61B0" w:rsidP="00BA08C4">
            <w:pPr>
              <w:spacing w:after="0" w:line="240" w:lineRule="auto"/>
              <w:rPr>
                <w:rFonts w:ascii="Arial" w:hAnsi="Arial" w:cs="Arial"/>
                <w:sz w:val="20"/>
                <w:szCs w:val="20"/>
              </w:rPr>
            </w:pPr>
            <w:r w:rsidRPr="00195435">
              <w:rPr>
                <w:rFonts w:ascii="Arial" w:hAnsi="Arial" w:cs="Arial"/>
                <w:b/>
                <w:sz w:val="20"/>
                <w:szCs w:val="20"/>
                <w:u w:val="single"/>
              </w:rPr>
              <w:t>Deadline</w:t>
            </w:r>
            <w:r w:rsidRPr="007F6E64">
              <w:rPr>
                <w:rFonts w:ascii="Arial" w:hAnsi="Arial" w:cs="Arial"/>
                <w:sz w:val="20"/>
                <w:szCs w:val="20"/>
              </w:rPr>
              <w:t xml:space="preserve"> for Substantive Post met?    </w:t>
            </w:r>
            <w:r>
              <w:rPr>
                <w:rFonts w:ascii="Arial" w:hAnsi="Arial" w:cs="Arial"/>
                <w:sz w:val="20"/>
                <w:szCs w:val="20"/>
              </w:rPr>
              <w:t xml:space="preserve">     </w:t>
            </w:r>
          </w:p>
          <w:p w:rsidR="00DC61B0" w:rsidRPr="007F6E64" w:rsidRDefault="00DC61B0" w:rsidP="00BA08C4">
            <w:pPr>
              <w:spacing w:after="0" w:line="240" w:lineRule="auto"/>
              <w:rPr>
                <w:rFonts w:ascii="Arial" w:hAnsi="Arial" w:cs="Arial"/>
                <w:sz w:val="20"/>
                <w:szCs w:val="20"/>
              </w:rPr>
            </w:pPr>
            <w:r w:rsidRPr="0046467C">
              <w:rPr>
                <w:rFonts w:ascii="Arial" w:hAnsi="Arial" w:cs="Arial"/>
                <w:color w:val="FF0000"/>
                <w:sz w:val="20"/>
                <w:szCs w:val="20"/>
              </w:rPr>
              <w:t xml:space="preserve">                 </w:t>
            </w:r>
            <w:r w:rsidRPr="0046467C">
              <w:rPr>
                <w:rFonts w:ascii="Arial" w:hAnsi="Arial" w:cs="Arial"/>
                <w:color w:val="FF0000"/>
                <w:sz w:val="20"/>
                <w:szCs w:val="20"/>
              </w:rPr>
              <w:t>  YES</w:t>
            </w:r>
            <w:r w:rsidRPr="007F6E64">
              <w:rPr>
                <w:rFonts w:ascii="Arial" w:hAnsi="Arial" w:cs="Arial"/>
                <w:sz w:val="20"/>
                <w:szCs w:val="20"/>
              </w:rPr>
              <w:t xml:space="preserve"> </w:t>
            </w:r>
            <w:r>
              <w:rPr>
                <w:rFonts w:ascii="Arial" w:hAnsi="Arial" w:cs="Arial"/>
                <w:sz w:val="20"/>
                <w:szCs w:val="20"/>
              </w:rPr>
              <w:t xml:space="preserve">    </w:t>
            </w:r>
            <w:r w:rsidRPr="007F6E64">
              <w:rPr>
                <w:rFonts w:ascii="Arial" w:hAnsi="Arial" w:cs="Arial"/>
                <w:sz w:val="20"/>
                <w:szCs w:val="20"/>
              </w:rPr>
              <w:t xml:space="preserve">    </w:t>
            </w:r>
            <w:r w:rsidRPr="007F6E64">
              <w:rPr>
                <w:rFonts w:ascii="Arial" w:hAnsi="Arial" w:cs="Arial"/>
                <w:sz w:val="20"/>
                <w:szCs w:val="20"/>
              </w:rPr>
              <w:t>NO</w:t>
            </w:r>
          </w:p>
        </w:tc>
      </w:tr>
      <w:tr w:rsidR="00DC61B0" w:rsidRPr="00EF6BEA" w:rsidTr="00BA08C4">
        <w:trPr>
          <w:trHeight w:val="571"/>
        </w:trPr>
        <w:tc>
          <w:tcPr>
            <w:tcW w:w="2734" w:type="dxa"/>
          </w:tcPr>
          <w:p w:rsidR="00DC61B0" w:rsidRPr="00195435" w:rsidRDefault="00DC61B0" w:rsidP="00BA08C4">
            <w:pPr>
              <w:spacing w:after="0" w:line="240" w:lineRule="auto"/>
              <w:rPr>
                <w:rFonts w:ascii="Arial" w:hAnsi="Arial" w:cs="Arial"/>
                <w:sz w:val="18"/>
                <w:szCs w:val="18"/>
              </w:rPr>
            </w:pPr>
            <w:r w:rsidRPr="00195435">
              <w:rPr>
                <w:rFonts w:ascii="Arial" w:hAnsi="Arial" w:cs="Arial"/>
                <w:sz w:val="18"/>
                <w:szCs w:val="18"/>
              </w:rPr>
              <w:t xml:space="preserve">Substantive Post meets </w:t>
            </w:r>
            <w:r>
              <w:rPr>
                <w:rFonts w:ascii="Arial" w:hAnsi="Arial" w:cs="Arial"/>
                <w:b/>
                <w:sz w:val="18"/>
                <w:szCs w:val="18"/>
              </w:rPr>
              <w:t>minimum 15</w:t>
            </w:r>
            <w:r w:rsidRPr="00195435">
              <w:rPr>
                <w:rFonts w:ascii="Arial" w:hAnsi="Arial" w:cs="Arial"/>
                <w:b/>
                <w:sz w:val="18"/>
                <w:szCs w:val="18"/>
              </w:rPr>
              <w:t>0 word</w:t>
            </w:r>
            <w:r w:rsidRPr="00195435">
              <w:rPr>
                <w:rFonts w:ascii="Arial" w:hAnsi="Arial" w:cs="Arial"/>
                <w:sz w:val="18"/>
                <w:szCs w:val="18"/>
              </w:rPr>
              <w:t xml:space="preserve"> requirement:   </w:t>
            </w:r>
            <w:r>
              <w:rPr>
                <w:rFonts w:ascii="Arial" w:hAnsi="Arial" w:cs="Arial"/>
                <w:sz w:val="18"/>
                <w:szCs w:val="18"/>
              </w:rPr>
              <w:t>654</w:t>
            </w:r>
          </w:p>
          <w:p w:rsidR="00DC61B0" w:rsidRDefault="00DC61B0" w:rsidP="00BA08C4">
            <w:pPr>
              <w:spacing w:after="0" w:line="240" w:lineRule="auto"/>
              <w:rPr>
                <w:rFonts w:ascii="Arial" w:hAnsi="Arial" w:cs="Arial"/>
                <w:sz w:val="18"/>
                <w:szCs w:val="18"/>
              </w:rPr>
            </w:pPr>
          </w:p>
          <w:p w:rsidR="00DC61B0" w:rsidRPr="00195435" w:rsidRDefault="00DC61B0" w:rsidP="00BA08C4">
            <w:pPr>
              <w:spacing w:after="0" w:line="240" w:lineRule="auto"/>
              <w:rPr>
                <w:rFonts w:ascii="Arial" w:hAnsi="Arial" w:cs="Arial"/>
                <w:sz w:val="18"/>
                <w:szCs w:val="18"/>
              </w:rPr>
            </w:pPr>
            <w:r w:rsidRPr="00195435">
              <w:rPr>
                <w:rFonts w:ascii="Arial" w:hAnsi="Arial" w:cs="Arial"/>
                <w:sz w:val="18"/>
                <w:szCs w:val="18"/>
              </w:rPr>
              <w:t xml:space="preserve"> </w:t>
            </w:r>
            <w:r w:rsidRPr="0046467C">
              <w:rPr>
                <w:rFonts w:ascii="Arial" w:hAnsi="Arial" w:cs="Arial"/>
                <w:color w:val="FF0000"/>
                <w:sz w:val="18"/>
                <w:szCs w:val="18"/>
              </w:rPr>
              <w:t>  YES</w:t>
            </w:r>
            <w:r w:rsidRPr="00195435">
              <w:rPr>
                <w:rFonts w:ascii="Arial" w:hAnsi="Arial" w:cs="Arial"/>
                <w:sz w:val="18"/>
                <w:szCs w:val="18"/>
              </w:rPr>
              <w:t xml:space="preserve">      </w:t>
            </w:r>
            <w:r w:rsidRPr="00195435">
              <w:rPr>
                <w:rFonts w:ascii="Arial" w:hAnsi="Arial" w:cs="Arial"/>
                <w:sz w:val="18"/>
                <w:szCs w:val="18"/>
              </w:rPr>
              <w:t>  NO</w:t>
            </w:r>
          </w:p>
        </w:tc>
        <w:tc>
          <w:tcPr>
            <w:tcW w:w="8730" w:type="dxa"/>
            <w:gridSpan w:val="5"/>
          </w:tcPr>
          <w:p w:rsidR="00DC61B0" w:rsidRPr="007F6E64" w:rsidRDefault="00DC61B0" w:rsidP="00BA08C4">
            <w:pPr>
              <w:rPr>
                <w:rFonts w:ascii="Arial" w:hAnsi="Arial" w:cs="Arial"/>
                <w:sz w:val="20"/>
                <w:szCs w:val="20"/>
              </w:rPr>
            </w:pPr>
            <w:r w:rsidRPr="007F6E64">
              <w:rPr>
                <w:rFonts w:ascii="Arial" w:hAnsi="Arial" w:cs="Arial"/>
                <w:sz w:val="20"/>
                <w:szCs w:val="20"/>
              </w:rPr>
              <w:t>Comments:</w:t>
            </w:r>
          </w:p>
        </w:tc>
      </w:tr>
      <w:tr w:rsidR="00DC61B0" w:rsidRPr="00EF6BEA" w:rsidTr="00BA08C4">
        <w:trPr>
          <w:trHeight w:val="570"/>
        </w:trPr>
        <w:tc>
          <w:tcPr>
            <w:tcW w:w="2734" w:type="dxa"/>
          </w:tcPr>
          <w:p w:rsidR="00DC61B0" w:rsidRPr="00195435" w:rsidRDefault="00DC61B0" w:rsidP="00BA08C4">
            <w:pPr>
              <w:spacing w:after="0" w:line="240" w:lineRule="auto"/>
              <w:rPr>
                <w:rFonts w:ascii="Arial" w:hAnsi="Arial" w:cs="Arial"/>
                <w:sz w:val="18"/>
                <w:szCs w:val="18"/>
              </w:rPr>
            </w:pPr>
          </w:p>
        </w:tc>
        <w:tc>
          <w:tcPr>
            <w:tcW w:w="8730" w:type="dxa"/>
            <w:gridSpan w:val="5"/>
          </w:tcPr>
          <w:p w:rsidR="00DC61B0" w:rsidRPr="007F6E64" w:rsidRDefault="00DC61B0" w:rsidP="00BA08C4">
            <w:pPr>
              <w:rPr>
                <w:rFonts w:ascii="Arial" w:hAnsi="Arial" w:cs="Arial"/>
                <w:sz w:val="20"/>
                <w:szCs w:val="20"/>
              </w:rPr>
            </w:pPr>
          </w:p>
        </w:tc>
      </w:tr>
    </w:tbl>
    <w:p w:rsidR="00DC61B0" w:rsidRPr="00192A8A" w:rsidRDefault="00DC61B0" w:rsidP="001D3DC3">
      <w:pPr>
        <w:spacing w:after="0" w:line="240" w:lineRule="auto"/>
        <w:rPr>
          <w:rFonts w:ascii="Times New Roman" w:hAnsi="Times New Roman"/>
          <w:sz w:val="24"/>
          <w:szCs w:val="24"/>
        </w:rPr>
      </w:pPr>
    </w:p>
    <w:tbl>
      <w:tblPr>
        <w:tblW w:w="13050" w:type="dxa"/>
        <w:tblInd w:w="-18" w:type="dxa"/>
        <w:tblCellMar>
          <w:left w:w="0" w:type="dxa"/>
          <w:right w:w="0" w:type="dxa"/>
        </w:tblCellMar>
        <w:tblLook w:val="00A0"/>
      </w:tblPr>
      <w:tblGrid>
        <w:gridCol w:w="1530"/>
        <w:gridCol w:w="2340"/>
        <w:gridCol w:w="2760"/>
        <w:gridCol w:w="2670"/>
        <w:gridCol w:w="2850"/>
        <w:gridCol w:w="900"/>
      </w:tblGrid>
      <w:tr w:rsidR="00DC61B0" w:rsidRPr="00EF6BEA"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b/>
                <w:bCs/>
              </w:rPr>
              <w:t>Unacceptable</w:t>
            </w:r>
          </w:p>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b/>
                <w:bCs/>
              </w:rPr>
              <w:t>Acceptable</w:t>
            </w:r>
          </w:p>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b/>
                <w:bCs/>
              </w:rPr>
              <w:t xml:space="preserve">Good </w:t>
            </w:r>
          </w:p>
          <w:p w:rsidR="00DC61B0" w:rsidRPr="00EF6BEA" w:rsidRDefault="00DC61B0" w:rsidP="00BA08C4">
            <w:pPr>
              <w:spacing w:after="0" w:line="240" w:lineRule="auto"/>
              <w:jc w:val="center"/>
              <w:rPr>
                <w:rFonts w:ascii="Times New Roman" w:hAnsi="Times New Roman"/>
                <w:sz w:val="24"/>
                <w:szCs w:val="24"/>
              </w:rPr>
            </w:pPr>
            <w:r>
              <w:rPr>
                <w:rFonts w:ascii="Arial" w:hAnsi="Arial" w:cs="Arial"/>
                <w:b/>
                <w:bCs/>
              </w:rPr>
              <w:t>3</w:t>
            </w:r>
            <w:r w:rsidRPr="00192A8A">
              <w:rPr>
                <w:rFonts w:ascii="Arial"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b/>
                <w:bCs/>
              </w:rPr>
              <w:t>Excellent</w:t>
            </w:r>
          </w:p>
          <w:p w:rsidR="00DC61B0" w:rsidRPr="00EF6BEA" w:rsidRDefault="00DC61B0" w:rsidP="00BA08C4">
            <w:pPr>
              <w:spacing w:after="0" w:line="240" w:lineRule="auto"/>
              <w:jc w:val="center"/>
              <w:rPr>
                <w:rFonts w:ascii="Times New Roman" w:hAnsi="Times New Roman"/>
                <w:sz w:val="24"/>
                <w:szCs w:val="24"/>
              </w:rPr>
            </w:pPr>
            <w:r>
              <w:rPr>
                <w:rFonts w:ascii="Arial" w:hAnsi="Arial" w:cs="Arial"/>
                <w:b/>
                <w:bCs/>
              </w:rPr>
              <w:t>5</w:t>
            </w:r>
            <w:r w:rsidRPr="00192A8A">
              <w:rPr>
                <w:rFonts w:ascii="Arial"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DC61B0" w:rsidRPr="00192A8A" w:rsidRDefault="00DC61B0" w:rsidP="00BA08C4">
            <w:pPr>
              <w:spacing w:after="0" w:line="240" w:lineRule="auto"/>
              <w:jc w:val="center"/>
              <w:rPr>
                <w:rFonts w:ascii="Arial" w:hAnsi="Arial" w:cs="Arial"/>
                <w:b/>
                <w:bCs/>
              </w:rPr>
            </w:pPr>
            <w:r>
              <w:rPr>
                <w:rFonts w:ascii="Arial" w:hAnsi="Arial" w:cs="Arial"/>
                <w:b/>
                <w:bCs/>
              </w:rPr>
              <w:t>Points</w:t>
            </w:r>
          </w:p>
        </w:tc>
      </w:tr>
      <w:tr w:rsidR="00DC61B0" w:rsidRPr="00EF6BE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DC61B0" w:rsidRPr="00EF6BEA" w:rsidRDefault="00DC61B0" w:rsidP="00BA08C4">
            <w:pPr>
              <w:spacing w:after="0" w:line="240" w:lineRule="auto"/>
              <w:rPr>
                <w:rFonts w:ascii="Times New Roman" w:hAnsi="Times New Roman"/>
                <w:sz w:val="24"/>
                <w:szCs w:val="24"/>
              </w:rPr>
            </w:pPr>
            <w:r w:rsidRPr="00192A8A">
              <w:rPr>
                <w:rFonts w:ascii="Arial"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tcPr>
          <w:p w:rsidR="00DC61B0" w:rsidRDefault="00DC61B0" w:rsidP="00BA08C4">
            <w:pPr>
              <w:spacing w:after="0" w:line="240" w:lineRule="auto"/>
              <w:jc w:val="center"/>
              <w:rPr>
                <w:rFonts w:ascii="Arial" w:hAnsi="Arial" w:cs="Arial"/>
                <w:sz w:val="20"/>
                <w:szCs w:val="20"/>
              </w:rPr>
            </w:pPr>
            <w:r w:rsidRPr="00192A8A">
              <w:rPr>
                <w:rFonts w:ascii="Arial" w:hAnsi="Arial" w:cs="Arial"/>
                <w:sz w:val="20"/>
                <w:szCs w:val="20"/>
              </w:rPr>
              <w:t>Posts well developed assignment that fully addresses and develops all aspects of the task.</w:t>
            </w:r>
          </w:p>
          <w:p w:rsidR="00DC61B0" w:rsidRPr="00EF6BEA" w:rsidRDefault="00DC61B0" w:rsidP="00BA08C4">
            <w:pPr>
              <w:spacing w:after="0" w:line="240" w:lineRule="auto"/>
              <w:jc w:val="center"/>
              <w:rPr>
                <w:rFonts w:ascii="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DC61B0" w:rsidRPr="00192A8A" w:rsidRDefault="00DC61B0" w:rsidP="00BA08C4">
            <w:pPr>
              <w:spacing w:after="0" w:line="240" w:lineRule="auto"/>
              <w:jc w:val="center"/>
              <w:rPr>
                <w:rFonts w:ascii="Arial" w:hAnsi="Arial" w:cs="Arial"/>
                <w:sz w:val="20"/>
                <w:szCs w:val="20"/>
              </w:rPr>
            </w:pPr>
            <w:r>
              <w:rPr>
                <w:rFonts w:ascii="Arial" w:hAnsi="Arial" w:cs="Arial"/>
                <w:sz w:val="20"/>
                <w:szCs w:val="20"/>
              </w:rPr>
              <w:t>5</w:t>
            </w:r>
          </w:p>
        </w:tc>
      </w:tr>
      <w:tr w:rsidR="00DC61B0" w:rsidRPr="00EF6BE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DC61B0" w:rsidRPr="00EF6BEA" w:rsidRDefault="00DC61B0" w:rsidP="00BA08C4">
            <w:pPr>
              <w:spacing w:after="0" w:line="240" w:lineRule="auto"/>
              <w:rPr>
                <w:rFonts w:ascii="Times New Roman" w:hAnsi="Times New Roman"/>
                <w:sz w:val="24"/>
                <w:szCs w:val="24"/>
              </w:rPr>
            </w:pPr>
            <w:r w:rsidRPr="00192A8A">
              <w:rPr>
                <w:rFonts w:ascii="Arial" w:hAnsi="Arial" w:cs="Arial"/>
                <w:b/>
                <w:bCs/>
              </w:rPr>
              <w:t>Content</w:t>
            </w:r>
          </w:p>
          <w:p w:rsidR="00DC61B0" w:rsidRPr="00EF6BEA" w:rsidRDefault="00DC61B0" w:rsidP="00BA08C4">
            <w:pPr>
              <w:spacing w:after="0" w:line="240" w:lineRule="auto"/>
              <w:rPr>
                <w:rFonts w:ascii="Times New Roman" w:hAnsi="Times New Roman"/>
                <w:sz w:val="24"/>
                <w:szCs w:val="24"/>
              </w:rPr>
            </w:pPr>
            <w:r w:rsidRPr="00192A8A">
              <w:rPr>
                <w:rFonts w:ascii="Arial"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sz w:val="20"/>
                <w:szCs w:val="20"/>
              </w:rPr>
              <w:t>Posts factu</w:t>
            </w:r>
            <w:r>
              <w:rPr>
                <w:rFonts w:ascii="Arial" w:hAnsi="Arial" w:cs="Arial"/>
                <w:sz w:val="20"/>
                <w:szCs w:val="20"/>
              </w:rPr>
              <w:t>al</w:t>
            </w:r>
            <w:r w:rsidRPr="00192A8A">
              <w:rPr>
                <w:rFonts w:ascii="Arial" w:hAnsi="Arial" w:cs="Arial"/>
                <w:sz w:val="20"/>
                <w:szCs w:val="20"/>
              </w:rPr>
              <w:t xml:space="preserve">ly correct, reflective </w:t>
            </w:r>
            <w:r>
              <w:rPr>
                <w:rFonts w:ascii="Arial"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DC61B0" w:rsidRPr="00192A8A" w:rsidRDefault="00DC61B0" w:rsidP="00BA08C4">
            <w:pPr>
              <w:spacing w:after="0" w:line="240" w:lineRule="auto"/>
              <w:jc w:val="center"/>
              <w:rPr>
                <w:rFonts w:ascii="Arial" w:hAnsi="Arial" w:cs="Arial"/>
                <w:sz w:val="20"/>
                <w:szCs w:val="20"/>
              </w:rPr>
            </w:pPr>
            <w:r>
              <w:rPr>
                <w:rFonts w:ascii="Arial" w:hAnsi="Arial" w:cs="Arial"/>
                <w:sz w:val="20"/>
                <w:szCs w:val="20"/>
              </w:rPr>
              <w:t>5</w:t>
            </w:r>
          </w:p>
        </w:tc>
      </w:tr>
      <w:tr w:rsidR="00DC61B0" w:rsidRPr="00EF6BE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DC61B0" w:rsidRPr="00EF6BEA" w:rsidRDefault="00DC61B0" w:rsidP="00BA08C4">
            <w:pPr>
              <w:spacing w:after="0" w:line="240" w:lineRule="auto"/>
              <w:rPr>
                <w:rFonts w:ascii="Times New Roman" w:hAnsi="Times New Roman"/>
                <w:sz w:val="24"/>
                <w:szCs w:val="24"/>
              </w:rPr>
            </w:pPr>
            <w:r w:rsidRPr="00192A8A">
              <w:rPr>
                <w:rFonts w:ascii="Arial"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Incorporates </w:t>
            </w:r>
            <w:r>
              <w:rPr>
                <w:rFonts w:ascii="Arial" w:hAnsi="Arial" w:cs="Arial"/>
                <w:sz w:val="20"/>
                <w:szCs w:val="20"/>
              </w:rPr>
              <w:t>one reference from literature</w:t>
            </w:r>
            <w:r w:rsidRPr="00192A8A">
              <w:rPr>
                <w:rFonts w:ascii="Arial" w:hAnsi="Arial" w:cs="Arial"/>
                <w:sz w:val="20"/>
                <w:szCs w:val="20"/>
              </w:rPr>
              <w:t>.</w:t>
            </w:r>
            <w:r>
              <w:rPr>
                <w:rFonts w:ascii="Arial"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sz w:val="20"/>
                <w:szCs w:val="20"/>
              </w:rPr>
              <w:t>Uses</w:t>
            </w:r>
            <w:r>
              <w:rPr>
                <w:rFonts w:ascii="Arial" w:hAnsi="Arial" w:cs="Arial"/>
                <w:sz w:val="20"/>
                <w:szCs w:val="20"/>
              </w:rPr>
              <w:t xml:space="preserve"> relevant</w:t>
            </w:r>
            <w:r w:rsidRPr="00192A8A">
              <w:rPr>
                <w:rFonts w:ascii="Arial" w:hAnsi="Arial" w:cs="Arial"/>
                <w:sz w:val="20"/>
                <w:szCs w:val="20"/>
              </w:rPr>
              <w:t xml:space="preserve"> reference</w:t>
            </w:r>
            <w:r>
              <w:rPr>
                <w:rFonts w:ascii="Arial" w:hAnsi="Arial" w:cs="Arial"/>
                <w:sz w:val="20"/>
                <w:szCs w:val="20"/>
              </w:rPr>
              <w:t>(</w:t>
            </w:r>
            <w:r w:rsidRPr="00192A8A">
              <w:rPr>
                <w:rFonts w:ascii="Arial" w:hAnsi="Arial" w:cs="Arial"/>
                <w:sz w:val="20"/>
                <w:szCs w:val="20"/>
              </w:rPr>
              <w:t>s</w:t>
            </w:r>
            <w:r>
              <w:rPr>
                <w:rFonts w:ascii="Arial" w:hAnsi="Arial" w:cs="Arial"/>
                <w:sz w:val="20"/>
                <w:szCs w:val="20"/>
              </w:rPr>
              <w:t>)</w:t>
            </w:r>
            <w:r w:rsidRPr="00192A8A">
              <w:rPr>
                <w:rFonts w:ascii="Arial" w:hAnsi="Arial" w:cs="Arial"/>
                <w:sz w:val="20"/>
                <w:szCs w:val="20"/>
              </w:rPr>
              <w:t xml:space="preserve"> to literature</w:t>
            </w:r>
            <w:r>
              <w:rPr>
                <w:rFonts w:ascii="Arial" w:hAnsi="Arial" w:cs="Arial"/>
                <w:sz w:val="20"/>
                <w:szCs w:val="20"/>
              </w:rPr>
              <w:t xml:space="preserve"> or</w:t>
            </w:r>
            <w:r w:rsidRPr="00192A8A">
              <w:rPr>
                <w:rFonts w:ascii="Arial" w:hAnsi="Arial" w:cs="Arial"/>
                <w:sz w:val="20"/>
                <w:szCs w:val="20"/>
              </w:rPr>
              <w:t xml:space="preserve"> readings to support comments.</w:t>
            </w:r>
            <w:r>
              <w:rPr>
                <w:rFonts w:ascii="Arial"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DC61B0" w:rsidRPr="00192A8A" w:rsidRDefault="00DC61B0" w:rsidP="00BA08C4">
            <w:pPr>
              <w:spacing w:after="0" w:line="240" w:lineRule="auto"/>
              <w:jc w:val="center"/>
              <w:rPr>
                <w:rFonts w:ascii="Arial" w:hAnsi="Arial" w:cs="Arial"/>
                <w:sz w:val="20"/>
                <w:szCs w:val="20"/>
              </w:rPr>
            </w:pPr>
            <w:r>
              <w:rPr>
                <w:rFonts w:ascii="Arial" w:hAnsi="Arial" w:cs="Arial"/>
                <w:sz w:val="20"/>
                <w:szCs w:val="20"/>
              </w:rPr>
              <w:t>4</w:t>
            </w:r>
          </w:p>
        </w:tc>
      </w:tr>
      <w:tr w:rsidR="00DC61B0" w:rsidRPr="00EF6BE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DC61B0" w:rsidRPr="00EF6BEA" w:rsidRDefault="00DC61B0" w:rsidP="00BA08C4">
            <w:pPr>
              <w:spacing w:after="0" w:line="240" w:lineRule="auto"/>
              <w:rPr>
                <w:rFonts w:ascii="Times New Roman" w:hAnsi="Times New Roman"/>
                <w:sz w:val="24"/>
                <w:szCs w:val="24"/>
              </w:rPr>
            </w:pPr>
            <w:r w:rsidRPr="00192A8A">
              <w:rPr>
                <w:rFonts w:ascii="Arial"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DC61B0" w:rsidRPr="00192A8A" w:rsidRDefault="00DC61B0" w:rsidP="00BA08C4">
            <w:pPr>
              <w:spacing w:after="0" w:line="240" w:lineRule="auto"/>
              <w:jc w:val="center"/>
              <w:rPr>
                <w:rFonts w:ascii="Arial" w:hAnsi="Arial" w:cs="Arial"/>
                <w:sz w:val="20"/>
                <w:szCs w:val="20"/>
              </w:rPr>
            </w:pPr>
            <w:r>
              <w:rPr>
                <w:rFonts w:ascii="Arial" w:hAnsi="Arial" w:cs="Arial"/>
                <w:sz w:val="20"/>
                <w:szCs w:val="20"/>
              </w:rPr>
              <w:t>5</w:t>
            </w:r>
          </w:p>
        </w:tc>
      </w:tr>
    </w:tbl>
    <w:p w:rsidR="00DC61B0" w:rsidRDefault="00DC61B0" w:rsidP="001D3DC3">
      <w:pPr>
        <w:spacing w:after="0" w:line="240" w:lineRule="auto"/>
      </w:pPr>
    </w:p>
    <w:p w:rsidR="00DC61B0" w:rsidRDefault="00DC61B0" w:rsidP="001D3DC3">
      <w:pPr>
        <w:shd w:val="clear" w:color="auto" w:fill="F2F2F2"/>
        <w:spacing w:after="0" w:line="336" w:lineRule="auto"/>
        <w:rPr>
          <w:rFonts w:ascii="Trebuchet MS" w:hAnsi="Trebuchet MS"/>
          <w:b/>
          <w:bCs/>
          <w:color w:val="595959"/>
          <w:sz w:val="20"/>
          <w:szCs w:val="20"/>
        </w:rPr>
      </w:pPr>
    </w:p>
    <w:p w:rsidR="00DC61B0" w:rsidRPr="001D3DC3" w:rsidRDefault="00DC61B0" w:rsidP="001D3DC3">
      <w:pPr>
        <w:shd w:val="clear" w:color="auto" w:fill="F2F2F2"/>
        <w:spacing w:after="0" w:line="336" w:lineRule="auto"/>
        <w:rPr>
          <w:rFonts w:ascii="Trebuchet MS" w:hAnsi="Trebuchet MS"/>
          <w:b/>
          <w:bCs/>
          <w:color w:val="595959"/>
          <w:sz w:val="20"/>
          <w:szCs w:val="20"/>
        </w:rPr>
      </w:pPr>
      <w:r w:rsidRPr="001D3DC3">
        <w:rPr>
          <w:rFonts w:ascii="Trebuchet MS" w:hAnsi="Trebuchet MS"/>
          <w:b/>
          <w:bCs/>
          <w:color w:val="595959"/>
          <w:sz w:val="20"/>
          <w:szCs w:val="20"/>
        </w:rPr>
        <w:t xml:space="preserve">Kalyn Madej </w:t>
      </w:r>
    </w:p>
    <w:p w:rsidR="00DC61B0" w:rsidRPr="001D3DC3" w:rsidRDefault="00DC61B0" w:rsidP="001D3DC3">
      <w:pPr>
        <w:shd w:val="clear" w:color="auto" w:fill="F2F2F2"/>
        <w:spacing w:after="105" w:line="336" w:lineRule="auto"/>
        <w:rPr>
          <w:rFonts w:ascii="Trebuchet MS" w:hAnsi="Trebuchet MS"/>
          <w:b/>
          <w:bCs/>
          <w:color w:val="595959"/>
          <w:sz w:val="20"/>
          <w:szCs w:val="20"/>
        </w:rPr>
      </w:pPr>
      <w:r w:rsidRPr="001D3DC3">
        <w:rPr>
          <w:rFonts w:ascii="Trebuchet MS" w:hAnsi="Trebuchet MS"/>
          <w:b/>
          <w:bCs/>
          <w:color w:val="595959"/>
          <w:sz w:val="20"/>
          <w:szCs w:val="20"/>
        </w:rPr>
        <w:t xml:space="preserve">07/12/2012 8:29 am </w:t>
      </w:r>
    </w:p>
    <w:p w:rsidR="00DC61B0" w:rsidRPr="001D3DC3" w:rsidRDefault="00DC61B0" w:rsidP="001D3DC3">
      <w:pPr>
        <w:shd w:val="clear" w:color="auto" w:fill="F2F2F2"/>
        <w:spacing w:after="105" w:line="336" w:lineRule="auto"/>
        <w:rPr>
          <w:rFonts w:ascii="Trebuchet MS" w:hAnsi="Trebuchet MS"/>
          <w:color w:val="666666"/>
          <w:sz w:val="20"/>
          <w:szCs w:val="20"/>
        </w:rPr>
      </w:pPr>
      <w:r w:rsidRPr="001D3DC3">
        <w:rPr>
          <w:rFonts w:ascii="Trebuchet MS" w:hAnsi="Trebuchet MS"/>
          <w:color w:val="666666"/>
          <w:sz w:val="20"/>
          <w:szCs w:val="20"/>
        </w:rPr>
        <w:t>Maddie,</w:t>
      </w:r>
    </w:p>
    <w:p w:rsidR="00DC61B0" w:rsidRPr="001D3DC3" w:rsidRDefault="00DC61B0" w:rsidP="001D3DC3">
      <w:pPr>
        <w:shd w:val="clear" w:color="auto" w:fill="F2F2F2"/>
        <w:spacing w:line="336" w:lineRule="auto"/>
        <w:rPr>
          <w:rFonts w:ascii="Trebuchet MS" w:hAnsi="Trebuchet MS"/>
          <w:color w:val="666666"/>
          <w:sz w:val="20"/>
          <w:szCs w:val="20"/>
        </w:rPr>
      </w:pPr>
      <w:r w:rsidRPr="001D3DC3">
        <w:rPr>
          <w:rFonts w:ascii="Trebuchet MS" w:hAnsi="Trebuchet MS"/>
          <w:color w:val="666666"/>
          <w:sz w:val="20"/>
          <w:szCs w:val="20"/>
        </w:rPr>
        <w:t>I also think your topic is very important to nursing. As future nurses most of us realize that we may have to work overtime. Some units in the hospital as we have learned from some clinical experiences can be very tiring on the nurse mentally and physically. It is very important to assess the nurses to make sure they are not being burnout on their units. Working conditions in my opinion are very important because if the environment is poor it will also put a strain on the nursing staff. By reviewing your article it made me think a lot about my article which was specific to nursing burnout in the psychiatric units. Both topics are very crucial to the nursing environment because if nurses are working a lot of over time it can potentially lead to burnout which can create a bigger problem for the hospitals.</w:t>
      </w:r>
    </w:p>
    <w:p w:rsidR="00DC61B0" w:rsidRPr="001D3DC3" w:rsidRDefault="00DC61B0" w:rsidP="001D3DC3">
      <w:pPr>
        <w:shd w:val="clear" w:color="auto" w:fill="F2F2F2"/>
        <w:spacing w:after="0" w:line="336" w:lineRule="auto"/>
        <w:rPr>
          <w:rFonts w:ascii="Trebuchet MS" w:hAnsi="Trebuchet MS"/>
          <w:b/>
          <w:bCs/>
          <w:color w:val="595959"/>
          <w:sz w:val="20"/>
          <w:szCs w:val="20"/>
        </w:rPr>
      </w:pPr>
      <w:r w:rsidRPr="001D3DC3">
        <w:rPr>
          <w:rFonts w:ascii="Trebuchet MS" w:hAnsi="Trebuchet MS"/>
          <w:b/>
          <w:bCs/>
          <w:color w:val="595959"/>
          <w:sz w:val="20"/>
          <w:szCs w:val="20"/>
        </w:rPr>
        <w:t xml:space="preserve">Kalyn Madej </w:t>
      </w:r>
    </w:p>
    <w:p w:rsidR="00DC61B0" w:rsidRPr="001D3DC3" w:rsidRDefault="00DC61B0" w:rsidP="001D3DC3">
      <w:pPr>
        <w:shd w:val="clear" w:color="auto" w:fill="F2F2F2"/>
        <w:spacing w:after="105" w:line="336" w:lineRule="auto"/>
        <w:rPr>
          <w:rFonts w:ascii="Trebuchet MS" w:hAnsi="Trebuchet MS"/>
          <w:b/>
          <w:bCs/>
          <w:color w:val="595959"/>
          <w:sz w:val="20"/>
          <w:szCs w:val="20"/>
        </w:rPr>
      </w:pPr>
      <w:r w:rsidRPr="001D3DC3">
        <w:rPr>
          <w:rFonts w:ascii="Trebuchet MS" w:hAnsi="Trebuchet MS"/>
          <w:b/>
          <w:bCs/>
          <w:color w:val="595959"/>
          <w:sz w:val="20"/>
          <w:szCs w:val="20"/>
        </w:rPr>
        <w:t xml:space="preserve">07/13/2012 8:50 am </w:t>
      </w:r>
    </w:p>
    <w:p w:rsidR="00DC61B0" w:rsidRPr="001D3DC3" w:rsidRDefault="00DC61B0" w:rsidP="001D3DC3">
      <w:pPr>
        <w:shd w:val="clear" w:color="auto" w:fill="F2F2F2"/>
        <w:spacing w:after="105" w:line="336" w:lineRule="auto"/>
        <w:rPr>
          <w:rFonts w:ascii="Trebuchet MS" w:hAnsi="Trebuchet MS"/>
          <w:color w:val="666666"/>
          <w:sz w:val="20"/>
          <w:szCs w:val="20"/>
        </w:rPr>
      </w:pPr>
      <w:r w:rsidRPr="001D3DC3">
        <w:rPr>
          <w:rFonts w:ascii="Trebuchet MS" w:hAnsi="Trebuchet MS"/>
          <w:color w:val="666666"/>
          <w:sz w:val="20"/>
          <w:szCs w:val="20"/>
        </w:rPr>
        <w:t>Kate,</w:t>
      </w:r>
    </w:p>
    <w:p w:rsidR="00DC61B0" w:rsidRPr="001D3DC3" w:rsidRDefault="00DC61B0" w:rsidP="001D3DC3">
      <w:pPr>
        <w:shd w:val="clear" w:color="auto" w:fill="F2F2F2"/>
        <w:spacing w:line="336" w:lineRule="auto"/>
        <w:rPr>
          <w:rFonts w:ascii="Trebuchet MS" w:hAnsi="Trebuchet MS"/>
          <w:color w:val="666666"/>
          <w:sz w:val="20"/>
          <w:szCs w:val="20"/>
        </w:rPr>
      </w:pPr>
      <w:r w:rsidRPr="001D3DC3">
        <w:rPr>
          <w:rFonts w:ascii="Trebuchet MS" w:hAnsi="Trebuchet MS"/>
          <w:color w:val="666666"/>
          <w:sz w:val="20"/>
          <w:szCs w:val="20"/>
        </w:rPr>
        <w:t>I believe this study is very important to nursing. Like you said nurses tend to spend more time caring for the patient. As nurses we are constantly assessing our patients and if we were able to identify factors that may lead to depression or notice the symptoms in postpartum patients we would be able to intervene before the depression progresses. There have been quite a few cases heard of where mothers take drastic measures and harm their babies so if we could step in to prevent this from information gathered in this study that would be great. The longitudinal framework seems to be very appropriate for this study since they gather information during different phases of pregnancy and up to a few months after the baby was born. The discussion section of your article would seem to be a great place to look since it contained information from previous and current research studies related to this topic.</w:t>
      </w:r>
    </w:p>
    <w:p w:rsidR="00DC61B0" w:rsidRPr="001D3DC3" w:rsidRDefault="00DC61B0" w:rsidP="001D3DC3">
      <w:pPr>
        <w:shd w:val="clear" w:color="auto" w:fill="F2F2F2"/>
        <w:spacing w:after="0" w:line="336" w:lineRule="auto"/>
        <w:rPr>
          <w:rFonts w:ascii="Trebuchet MS" w:hAnsi="Trebuchet MS"/>
          <w:b/>
          <w:bCs/>
          <w:color w:val="595959"/>
          <w:sz w:val="20"/>
          <w:szCs w:val="20"/>
        </w:rPr>
      </w:pPr>
      <w:r w:rsidRPr="001D3DC3">
        <w:rPr>
          <w:rFonts w:ascii="Trebuchet MS" w:hAnsi="Trebuchet MS"/>
          <w:b/>
          <w:bCs/>
          <w:color w:val="595959"/>
          <w:sz w:val="20"/>
          <w:szCs w:val="20"/>
        </w:rPr>
        <w:t xml:space="preserve">Kalyn Madej </w:t>
      </w:r>
    </w:p>
    <w:p w:rsidR="00DC61B0" w:rsidRPr="001D3DC3" w:rsidRDefault="00DC61B0" w:rsidP="001D3DC3">
      <w:pPr>
        <w:shd w:val="clear" w:color="auto" w:fill="F2F2F2"/>
        <w:spacing w:after="105" w:line="336" w:lineRule="auto"/>
        <w:rPr>
          <w:rFonts w:ascii="Trebuchet MS" w:hAnsi="Trebuchet MS"/>
          <w:b/>
          <w:bCs/>
          <w:color w:val="595959"/>
          <w:sz w:val="20"/>
          <w:szCs w:val="20"/>
        </w:rPr>
      </w:pPr>
      <w:r w:rsidRPr="001D3DC3">
        <w:rPr>
          <w:rFonts w:ascii="Trebuchet MS" w:hAnsi="Trebuchet MS"/>
          <w:b/>
          <w:bCs/>
          <w:color w:val="595959"/>
          <w:sz w:val="20"/>
          <w:szCs w:val="20"/>
        </w:rPr>
        <w:t xml:space="preserve">07/13/2012 9:01 am </w:t>
      </w:r>
    </w:p>
    <w:p w:rsidR="00DC61B0" w:rsidRPr="001D3DC3" w:rsidRDefault="00DC61B0" w:rsidP="001D3DC3">
      <w:pPr>
        <w:shd w:val="clear" w:color="auto" w:fill="F2F2F2"/>
        <w:spacing w:after="105" w:line="336" w:lineRule="auto"/>
        <w:rPr>
          <w:rFonts w:ascii="Trebuchet MS" w:hAnsi="Trebuchet MS"/>
          <w:color w:val="666666"/>
          <w:sz w:val="20"/>
          <w:szCs w:val="20"/>
        </w:rPr>
      </w:pPr>
      <w:r w:rsidRPr="001D3DC3">
        <w:rPr>
          <w:rFonts w:ascii="Trebuchet MS" w:hAnsi="Trebuchet MS"/>
          <w:color w:val="666666"/>
          <w:sz w:val="20"/>
          <w:szCs w:val="20"/>
        </w:rPr>
        <w:t>Kara,</w:t>
      </w:r>
    </w:p>
    <w:p w:rsidR="00DC61B0" w:rsidRPr="001D3DC3" w:rsidRDefault="00DC61B0" w:rsidP="001D3DC3">
      <w:pPr>
        <w:shd w:val="clear" w:color="auto" w:fill="F2F2F2"/>
        <w:spacing w:line="336" w:lineRule="auto"/>
        <w:rPr>
          <w:rFonts w:ascii="Trebuchet MS" w:hAnsi="Trebuchet MS"/>
          <w:color w:val="666666"/>
          <w:sz w:val="20"/>
          <w:szCs w:val="20"/>
        </w:rPr>
      </w:pPr>
      <w:r w:rsidRPr="001D3DC3">
        <w:rPr>
          <w:rFonts w:ascii="Trebuchet MS" w:hAnsi="Trebuchet MS"/>
          <w:color w:val="666666"/>
          <w:sz w:val="20"/>
          <w:szCs w:val="20"/>
        </w:rPr>
        <w:t>I had looked over your article over the past few weeks and I believe that your researchers did a great job stating and explaining the purpose and problems of this study. I can totally see how this topic of school violence can be related to nursing. The examples you provided covered a lot of different situations where school violence may be seen. I liked how you included that nurses can care for these students in a variety of ways like listening, therapeutic methods, and support. We have to think about nursing in other aspects not only caring for sick people and a study like this helps me to realize that my nursing skills will be beneficial in a variety of aspects not only in the hospital setting.</w:t>
      </w:r>
    </w:p>
    <w:p w:rsidR="00DC61B0" w:rsidRPr="001D3DC3" w:rsidRDefault="00DC61B0" w:rsidP="001D3DC3">
      <w:pPr>
        <w:shd w:val="clear" w:color="auto" w:fill="F2F2F2"/>
        <w:spacing w:after="0" w:line="336" w:lineRule="auto"/>
        <w:rPr>
          <w:rFonts w:ascii="Trebuchet MS" w:hAnsi="Trebuchet MS"/>
          <w:b/>
          <w:bCs/>
          <w:color w:val="595959"/>
          <w:sz w:val="20"/>
          <w:szCs w:val="20"/>
        </w:rPr>
      </w:pPr>
      <w:r w:rsidRPr="001D3DC3">
        <w:rPr>
          <w:rFonts w:ascii="Trebuchet MS" w:hAnsi="Trebuchet MS"/>
          <w:b/>
          <w:bCs/>
          <w:color w:val="595959"/>
          <w:sz w:val="20"/>
          <w:szCs w:val="20"/>
        </w:rPr>
        <w:t xml:space="preserve">Kalyn Madej </w:t>
      </w:r>
    </w:p>
    <w:p w:rsidR="00DC61B0" w:rsidRPr="001D3DC3" w:rsidRDefault="00DC61B0" w:rsidP="001D3DC3">
      <w:pPr>
        <w:shd w:val="clear" w:color="auto" w:fill="F2F2F2"/>
        <w:spacing w:after="105" w:line="336" w:lineRule="auto"/>
        <w:rPr>
          <w:rFonts w:ascii="Trebuchet MS" w:hAnsi="Trebuchet MS"/>
          <w:b/>
          <w:bCs/>
          <w:color w:val="595959"/>
          <w:sz w:val="20"/>
          <w:szCs w:val="20"/>
        </w:rPr>
      </w:pPr>
      <w:r w:rsidRPr="001D3DC3">
        <w:rPr>
          <w:rFonts w:ascii="Trebuchet MS" w:hAnsi="Trebuchet MS"/>
          <w:b/>
          <w:bCs/>
          <w:color w:val="595959"/>
          <w:sz w:val="20"/>
          <w:szCs w:val="20"/>
        </w:rPr>
        <w:t xml:space="preserve">07/12/2012 8:39 am </w:t>
      </w:r>
    </w:p>
    <w:p w:rsidR="00DC61B0" w:rsidRPr="001D3DC3" w:rsidRDefault="00DC61B0" w:rsidP="001D3DC3">
      <w:pPr>
        <w:shd w:val="clear" w:color="auto" w:fill="F2F2F2"/>
        <w:spacing w:after="105" w:line="336" w:lineRule="auto"/>
        <w:rPr>
          <w:rFonts w:ascii="Trebuchet MS" w:hAnsi="Trebuchet MS"/>
          <w:color w:val="666666"/>
          <w:sz w:val="20"/>
          <w:szCs w:val="20"/>
        </w:rPr>
      </w:pPr>
      <w:r w:rsidRPr="001D3DC3">
        <w:rPr>
          <w:rFonts w:ascii="Trebuchet MS" w:hAnsi="Trebuchet MS"/>
          <w:color w:val="666666"/>
          <w:sz w:val="20"/>
          <w:szCs w:val="20"/>
        </w:rPr>
        <w:t>Kristina,</w:t>
      </w:r>
    </w:p>
    <w:p w:rsidR="00DC61B0" w:rsidRPr="001D3DC3" w:rsidRDefault="00DC61B0" w:rsidP="001D3DC3">
      <w:pPr>
        <w:shd w:val="clear" w:color="auto" w:fill="F2F2F2"/>
        <w:spacing w:line="336" w:lineRule="auto"/>
        <w:rPr>
          <w:rFonts w:ascii="Trebuchet MS" w:hAnsi="Trebuchet MS"/>
          <w:color w:val="666666"/>
          <w:sz w:val="20"/>
          <w:szCs w:val="20"/>
        </w:rPr>
      </w:pPr>
      <w:r w:rsidRPr="001D3DC3">
        <w:rPr>
          <w:rFonts w:ascii="Trebuchet MS" w:hAnsi="Trebuchet MS"/>
          <w:color w:val="666666"/>
          <w:sz w:val="20"/>
          <w:szCs w:val="20"/>
        </w:rPr>
        <w:t>By looking over your article I think that even though the researchers did not come right out and say what the problem was it could easily be implied. I thought they did a great job of explaining what they were searching to find out with this study as you stated. I also agree that it is exciting to know that people are out there trying to improve patient care in all aspects such as this study with sutures and head lacerations. I think this study is a good one for the fact that it gives patients a choice with their sutures and it provides information on how each wound has healed by doing this study. I agree that your research question for this study was mentioned several times in the article and placed appropriately.</w:t>
      </w:r>
    </w:p>
    <w:p w:rsidR="00DC61B0" w:rsidRPr="00192A8A" w:rsidRDefault="00DC61B0" w:rsidP="001D3DC3">
      <w:pPr>
        <w:keepNext/>
        <w:spacing w:after="120" w:line="240" w:lineRule="auto"/>
        <w:jc w:val="center"/>
        <w:rPr>
          <w:rFonts w:ascii="Albertus Extra Bold" w:hAnsi="Albertus Extra Bold"/>
          <w:b/>
          <w:bCs/>
          <w:sz w:val="32"/>
          <w:szCs w:val="32"/>
        </w:rPr>
      </w:pPr>
      <w:r w:rsidRPr="00192A8A">
        <w:rPr>
          <w:rFonts w:ascii="Arial"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8"/>
        <w:gridCol w:w="990"/>
        <w:gridCol w:w="1980"/>
        <w:gridCol w:w="540"/>
        <w:gridCol w:w="1710"/>
        <w:gridCol w:w="1260"/>
        <w:gridCol w:w="1800"/>
        <w:gridCol w:w="3420"/>
      </w:tblGrid>
      <w:tr w:rsidR="00DC61B0" w:rsidRPr="00EF6BEA" w:rsidTr="00BA08C4">
        <w:trPr>
          <w:trHeight w:val="530"/>
        </w:trPr>
        <w:tc>
          <w:tcPr>
            <w:tcW w:w="4878" w:type="dxa"/>
            <w:gridSpan w:val="4"/>
          </w:tcPr>
          <w:p w:rsidR="00DC61B0" w:rsidRPr="007F6E64" w:rsidRDefault="00DC61B0" w:rsidP="00BA08C4">
            <w:pPr>
              <w:spacing w:after="0" w:line="240" w:lineRule="auto"/>
              <w:rPr>
                <w:rFonts w:ascii="Arial" w:hAnsi="Arial" w:cs="Arial"/>
                <w:sz w:val="20"/>
                <w:szCs w:val="20"/>
              </w:rPr>
            </w:pPr>
            <w:r w:rsidRPr="007F6E64">
              <w:rPr>
                <w:rFonts w:ascii="Arial" w:hAnsi="Arial" w:cs="Arial"/>
                <w:sz w:val="20"/>
                <w:szCs w:val="20"/>
              </w:rPr>
              <w:t>Name:</w:t>
            </w:r>
            <w:r>
              <w:rPr>
                <w:rFonts w:ascii="Arial" w:hAnsi="Arial" w:cs="Arial"/>
                <w:sz w:val="20"/>
                <w:szCs w:val="20"/>
              </w:rPr>
              <w:t xml:space="preserve"> Madej, Kalyn</w:t>
            </w:r>
          </w:p>
        </w:tc>
        <w:tc>
          <w:tcPr>
            <w:tcW w:w="1710" w:type="dxa"/>
          </w:tcPr>
          <w:p w:rsidR="00DC61B0" w:rsidRPr="007F6E64" w:rsidRDefault="00DC61B0" w:rsidP="00BA08C4">
            <w:pPr>
              <w:spacing w:after="0" w:line="240" w:lineRule="auto"/>
              <w:rPr>
                <w:rFonts w:ascii="Arial" w:hAnsi="Arial" w:cs="Arial"/>
                <w:sz w:val="20"/>
                <w:szCs w:val="20"/>
              </w:rPr>
            </w:pPr>
            <w:r>
              <w:rPr>
                <w:rFonts w:ascii="Arial" w:hAnsi="Arial" w:cs="Arial"/>
                <w:sz w:val="20"/>
                <w:szCs w:val="20"/>
              </w:rPr>
              <w:t>Date Graded: 7/25/12</w:t>
            </w:r>
          </w:p>
        </w:tc>
        <w:tc>
          <w:tcPr>
            <w:tcW w:w="1260" w:type="dxa"/>
          </w:tcPr>
          <w:p w:rsidR="00DC61B0" w:rsidRPr="007F6E64" w:rsidRDefault="00DC61B0" w:rsidP="00BA08C4">
            <w:pPr>
              <w:spacing w:after="0" w:line="240" w:lineRule="auto"/>
              <w:rPr>
                <w:rFonts w:ascii="Arial" w:hAnsi="Arial" w:cs="Arial"/>
                <w:sz w:val="20"/>
                <w:szCs w:val="20"/>
              </w:rPr>
            </w:pPr>
            <w:r w:rsidRPr="007F6E64">
              <w:rPr>
                <w:rFonts w:ascii="Arial" w:hAnsi="Arial" w:cs="Arial"/>
                <w:sz w:val="20"/>
                <w:szCs w:val="20"/>
              </w:rPr>
              <w:t xml:space="preserve">Week #:   </w:t>
            </w:r>
            <w:r>
              <w:rPr>
                <w:rFonts w:ascii="Arial" w:hAnsi="Arial" w:cs="Arial"/>
                <w:sz w:val="20"/>
                <w:szCs w:val="20"/>
              </w:rPr>
              <w:t>9</w:t>
            </w:r>
          </w:p>
        </w:tc>
        <w:tc>
          <w:tcPr>
            <w:tcW w:w="1800" w:type="dxa"/>
          </w:tcPr>
          <w:p w:rsidR="00DC61B0" w:rsidRPr="007F6E64" w:rsidRDefault="00DC61B0" w:rsidP="00BA08C4">
            <w:pPr>
              <w:spacing w:after="0" w:line="240" w:lineRule="auto"/>
              <w:rPr>
                <w:rFonts w:ascii="Arial" w:hAnsi="Arial" w:cs="Arial"/>
                <w:sz w:val="20"/>
                <w:szCs w:val="20"/>
              </w:rPr>
            </w:pPr>
          </w:p>
        </w:tc>
        <w:tc>
          <w:tcPr>
            <w:tcW w:w="3420" w:type="dxa"/>
          </w:tcPr>
          <w:p w:rsidR="00DC61B0" w:rsidRDefault="00DC61B0" w:rsidP="00BA08C4">
            <w:pPr>
              <w:spacing w:after="0" w:line="240" w:lineRule="auto"/>
              <w:rPr>
                <w:rFonts w:ascii="Arial" w:hAnsi="Arial" w:cs="Arial"/>
                <w:sz w:val="20"/>
                <w:szCs w:val="20"/>
              </w:rPr>
            </w:pPr>
            <w:r w:rsidRPr="00195435">
              <w:rPr>
                <w:rFonts w:ascii="Arial" w:hAnsi="Arial" w:cs="Arial"/>
                <w:b/>
                <w:sz w:val="20"/>
                <w:szCs w:val="20"/>
                <w:u w:val="single"/>
              </w:rPr>
              <w:t>Deadline</w:t>
            </w:r>
            <w:r w:rsidRPr="007F6E64">
              <w:rPr>
                <w:rFonts w:ascii="Arial" w:hAnsi="Arial" w:cs="Arial"/>
                <w:sz w:val="20"/>
                <w:szCs w:val="20"/>
              </w:rPr>
              <w:t xml:space="preserve"> for Post</w:t>
            </w:r>
            <w:r>
              <w:rPr>
                <w:rFonts w:ascii="Arial" w:hAnsi="Arial" w:cs="Arial"/>
                <w:sz w:val="20"/>
                <w:szCs w:val="20"/>
              </w:rPr>
              <w:t>ing</w:t>
            </w:r>
            <w:r w:rsidRPr="007F6E64">
              <w:rPr>
                <w:rFonts w:ascii="Arial" w:hAnsi="Arial" w:cs="Arial"/>
                <w:sz w:val="20"/>
                <w:szCs w:val="20"/>
              </w:rPr>
              <w:t xml:space="preserve"> met?    </w:t>
            </w:r>
            <w:r>
              <w:rPr>
                <w:rFonts w:ascii="Arial" w:hAnsi="Arial" w:cs="Arial"/>
                <w:sz w:val="20"/>
                <w:szCs w:val="20"/>
              </w:rPr>
              <w:t xml:space="preserve">     </w:t>
            </w:r>
          </w:p>
          <w:p w:rsidR="00DC61B0" w:rsidRPr="007F6E64" w:rsidRDefault="00DC61B0" w:rsidP="00BA08C4">
            <w:pPr>
              <w:spacing w:after="0" w:line="240" w:lineRule="auto"/>
              <w:rPr>
                <w:rFonts w:ascii="Arial" w:hAnsi="Arial" w:cs="Arial"/>
                <w:sz w:val="20"/>
                <w:szCs w:val="20"/>
              </w:rPr>
            </w:pPr>
            <w:r w:rsidRPr="0046467C">
              <w:rPr>
                <w:rFonts w:ascii="Arial" w:hAnsi="Arial" w:cs="Arial"/>
                <w:color w:val="FF0000"/>
                <w:sz w:val="20"/>
                <w:szCs w:val="20"/>
              </w:rPr>
              <w:t xml:space="preserve">                 </w:t>
            </w:r>
            <w:r w:rsidRPr="0046467C">
              <w:rPr>
                <w:rFonts w:ascii="Arial" w:hAnsi="Arial" w:cs="Arial"/>
                <w:color w:val="FF0000"/>
                <w:sz w:val="20"/>
                <w:szCs w:val="20"/>
              </w:rPr>
              <w:t>  YES</w:t>
            </w:r>
            <w:r w:rsidRPr="007F6E64">
              <w:rPr>
                <w:rFonts w:ascii="Arial" w:hAnsi="Arial" w:cs="Arial"/>
                <w:sz w:val="20"/>
                <w:szCs w:val="20"/>
              </w:rPr>
              <w:t xml:space="preserve"> </w:t>
            </w:r>
            <w:r>
              <w:rPr>
                <w:rFonts w:ascii="Arial" w:hAnsi="Arial" w:cs="Arial"/>
                <w:sz w:val="20"/>
                <w:szCs w:val="20"/>
              </w:rPr>
              <w:t xml:space="preserve">    </w:t>
            </w:r>
            <w:r w:rsidRPr="007F6E64">
              <w:rPr>
                <w:rFonts w:ascii="Arial" w:hAnsi="Arial" w:cs="Arial"/>
                <w:sz w:val="20"/>
                <w:szCs w:val="20"/>
              </w:rPr>
              <w:t xml:space="preserve">    </w:t>
            </w:r>
            <w:r w:rsidRPr="007F6E64">
              <w:rPr>
                <w:rFonts w:ascii="Arial" w:hAnsi="Arial" w:cs="Arial"/>
                <w:sz w:val="20"/>
                <w:szCs w:val="20"/>
              </w:rPr>
              <w:t>NO</w:t>
            </w:r>
          </w:p>
        </w:tc>
      </w:tr>
      <w:tr w:rsidR="00DC61B0" w:rsidRPr="00EF6BEA" w:rsidTr="00BA08C4">
        <w:trPr>
          <w:trHeight w:val="571"/>
        </w:trPr>
        <w:tc>
          <w:tcPr>
            <w:tcW w:w="1368" w:type="dxa"/>
            <w:tcBorders>
              <w:right w:val="nil"/>
            </w:tcBorders>
          </w:tcPr>
          <w:p w:rsidR="00DC61B0" w:rsidRPr="00195435" w:rsidRDefault="00DC61B0" w:rsidP="00BA08C4">
            <w:pPr>
              <w:spacing w:after="0" w:line="240" w:lineRule="auto"/>
              <w:rPr>
                <w:rFonts w:ascii="Arial" w:hAnsi="Arial" w:cs="Arial"/>
                <w:sz w:val="18"/>
                <w:szCs w:val="18"/>
              </w:rPr>
            </w:pPr>
            <w:r w:rsidRPr="00195435">
              <w:rPr>
                <w:rFonts w:ascii="Arial" w:hAnsi="Arial" w:cs="Arial"/>
                <w:sz w:val="18"/>
                <w:szCs w:val="18"/>
              </w:rPr>
              <w:t># of Responses:</w:t>
            </w:r>
          </w:p>
        </w:tc>
        <w:tc>
          <w:tcPr>
            <w:tcW w:w="990" w:type="dxa"/>
            <w:tcBorders>
              <w:left w:val="nil"/>
            </w:tcBorders>
          </w:tcPr>
          <w:p w:rsidR="00DC61B0" w:rsidRPr="00195435" w:rsidRDefault="00DC61B0" w:rsidP="00BA08C4">
            <w:pPr>
              <w:spacing w:after="0" w:line="240" w:lineRule="auto"/>
              <w:rPr>
                <w:rFonts w:ascii="Arial" w:hAnsi="Arial" w:cs="Arial"/>
                <w:sz w:val="18"/>
                <w:szCs w:val="18"/>
              </w:rPr>
            </w:pPr>
            <w:r>
              <w:rPr>
                <w:rFonts w:ascii="Arial" w:hAnsi="Arial" w:cs="Arial"/>
                <w:sz w:val="18"/>
                <w:szCs w:val="18"/>
              </w:rPr>
              <w:t>4</w:t>
            </w:r>
          </w:p>
        </w:tc>
        <w:tc>
          <w:tcPr>
            <w:tcW w:w="1980" w:type="dxa"/>
            <w:vMerge w:val="restart"/>
          </w:tcPr>
          <w:p w:rsidR="00DC61B0" w:rsidRPr="00195435" w:rsidRDefault="00DC61B0" w:rsidP="00BA08C4">
            <w:pPr>
              <w:spacing w:after="0" w:line="240" w:lineRule="auto"/>
              <w:rPr>
                <w:rFonts w:ascii="Arial" w:hAnsi="Arial" w:cs="Arial"/>
                <w:sz w:val="18"/>
                <w:szCs w:val="18"/>
              </w:rPr>
            </w:pPr>
            <w:r w:rsidRPr="00195435">
              <w:rPr>
                <w:rFonts w:ascii="Arial" w:hAnsi="Arial" w:cs="Arial"/>
                <w:sz w:val="18"/>
                <w:szCs w:val="18"/>
              </w:rPr>
              <w:t xml:space="preserve">Substantive Post meets </w:t>
            </w:r>
            <w:r w:rsidRPr="00195435">
              <w:rPr>
                <w:rFonts w:ascii="Arial" w:hAnsi="Arial" w:cs="Arial"/>
                <w:b/>
                <w:sz w:val="18"/>
                <w:szCs w:val="18"/>
              </w:rPr>
              <w:t xml:space="preserve">minimum </w:t>
            </w:r>
            <w:r>
              <w:rPr>
                <w:rFonts w:ascii="Arial" w:hAnsi="Arial" w:cs="Arial"/>
                <w:b/>
                <w:sz w:val="18"/>
                <w:szCs w:val="18"/>
              </w:rPr>
              <w:t>75</w:t>
            </w:r>
            <w:r w:rsidRPr="00195435">
              <w:rPr>
                <w:rFonts w:ascii="Arial" w:hAnsi="Arial" w:cs="Arial"/>
                <w:b/>
                <w:sz w:val="18"/>
                <w:szCs w:val="18"/>
              </w:rPr>
              <w:t xml:space="preserve"> word</w:t>
            </w:r>
            <w:r w:rsidRPr="00195435">
              <w:rPr>
                <w:rFonts w:ascii="Arial" w:hAnsi="Arial" w:cs="Arial"/>
                <w:sz w:val="18"/>
                <w:szCs w:val="18"/>
              </w:rPr>
              <w:t xml:space="preserve"> requirement:   </w:t>
            </w:r>
          </w:p>
          <w:p w:rsidR="00DC61B0" w:rsidRDefault="00DC61B0" w:rsidP="00BA08C4">
            <w:pPr>
              <w:spacing w:after="0" w:line="240" w:lineRule="auto"/>
              <w:rPr>
                <w:rFonts w:ascii="Arial" w:hAnsi="Arial" w:cs="Arial"/>
                <w:sz w:val="18"/>
                <w:szCs w:val="18"/>
              </w:rPr>
            </w:pPr>
          </w:p>
          <w:p w:rsidR="00DC61B0" w:rsidRPr="00195435" w:rsidRDefault="00DC61B0" w:rsidP="00BA08C4">
            <w:pPr>
              <w:spacing w:after="0" w:line="240" w:lineRule="auto"/>
              <w:rPr>
                <w:rFonts w:ascii="Arial" w:hAnsi="Arial" w:cs="Arial"/>
                <w:sz w:val="18"/>
                <w:szCs w:val="18"/>
              </w:rPr>
            </w:pPr>
            <w:r w:rsidRPr="0046467C">
              <w:rPr>
                <w:rFonts w:ascii="Arial" w:hAnsi="Arial" w:cs="Arial"/>
                <w:color w:val="FF0000"/>
                <w:sz w:val="18"/>
                <w:szCs w:val="18"/>
              </w:rPr>
              <w:t xml:space="preserve"> </w:t>
            </w:r>
            <w:r w:rsidRPr="0046467C">
              <w:rPr>
                <w:rFonts w:ascii="Arial" w:hAnsi="Arial" w:cs="Arial"/>
                <w:color w:val="FF0000"/>
                <w:sz w:val="18"/>
                <w:szCs w:val="18"/>
              </w:rPr>
              <w:t>  YES</w:t>
            </w:r>
            <w:r w:rsidRPr="00195435">
              <w:rPr>
                <w:rFonts w:ascii="Arial" w:hAnsi="Arial" w:cs="Arial"/>
                <w:sz w:val="18"/>
                <w:szCs w:val="18"/>
              </w:rPr>
              <w:t xml:space="preserve">      </w:t>
            </w:r>
            <w:r w:rsidRPr="00195435">
              <w:rPr>
                <w:rFonts w:ascii="Arial" w:hAnsi="Arial" w:cs="Arial"/>
                <w:sz w:val="18"/>
                <w:szCs w:val="18"/>
              </w:rPr>
              <w:t>  NO</w:t>
            </w:r>
          </w:p>
        </w:tc>
        <w:tc>
          <w:tcPr>
            <w:tcW w:w="8730" w:type="dxa"/>
            <w:gridSpan w:val="5"/>
            <w:vMerge w:val="restart"/>
          </w:tcPr>
          <w:p w:rsidR="00DC61B0" w:rsidRPr="007F6E64" w:rsidRDefault="00DC61B0" w:rsidP="00BA08C4">
            <w:pPr>
              <w:rPr>
                <w:rFonts w:ascii="Arial" w:hAnsi="Arial" w:cs="Arial"/>
                <w:sz w:val="20"/>
                <w:szCs w:val="20"/>
              </w:rPr>
            </w:pPr>
            <w:r w:rsidRPr="007F6E64">
              <w:rPr>
                <w:rFonts w:ascii="Arial" w:hAnsi="Arial" w:cs="Arial"/>
                <w:sz w:val="20"/>
                <w:szCs w:val="20"/>
              </w:rPr>
              <w:t>Comments:</w:t>
            </w:r>
            <w:r>
              <w:rPr>
                <w:rFonts w:ascii="Arial" w:hAnsi="Arial" w:cs="Arial"/>
                <w:sz w:val="20"/>
                <w:szCs w:val="20"/>
              </w:rPr>
              <w:t xml:space="preserve"> 7/12 153 &amp; 140, 7/13 163 &amp; 133</w:t>
            </w:r>
          </w:p>
        </w:tc>
      </w:tr>
      <w:tr w:rsidR="00DC61B0" w:rsidRPr="00EF6BEA" w:rsidTr="00BA08C4">
        <w:trPr>
          <w:trHeight w:val="570"/>
        </w:trPr>
        <w:tc>
          <w:tcPr>
            <w:tcW w:w="1368" w:type="dxa"/>
            <w:tcBorders>
              <w:right w:val="nil"/>
            </w:tcBorders>
          </w:tcPr>
          <w:p w:rsidR="00DC61B0" w:rsidRPr="00195435" w:rsidRDefault="00DC61B0" w:rsidP="00BA08C4">
            <w:pPr>
              <w:spacing w:after="0" w:line="240" w:lineRule="auto"/>
              <w:rPr>
                <w:rFonts w:ascii="Arial" w:hAnsi="Arial" w:cs="Arial"/>
                <w:sz w:val="18"/>
                <w:szCs w:val="18"/>
              </w:rPr>
            </w:pPr>
            <w:r w:rsidRPr="00195435">
              <w:rPr>
                <w:rFonts w:ascii="Arial" w:hAnsi="Arial" w:cs="Arial"/>
                <w:sz w:val="18"/>
                <w:szCs w:val="18"/>
              </w:rPr>
              <w:t>Any post-deadline entries?</w:t>
            </w:r>
          </w:p>
        </w:tc>
        <w:tc>
          <w:tcPr>
            <w:tcW w:w="990" w:type="dxa"/>
            <w:tcBorders>
              <w:left w:val="nil"/>
            </w:tcBorders>
          </w:tcPr>
          <w:p w:rsidR="00DC61B0" w:rsidRPr="00195435" w:rsidRDefault="00DC61B0" w:rsidP="00BA08C4">
            <w:pPr>
              <w:spacing w:after="0" w:line="240" w:lineRule="auto"/>
              <w:rPr>
                <w:rFonts w:ascii="Arial" w:hAnsi="Arial" w:cs="Arial"/>
                <w:sz w:val="18"/>
                <w:szCs w:val="18"/>
              </w:rPr>
            </w:pPr>
            <w:r w:rsidRPr="00195435">
              <w:rPr>
                <w:rFonts w:ascii="Arial" w:hAnsi="Arial" w:cs="Arial"/>
                <w:sz w:val="18"/>
                <w:szCs w:val="18"/>
              </w:rPr>
              <w:t>  YES</w:t>
            </w:r>
          </w:p>
          <w:p w:rsidR="00DC61B0" w:rsidRPr="00195435" w:rsidRDefault="00DC61B0" w:rsidP="00BA08C4">
            <w:pPr>
              <w:spacing w:after="0" w:line="240" w:lineRule="auto"/>
              <w:rPr>
                <w:rFonts w:ascii="Arial" w:hAnsi="Arial" w:cs="Arial"/>
                <w:sz w:val="18"/>
                <w:szCs w:val="18"/>
              </w:rPr>
            </w:pPr>
            <w:r w:rsidRPr="00195435">
              <w:rPr>
                <w:rFonts w:ascii="Arial" w:hAnsi="Arial" w:cs="Arial"/>
                <w:sz w:val="18"/>
                <w:szCs w:val="18"/>
              </w:rPr>
              <w:t>  NO</w:t>
            </w:r>
          </w:p>
        </w:tc>
        <w:tc>
          <w:tcPr>
            <w:tcW w:w="1980" w:type="dxa"/>
            <w:vMerge/>
          </w:tcPr>
          <w:p w:rsidR="00DC61B0" w:rsidRPr="00195435" w:rsidRDefault="00DC61B0" w:rsidP="00BA08C4">
            <w:pPr>
              <w:spacing w:after="0" w:line="240" w:lineRule="auto"/>
              <w:rPr>
                <w:rFonts w:ascii="Arial" w:hAnsi="Arial" w:cs="Arial"/>
                <w:sz w:val="18"/>
                <w:szCs w:val="18"/>
              </w:rPr>
            </w:pPr>
          </w:p>
        </w:tc>
        <w:tc>
          <w:tcPr>
            <w:tcW w:w="8730" w:type="dxa"/>
            <w:gridSpan w:val="5"/>
            <w:vMerge/>
          </w:tcPr>
          <w:p w:rsidR="00DC61B0" w:rsidRPr="007F6E64" w:rsidRDefault="00DC61B0" w:rsidP="00BA08C4">
            <w:pPr>
              <w:rPr>
                <w:rFonts w:ascii="Arial" w:hAnsi="Arial" w:cs="Arial"/>
                <w:sz w:val="20"/>
                <w:szCs w:val="20"/>
              </w:rPr>
            </w:pPr>
          </w:p>
        </w:tc>
      </w:tr>
      <w:tr w:rsidR="00DC61B0" w:rsidRPr="00EF6BEA" w:rsidTr="00BA08C4">
        <w:trPr>
          <w:trHeight w:val="791"/>
        </w:trPr>
        <w:tc>
          <w:tcPr>
            <w:tcW w:w="1368" w:type="dxa"/>
            <w:tcBorders>
              <w:right w:val="nil"/>
            </w:tcBorders>
          </w:tcPr>
          <w:p w:rsidR="00DC61B0" w:rsidRPr="00195435" w:rsidRDefault="00DC61B0" w:rsidP="00BA08C4">
            <w:pPr>
              <w:spacing w:after="0" w:line="240" w:lineRule="auto"/>
              <w:rPr>
                <w:rFonts w:ascii="Arial" w:hAnsi="Arial" w:cs="Arial"/>
                <w:sz w:val="18"/>
                <w:szCs w:val="18"/>
              </w:rPr>
            </w:pPr>
          </w:p>
        </w:tc>
        <w:tc>
          <w:tcPr>
            <w:tcW w:w="990" w:type="dxa"/>
            <w:tcBorders>
              <w:left w:val="nil"/>
            </w:tcBorders>
          </w:tcPr>
          <w:p w:rsidR="00DC61B0" w:rsidRPr="00195435" w:rsidRDefault="00DC61B0" w:rsidP="00BA08C4">
            <w:pPr>
              <w:spacing w:after="0" w:line="240" w:lineRule="auto"/>
              <w:rPr>
                <w:rFonts w:ascii="Arial" w:hAnsi="Arial" w:cs="Arial"/>
                <w:sz w:val="18"/>
                <w:szCs w:val="18"/>
              </w:rPr>
            </w:pPr>
          </w:p>
          <w:p w:rsidR="00DC61B0" w:rsidRPr="00195435" w:rsidRDefault="00DC61B0" w:rsidP="00BA08C4">
            <w:pPr>
              <w:spacing w:after="0" w:line="240" w:lineRule="auto"/>
              <w:rPr>
                <w:rFonts w:ascii="Arial" w:hAnsi="Arial" w:cs="Arial"/>
                <w:sz w:val="18"/>
                <w:szCs w:val="18"/>
              </w:rPr>
            </w:pPr>
          </w:p>
        </w:tc>
        <w:tc>
          <w:tcPr>
            <w:tcW w:w="1980" w:type="dxa"/>
          </w:tcPr>
          <w:p w:rsidR="00DC61B0" w:rsidRPr="00195435" w:rsidRDefault="00DC61B0" w:rsidP="00BA08C4">
            <w:pPr>
              <w:spacing w:after="0" w:line="240" w:lineRule="auto"/>
              <w:rPr>
                <w:rFonts w:ascii="Arial" w:hAnsi="Arial" w:cs="Arial"/>
                <w:sz w:val="18"/>
                <w:szCs w:val="18"/>
              </w:rPr>
            </w:pPr>
            <w:r w:rsidRPr="00195435">
              <w:rPr>
                <w:rFonts w:ascii="Arial" w:hAnsi="Arial" w:cs="Arial"/>
                <w:sz w:val="18"/>
                <w:szCs w:val="18"/>
              </w:rPr>
              <w:t># of Days Participating:</w:t>
            </w:r>
            <w:r>
              <w:rPr>
                <w:rFonts w:ascii="Arial" w:hAnsi="Arial" w:cs="Arial"/>
                <w:sz w:val="18"/>
                <w:szCs w:val="18"/>
              </w:rPr>
              <w:t xml:space="preserve"> 2</w:t>
            </w:r>
          </w:p>
        </w:tc>
        <w:tc>
          <w:tcPr>
            <w:tcW w:w="8730" w:type="dxa"/>
            <w:gridSpan w:val="5"/>
            <w:vMerge/>
          </w:tcPr>
          <w:p w:rsidR="00DC61B0" w:rsidRPr="007F6E64" w:rsidRDefault="00DC61B0" w:rsidP="00BA08C4">
            <w:pPr>
              <w:spacing w:after="0" w:line="240" w:lineRule="auto"/>
              <w:rPr>
                <w:rFonts w:ascii="Arial" w:hAnsi="Arial" w:cs="Arial"/>
                <w:sz w:val="20"/>
                <w:szCs w:val="20"/>
              </w:rPr>
            </w:pPr>
          </w:p>
        </w:tc>
      </w:tr>
    </w:tbl>
    <w:p w:rsidR="00DC61B0" w:rsidRPr="00192A8A" w:rsidRDefault="00DC61B0" w:rsidP="001D3DC3">
      <w:pPr>
        <w:spacing w:after="0" w:line="240" w:lineRule="auto"/>
        <w:rPr>
          <w:rFonts w:ascii="Times New Roman" w:hAnsi="Times New Roman"/>
          <w:sz w:val="24"/>
          <w:szCs w:val="24"/>
        </w:rPr>
      </w:pPr>
    </w:p>
    <w:tbl>
      <w:tblPr>
        <w:tblW w:w="10200" w:type="dxa"/>
        <w:tblCellMar>
          <w:left w:w="0" w:type="dxa"/>
          <w:right w:w="0" w:type="dxa"/>
        </w:tblCellMar>
        <w:tblLook w:val="00A0"/>
      </w:tblPr>
      <w:tblGrid>
        <w:gridCol w:w="1530"/>
        <w:gridCol w:w="2340"/>
        <w:gridCol w:w="2760"/>
        <w:gridCol w:w="2670"/>
        <w:gridCol w:w="900"/>
      </w:tblGrid>
      <w:tr w:rsidR="00DC61B0" w:rsidRPr="00EF6BEA"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b/>
                <w:bCs/>
              </w:rPr>
              <w:t>Unacceptable</w:t>
            </w:r>
          </w:p>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b/>
                <w:bCs/>
              </w:rPr>
              <w:t>Acceptable</w:t>
            </w:r>
          </w:p>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Pr>
                <w:rFonts w:ascii="Arial" w:hAnsi="Arial" w:cs="Arial"/>
                <w:b/>
                <w:bCs/>
              </w:rPr>
              <w:t>Excellent</w:t>
            </w:r>
            <w:r w:rsidRPr="00192A8A">
              <w:rPr>
                <w:rFonts w:ascii="Arial" w:hAnsi="Arial" w:cs="Arial"/>
                <w:b/>
                <w:bCs/>
              </w:rPr>
              <w:t xml:space="preserve"> </w:t>
            </w:r>
          </w:p>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DC61B0" w:rsidRPr="00192A8A" w:rsidRDefault="00DC61B0" w:rsidP="00BA08C4">
            <w:pPr>
              <w:spacing w:after="0" w:line="240" w:lineRule="auto"/>
              <w:jc w:val="center"/>
              <w:rPr>
                <w:rFonts w:ascii="Arial" w:hAnsi="Arial" w:cs="Arial"/>
                <w:b/>
                <w:bCs/>
              </w:rPr>
            </w:pPr>
            <w:r>
              <w:rPr>
                <w:rFonts w:ascii="Arial" w:hAnsi="Arial" w:cs="Arial"/>
                <w:b/>
                <w:bCs/>
              </w:rPr>
              <w:t>Points</w:t>
            </w:r>
          </w:p>
        </w:tc>
      </w:tr>
      <w:tr w:rsidR="00DC61B0" w:rsidRPr="00EF6BEA" w:rsidTr="00BA08C4">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DC61B0" w:rsidRPr="00EF6BEA" w:rsidRDefault="00DC61B0" w:rsidP="00BA08C4">
            <w:pPr>
              <w:spacing w:after="0" w:line="240" w:lineRule="auto"/>
              <w:rPr>
                <w:rFonts w:ascii="Times New Roman" w:hAnsi="Times New Roman"/>
                <w:sz w:val="24"/>
                <w:szCs w:val="24"/>
              </w:rPr>
            </w:pPr>
            <w:r w:rsidRPr="00192A8A">
              <w:rPr>
                <w:rFonts w:ascii="Arial" w:hAnsi="Arial" w:cs="Arial"/>
                <w:b/>
                <w:bCs/>
              </w:rPr>
              <w:t>Frequency</w:t>
            </w:r>
            <w:r>
              <w:rPr>
                <w:rFonts w:ascii="Arial" w:hAnsi="Arial" w:cs="Arial"/>
                <w:b/>
                <w:bCs/>
              </w:rPr>
              <w:t xml:space="preserve"> </w:t>
            </w:r>
            <w:r w:rsidRPr="00BB6867">
              <w:rPr>
                <w:rFonts w:ascii="Arial" w:hAnsi="Arial" w:cs="Arial"/>
                <w:bCs/>
                <w:i/>
                <w:sz w:val="16"/>
                <w:szCs w:val="16"/>
              </w:rPr>
              <w:t>(exclud</w:t>
            </w:r>
            <w:r>
              <w:rPr>
                <w:rFonts w:ascii="Arial" w:hAnsi="Arial" w:cs="Arial"/>
                <w:bCs/>
                <w:i/>
                <w:sz w:val="16"/>
                <w:szCs w:val="16"/>
              </w:rPr>
              <w:t>ing</w:t>
            </w:r>
            <w:r w:rsidRPr="00BB6867">
              <w:rPr>
                <w:rFonts w:ascii="Arial" w:hAnsi="Arial" w:cs="Arial"/>
                <w:bCs/>
                <w:i/>
                <w:sz w:val="16"/>
                <w:szCs w:val="16"/>
              </w:rPr>
              <w:t xml:space="preserve"> </w:t>
            </w:r>
            <w:r>
              <w:rPr>
                <w:rFonts w:ascii="Arial" w:hAnsi="Arial" w:cs="Arial"/>
                <w:bCs/>
                <w:i/>
                <w:sz w:val="16"/>
                <w:szCs w:val="16"/>
              </w:rPr>
              <w:t xml:space="preserve">Initial </w:t>
            </w:r>
            <w:r w:rsidRPr="00BB6867">
              <w:rPr>
                <w:rFonts w:ascii="Arial"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Participates </w:t>
            </w:r>
            <w:r>
              <w:rPr>
                <w:rFonts w:ascii="Arial"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Participates </w:t>
            </w:r>
            <w:r>
              <w:rPr>
                <w:rFonts w:ascii="Arial"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DC61B0" w:rsidRDefault="00DC61B0" w:rsidP="00BA08C4">
            <w:pPr>
              <w:spacing w:after="0" w:line="240" w:lineRule="auto"/>
              <w:jc w:val="center"/>
              <w:rPr>
                <w:rFonts w:ascii="Arial" w:hAnsi="Arial" w:cs="Arial"/>
                <w:b/>
                <w:bCs/>
              </w:rPr>
            </w:pPr>
            <w:r>
              <w:rPr>
                <w:rFonts w:ascii="Arial" w:hAnsi="Arial" w:cs="Arial"/>
                <w:b/>
                <w:bCs/>
              </w:rPr>
              <w:t>2</w:t>
            </w:r>
          </w:p>
        </w:tc>
      </w:tr>
      <w:tr w:rsidR="00DC61B0" w:rsidRPr="00EF6BEA" w:rsidTr="00BA08C4">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tcPr>
          <w:p w:rsidR="00DC61B0" w:rsidRPr="00EF6BEA" w:rsidRDefault="00DC61B0" w:rsidP="00BA08C4">
            <w:pPr>
              <w:spacing w:after="0" w:line="240" w:lineRule="auto"/>
              <w:rPr>
                <w:rFonts w:ascii="Times New Roman" w:hAnsi="Times New Roman"/>
                <w:sz w:val="24"/>
                <w:szCs w:val="24"/>
              </w:rPr>
            </w:pPr>
            <w:r w:rsidRPr="00192A8A">
              <w:rPr>
                <w:rFonts w:ascii="Arial"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sz w:val="20"/>
                <w:szCs w:val="20"/>
              </w:rPr>
              <w:t>Posts shallow contribution to discussion (e.g., agrees or disagrees); does not enrich discussion.</w:t>
            </w:r>
            <w:r>
              <w:rPr>
                <w:rFonts w:ascii="Arial"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sz w:val="20"/>
                <w:szCs w:val="20"/>
              </w:rPr>
              <w:t>Elaborates on an existing posting with further comment or observation.</w:t>
            </w:r>
            <w:r>
              <w:rPr>
                <w:rFonts w:ascii="Arial"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DC61B0" w:rsidRPr="00192A8A" w:rsidRDefault="00DC61B0" w:rsidP="00BA08C4">
            <w:pPr>
              <w:spacing w:after="0" w:line="240" w:lineRule="auto"/>
              <w:jc w:val="center"/>
              <w:rPr>
                <w:rFonts w:ascii="Arial" w:hAnsi="Arial" w:cs="Arial"/>
                <w:sz w:val="20"/>
                <w:szCs w:val="20"/>
              </w:rPr>
            </w:pPr>
            <w:r>
              <w:rPr>
                <w:rFonts w:ascii="Arial" w:hAnsi="Arial" w:cs="Arial"/>
                <w:sz w:val="20"/>
                <w:szCs w:val="20"/>
              </w:rPr>
              <w:t>2</w:t>
            </w:r>
          </w:p>
        </w:tc>
      </w:tr>
      <w:tr w:rsidR="00DC61B0" w:rsidRPr="00EF6BE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DC61B0" w:rsidRPr="00EF6BEA" w:rsidRDefault="00DC61B0" w:rsidP="00BA08C4">
            <w:pPr>
              <w:spacing w:after="0" w:line="240" w:lineRule="auto"/>
              <w:rPr>
                <w:rFonts w:ascii="Times New Roman" w:hAnsi="Times New Roman"/>
                <w:sz w:val="24"/>
                <w:szCs w:val="24"/>
              </w:rPr>
            </w:pPr>
            <w:r w:rsidRPr="00192A8A">
              <w:rPr>
                <w:rFonts w:ascii="Arial" w:hAnsi="Arial" w:cs="Arial"/>
                <w:b/>
                <w:bCs/>
              </w:rPr>
              <w:t>Content</w:t>
            </w:r>
          </w:p>
          <w:p w:rsidR="00DC61B0" w:rsidRPr="00EF6BEA" w:rsidRDefault="00DC61B0" w:rsidP="00BA08C4">
            <w:pPr>
              <w:spacing w:after="0" w:line="240" w:lineRule="auto"/>
              <w:rPr>
                <w:rFonts w:ascii="Times New Roman" w:hAnsi="Times New Roman"/>
                <w:sz w:val="24"/>
                <w:szCs w:val="24"/>
              </w:rPr>
            </w:pPr>
            <w:r w:rsidRPr="00192A8A">
              <w:rPr>
                <w:rFonts w:ascii="Arial"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Posts information that is factually correct; </w:t>
            </w:r>
            <w:r>
              <w:rPr>
                <w:rFonts w:ascii="Arial" w:hAnsi="Arial" w:cs="Arial"/>
                <w:sz w:val="20"/>
                <w:szCs w:val="20"/>
              </w:rPr>
              <w:t>contains</w:t>
            </w:r>
            <w:r w:rsidRPr="00192A8A">
              <w:rPr>
                <w:rFonts w:ascii="Arial"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DC61B0" w:rsidRPr="00192A8A" w:rsidRDefault="00DC61B0" w:rsidP="00BA08C4">
            <w:pPr>
              <w:spacing w:after="0" w:line="240" w:lineRule="auto"/>
              <w:jc w:val="center"/>
              <w:rPr>
                <w:rFonts w:ascii="Arial" w:hAnsi="Arial" w:cs="Arial"/>
                <w:sz w:val="20"/>
                <w:szCs w:val="20"/>
              </w:rPr>
            </w:pPr>
            <w:r>
              <w:rPr>
                <w:rFonts w:ascii="Arial" w:hAnsi="Arial" w:cs="Arial"/>
                <w:sz w:val="20"/>
                <w:szCs w:val="20"/>
              </w:rPr>
              <w:t>2</w:t>
            </w:r>
          </w:p>
        </w:tc>
      </w:tr>
      <w:tr w:rsidR="00DC61B0" w:rsidRPr="00EF6BE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DC61B0" w:rsidRPr="00EF6BEA" w:rsidRDefault="00DC61B0" w:rsidP="00BA08C4">
            <w:pPr>
              <w:spacing w:after="0" w:line="240" w:lineRule="auto"/>
              <w:rPr>
                <w:rFonts w:ascii="Times New Roman" w:hAnsi="Times New Roman"/>
                <w:sz w:val="24"/>
                <w:szCs w:val="24"/>
              </w:rPr>
            </w:pPr>
            <w:r>
              <w:rPr>
                <w:rFonts w:ascii="Arial"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Pr>
                <w:rFonts w:ascii="Arial"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Pr>
                <w:rFonts w:ascii="Arial"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DC61B0" w:rsidRPr="00824C1E" w:rsidRDefault="00DC61B0" w:rsidP="00BA08C4">
            <w:pPr>
              <w:spacing w:after="0" w:line="240" w:lineRule="auto"/>
              <w:jc w:val="center"/>
              <w:rPr>
                <w:rFonts w:ascii="Arial" w:hAnsi="Arial" w:cs="Arial"/>
                <w:sz w:val="20"/>
                <w:szCs w:val="20"/>
              </w:rPr>
            </w:pPr>
            <w:r>
              <w:rPr>
                <w:rFonts w:ascii="Arial"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DC61B0" w:rsidRPr="00192A8A" w:rsidRDefault="00DC61B0" w:rsidP="00BA08C4">
            <w:pPr>
              <w:spacing w:after="0" w:line="240" w:lineRule="auto"/>
              <w:jc w:val="center"/>
              <w:rPr>
                <w:rFonts w:ascii="Arial" w:hAnsi="Arial" w:cs="Arial"/>
                <w:sz w:val="20"/>
                <w:szCs w:val="20"/>
              </w:rPr>
            </w:pPr>
            <w:r>
              <w:rPr>
                <w:rFonts w:ascii="Arial" w:hAnsi="Arial" w:cs="Arial"/>
                <w:sz w:val="20"/>
                <w:szCs w:val="20"/>
              </w:rPr>
              <w:t>2</w:t>
            </w:r>
          </w:p>
        </w:tc>
      </w:tr>
      <w:tr w:rsidR="00DC61B0" w:rsidRPr="00EF6BE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tcPr>
          <w:p w:rsidR="00DC61B0" w:rsidRPr="00EF6BEA" w:rsidRDefault="00DC61B0" w:rsidP="00BA08C4">
            <w:pPr>
              <w:spacing w:after="0" w:line="240" w:lineRule="auto"/>
              <w:rPr>
                <w:rFonts w:ascii="Times New Roman" w:hAnsi="Times New Roman"/>
                <w:sz w:val="24"/>
                <w:szCs w:val="24"/>
              </w:rPr>
            </w:pPr>
            <w:r w:rsidRPr="00192A8A">
              <w:rPr>
                <w:rFonts w:ascii="Arial"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tcPr>
          <w:p w:rsidR="00DC61B0" w:rsidRPr="00EF6BEA" w:rsidRDefault="00DC61B0" w:rsidP="00BA08C4">
            <w:pPr>
              <w:spacing w:after="0" w:line="240" w:lineRule="auto"/>
              <w:jc w:val="center"/>
              <w:rPr>
                <w:rFonts w:ascii="Times New Roman" w:hAnsi="Times New Roman"/>
                <w:sz w:val="24"/>
                <w:szCs w:val="24"/>
              </w:rPr>
            </w:pPr>
            <w:r w:rsidRPr="00192A8A">
              <w:rPr>
                <w:rFonts w:ascii="Arial" w:hAnsi="Arial" w:cs="Arial"/>
                <w:sz w:val="20"/>
                <w:szCs w:val="20"/>
              </w:rPr>
              <w:t xml:space="preserve">Contributes valuable information to discussion with clarity </w:t>
            </w:r>
            <w:r>
              <w:rPr>
                <w:rFonts w:ascii="Arial" w:hAnsi="Arial" w:cs="Arial"/>
                <w:sz w:val="20"/>
                <w:szCs w:val="20"/>
              </w:rPr>
              <w:t>and without</w:t>
            </w:r>
            <w:r w:rsidRPr="00192A8A">
              <w:rPr>
                <w:rFonts w:ascii="Arial"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DC61B0" w:rsidRPr="00192A8A" w:rsidRDefault="00DC61B0" w:rsidP="00BA08C4">
            <w:pPr>
              <w:spacing w:after="0" w:line="240" w:lineRule="auto"/>
              <w:jc w:val="center"/>
              <w:rPr>
                <w:rFonts w:ascii="Arial" w:hAnsi="Arial" w:cs="Arial"/>
                <w:sz w:val="20"/>
                <w:szCs w:val="20"/>
              </w:rPr>
            </w:pPr>
            <w:r>
              <w:rPr>
                <w:rFonts w:ascii="Arial" w:hAnsi="Arial" w:cs="Arial"/>
                <w:sz w:val="20"/>
                <w:szCs w:val="20"/>
              </w:rPr>
              <w:t>2</w:t>
            </w:r>
          </w:p>
        </w:tc>
      </w:tr>
    </w:tbl>
    <w:p w:rsidR="00DC61B0" w:rsidRDefault="00DC61B0" w:rsidP="001D3DC3">
      <w:pPr>
        <w:spacing w:after="0" w:line="240" w:lineRule="auto"/>
      </w:pPr>
    </w:p>
    <w:p w:rsidR="00DC61B0" w:rsidRDefault="00DC61B0">
      <w:bookmarkStart w:id="2" w:name="_GoBack"/>
      <w:bookmarkEnd w:id="2"/>
    </w:p>
    <w:sectPr w:rsidR="00DC61B0" w:rsidSect="001D3DC3">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abuser" w:date="2012-07-25T13:50:00Z" w:initials="labuser">
    <w:p w:rsidR="00DC61B0" w:rsidRDefault="00DC61B0">
      <w:pPr>
        <w:pStyle w:val="CommentText"/>
      </w:pPr>
      <w:r>
        <w:rPr>
          <w:rStyle w:val="CommentReference"/>
        </w:rPr>
        <w:annotationRef/>
      </w:r>
      <w:r>
        <w:t>Italics</w:t>
      </w:r>
    </w:p>
  </w:comment>
  <w:comment w:id="1" w:author="labuser" w:date="2012-07-25T13:50:00Z" w:initials="labuser">
    <w:p w:rsidR="00DC61B0" w:rsidRDefault="00DC61B0">
      <w:pPr>
        <w:pStyle w:val="CommentText"/>
      </w:pPr>
      <w:r>
        <w:rPr>
          <w:rStyle w:val="CommentReference"/>
        </w:rPr>
        <w:annotationRef/>
      </w:r>
      <w:r>
        <w:t>Using</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lbertus Extra 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3DC3"/>
    <w:rsid w:val="00054B2D"/>
    <w:rsid w:val="00163EDD"/>
    <w:rsid w:val="00192A8A"/>
    <w:rsid w:val="00195435"/>
    <w:rsid w:val="001D3DC3"/>
    <w:rsid w:val="0046467C"/>
    <w:rsid w:val="007F6E64"/>
    <w:rsid w:val="00824C1E"/>
    <w:rsid w:val="00BA08C4"/>
    <w:rsid w:val="00BB6867"/>
    <w:rsid w:val="00BF3274"/>
    <w:rsid w:val="00DC61B0"/>
    <w:rsid w:val="00EF6BE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ED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1D3DC3"/>
    <w:pPr>
      <w:spacing w:after="105" w:line="240" w:lineRule="auto"/>
    </w:pPr>
    <w:rPr>
      <w:rFonts w:ascii="Times New Roman" w:eastAsia="Times New Roman" w:hAnsi="Times New Roman"/>
      <w:sz w:val="24"/>
      <w:szCs w:val="24"/>
    </w:rPr>
  </w:style>
  <w:style w:type="character" w:styleId="Strong">
    <w:name w:val="Strong"/>
    <w:basedOn w:val="DefaultParagraphFont"/>
    <w:uiPriority w:val="99"/>
    <w:qFormat/>
    <w:rsid w:val="001D3DC3"/>
    <w:rPr>
      <w:rFonts w:cs="Times New Roman"/>
      <w:b/>
      <w:bCs/>
    </w:rPr>
  </w:style>
  <w:style w:type="character" w:styleId="Emphasis">
    <w:name w:val="Emphasis"/>
    <w:basedOn w:val="DefaultParagraphFont"/>
    <w:uiPriority w:val="99"/>
    <w:qFormat/>
    <w:rsid w:val="001D3DC3"/>
    <w:rPr>
      <w:rFonts w:cs="Times New Roman"/>
      <w:i/>
      <w:iCs/>
    </w:rPr>
  </w:style>
  <w:style w:type="character" w:styleId="CommentReference">
    <w:name w:val="annotation reference"/>
    <w:basedOn w:val="DefaultParagraphFont"/>
    <w:uiPriority w:val="99"/>
    <w:semiHidden/>
    <w:rsid w:val="0046467C"/>
    <w:rPr>
      <w:rFonts w:cs="Times New Roman"/>
      <w:sz w:val="16"/>
      <w:szCs w:val="16"/>
    </w:rPr>
  </w:style>
  <w:style w:type="paragraph" w:styleId="CommentText">
    <w:name w:val="annotation text"/>
    <w:basedOn w:val="Normal"/>
    <w:link w:val="CommentTextChar"/>
    <w:uiPriority w:val="99"/>
    <w:semiHidden/>
    <w:rsid w:val="0046467C"/>
    <w:rPr>
      <w:sz w:val="20"/>
      <w:szCs w:val="20"/>
    </w:rPr>
  </w:style>
  <w:style w:type="character" w:customStyle="1" w:styleId="CommentTextChar">
    <w:name w:val="Comment Text Char"/>
    <w:basedOn w:val="DefaultParagraphFont"/>
    <w:link w:val="CommentText"/>
    <w:uiPriority w:val="99"/>
    <w:semiHidden/>
    <w:rsid w:val="00A24A91"/>
    <w:rPr>
      <w:sz w:val="20"/>
      <w:szCs w:val="20"/>
    </w:rPr>
  </w:style>
  <w:style w:type="paragraph" w:styleId="CommentSubject">
    <w:name w:val="annotation subject"/>
    <w:basedOn w:val="CommentText"/>
    <w:next w:val="CommentText"/>
    <w:link w:val="CommentSubjectChar"/>
    <w:uiPriority w:val="99"/>
    <w:semiHidden/>
    <w:rsid w:val="0046467C"/>
    <w:rPr>
      <w:b/>
      <w:bCs/>
    </w:rPr>
  </w:style>
  <w:style w:type="character" w:customStyle="1" w:styleId="CommentSubjectChar">
    <w:name w:val="Comment Subject Char"/>
    <w:basedOn w:val="CommentTextChar"/>
    <w:link w:val="CommentSubject"/>
    <w:uiPriority w:val="99"/>
    <w:semiHidden/>
    <w:rsid w:val="00A24A91"/>
    <w:rPr>
      <w:b/>
      <w:bCs/>
    </w:rPr>
  </w:style>
  <w:style w:type="paragraph" w:styleId="BalloonText">
    <w:name w:val="Balloon Text"/>
    <w:basedOn w:val="Normal"/>
    <w:link w:val="BalloonTextChar"/>
    <w:uiPriority w:val="99"/>
    <w:semiHidden/>
    <w:rsid w:val="0046467C"/>
    <w:rPr>
      <w:rFonts w:ascii="Tahoma" w:hAnsi="Tahoma" w:cs="Tahoma"/>
      <w:sz w:val="16"/>
      <w:szCs w:val="16"/>
    </w:rPr>
  </w:style>
  <w:style w:type="character" w:customStyle="1" w:styleId="BalloonTextChar">
    <w:name w:val="Balloon Text Char"/>
    <w:basedOn w:val="DefaultParagraphFont"/>
    <w:link w:val="BalloonText"/>
    <w:uiPriority w:val="99"/>
    <w:semiHidden/>
    <w:rsid w:val="00A24A91"/>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1530681383">
      <w:marLeft w:val="0"/>
      <w:marRight w:val="0"/>
      <w:marTop w:val="0"/>
      <w:marBottom w:val="0"/>
      <w:divBdr>
        <w:top w:val="none" w:sz="0" w:space="0" w:color="auto"/>
        <w:left w:val="none" w:sz="0" w:space="0" w:color="auto"/>
        <w:bottom w:val="none" w:sz="0" w:space="0" w:color="auto"/>
        <w:right w:val="none" w:sz="0" w:space="0" w:color="auto"/>
      </w:divBdr>
      <w:divsChild>
        <w:div w:id="1530681386">
          <w:marLeft w:val="0"/>
          <w:marRight w:val="0"/>
          <w:marTop w:val="0"/>
          <w:marBottom w:val="0"/>
          <w:divBdr>
            <w:top w:val="none" w:sz="0" w:space="0" w:color="auto"/>
            <w:left w:val="none" w:sz="0" w:space="0" w:color="auto"/>
            <w:bottom w:val="none" w:sz="0" w:space="0" w:color="auto"/>
            <w:right w:val="none" w:sz="0" w:space="0" w:color="auto"/>
          </w:divBdr>
          <w:divsChild>
            <w:div w:id="1530681419">
              <w:marLeft w:val="0"/>
              <w:marRight w:val="0"/>
              <w:marTop w:val="0"/>
              <w:marBottom w:val="0"/>
              <w:divBdr>
                <w:top w:val="none" w:sz="0" w:space="0" w:color="auto"/>
                <w:left w:val="none" w:sz="0" w:space="0" w:color="auto"/>
                <w:bottom w:val="none" w:sz="0" w:space="0" w:color="auto"/>
                <w:right w:val="none" w:sz="0" w:space="0" w:color="auto"/>
              </w:divBdr>
              <w:divsChild>
                <w:div w:id="1530681414">
                  <w:marLeft w:val="0"/>
                  <w:marRight w:val="0"/>
                  <w:marTop w:val="0"/>
                  <w:marBottom w:val="0"/>
                  <w:divBdr>
                    <w:top w:val="none" w:sz="0" w:space="0" w:color="auto"/>
                    <w:left w:val="none" w:sz="0" w:space="0" w:color="auto"/>
                    <w:bottom w:val="none" w:sz="0" w:space="0" w:color="auto"/>
                    <w:right w:val="none" w:sz="0" w:space="0" w:color="auto"/>
                  </w:divBdr>
                  <w:divsChild>
                    <w:div w:id="1530681415">
                      <w:marLeft w:val="300"/>
                      <w:marRight w:val="300"/>
                      <w:marTop w:val="150"/>
                      <w:marBottom w:val="0"/>
                      <w:divBdr>
                        <w:top w:val="none" w:sz="0" w:space="0" w:color="auto"/>
                        <w:left w:val="none" w:sz="0" w:space="0" w:color="auto"/>
                        <w:bottom w:val="none" w:sz="0" w:space="0" w:color="auto"/>
                        <w:right w:val="none" w:sz="0" w:space="0" w:color="auto"/>
                      </w:divBdr>
                      <w:divsChild>
                        <w:div w:id="1530681410">
                          <w:marLeft w:val="0"/>
                          <w:marRight w:val="0"/>
                          <w:marTop w:val="150"/>
                          <w:marBottom w:val="0"/>
                          <w:divBdr>
                            <w:top w:val="single" w:sz="12" w:space="0" w:color="666666"/>
                            <w:left w:val="none" w:sz="0" w:space="0" w:color="auto"/>
                            <w:bottom w:val="none" w:sz="0" w:space="0" w:color="auto"/>
                            <w:right w:val="none" w:sz="0" w:space="0" w:color="auto"/>
                          </w:divBdr>
                          <w:divsChild>
                            <w:div w:id="1530681438">
                              <w:marLeft w:val="0"/>
                              <w:marRight w:val="0"/>
                              <w:marTop w:val="0"/>
                              <w:marBottom w:val="0"/>
                              <w:divBdr>
                                <w:top w:val="none" w:sz="0" w:space="0" w:color="auto"/>
                                <w:left w:val="none" w:sz="0" w:space="0" w:color="auto"/>
                                <w:bottom w:val="none" w:sz="0" w:space="0" w:color="auto"/>
                                <w:right w:val="none" w:sz="0" w:space="0" w:color="auto"/>
                              </w:divBdr>
                              <w:divsChild>
                                <w:div w:id="1530681404">
                                  <w:marLeft w:val="225"/>
                                  <w:marRight w:val="0"/>
                                  <w:marTop w:val="0"/>
                                  <w:marBottom w:val="0"/>
                                  <w:divBdr>
                                    <w:top w:val="none" w:sz="0" w:space="0" w:color="auto"/>
                                    <w:left w:val="none" w:sz="0" w:space="0" w:color="auto"/>
                                    <w:bottom w:val="none" w:sz="0" w:space="0" w:color="auto"/>
                                    <w:right w:val="none" w:sz="0" w:space="0" w:color="auto"/>
                                  </w:divBdr>
                                  <w:divsChild>
                                    <w:div w:id="1530681430">
                                      <w:marLeft w:val="0"/>
                                      <w:marRight w:val="0"/>
                                      <w:marTop w:val="0"/>
                                      <w:marBottom w:val="450"/>
                                      <w:divBdr>
                                        <w:top w:val="none" w:sz="0" w:space="0" w:color="auto"/>
                                        <w:left w:val="single" w:sz="48" w:space="0" w:color="FFC000"/>
                                        <w:bottom w:val="none" w:sz="0" w:space="0" w:color="auto"/>
                                        <w:right w:val="none" w:sz="0" w:space="0" w:color="auto"/>
                                      </w:divBdr>
                                      <w:divsChild>
                                        <w:div w:id="1530681423">
                                          <w:marLeft w:val="0"/>
                                          <w:marRight w:val="0"/>
                                          <w:marTop w:val="0"/>
                                          <w:marBottom w:val="0"/>
                                          <w:divBdr>
                                            <w:top w:val="none" w:sz="0" w:space="0" w:color="auto"/>
                                            <w:left w:val="none" w:sz="0" w:space="0" w:color="auto"/>
                                            <w:bottom w:val="none" w:sz="0" w:space="0" w:color="auto"/>
                                            <w:right w:val="none" w:sz="0" w:space="0" w:color="auto"/>
                                          </w:divBdr>
                                          <w:divsChild>
                                            <w:div w:id="1530681389">
                                              <w:marLeft w:val="1800"/>
                                              <w:marRight w:val="0"/>
                                              <w:marTop w:val="0"/>
                                              <w:marBottom w:val="0"/>
                                              <w:divBdr>
                                                <w:top w:val="none" w:sz="0" w:space="0" w:color="auto"/>
                                                <w:left w:val="none" w:sz="0" w:space="0" w:color="auto"/>
                                                <w:bottom w:val="none" w:sz="0" w:space="0" w:color="auto"/>
                                                <w:right w:val="none" w:sz="0" w:space="0" w:color="auto"/>
                                              </w:divBdr>
                                              <w:divsChild>
                                                <w:div w:id="1530681427">
                                                  <w:marLeft w:val="0"/>
                                                  <w:marRight w:val="0"/>
                                                  <w:marTop w:val="0"/>
                                                  <w:marBottom w:val="0"/>
                                                  <w:divBdr>
                                                    <w:top w:val="none" w:sz="0" w:space="0" w:color="auto"/>
                                                    <w:left w:val="none" w:sz="0" w:space="0" w:color="auto"/>
                                                    <w:bottom w:val="none" w:sz="0" w:space="0" w:color="auto"/>
                                                    <w:right w:val="none" w:sz="0" w:space="0" w:color="auto"/>
                                                  </w:divBdr>
                                                </w:div>
                                                <w:div w:id="1530681444">
                                                  <w:marLeft w:val="0"/>
                                                  <w:marRight w:val="0"/>
                                                  <w:marTop w:val="0"/>
                                                  <w:marBottom w:val="105"/>
                                                  <w:divBdr>
                                                    <w:top w:val="none" w:sz="0" w:space="0" w:color="auto"/>
                                                    <w:left w:val="none" w:sz="0" w:space="0" w:color="auto"/>
                                                    <w:bottom w:val="none" w:sz="0" w:space="0" w:color="auto"/>
                                                    <w:right w:val="none" w:sz="0" w:space="0" w:color="auto"/>
                                                  </w:divBdr>
                                                </w:div>
                                                <w:div w:id="153068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0681385">
      <w:marLeft w:val="0"/>
      <w:marRight w:val="0"/>
      <w:marTop w:val="0"/>
      <w:marBottom w:val="0"/>
      <w:divBdr>
        <w:top w:val="none" w:sz="0" w:space="0" w:color="auto"/>
        <w:left w:val="none" w:sz="0" w:space="0" w:color="auto"/>
        <w:bottom w:val="none" w:sz="0" w:space="0" w:color="auto"/>
        <w:right w:val="none" w:sz="0" w:space="0" w:color="auto"/>
      </w:divBdr>
      <w:divsChild>
        <w:div w:id="1530681441">
          <w:marLeft w:val="0"/>
          <w:marRight w:val="0"/>
          <w:marTop w:val="0"/>
          <w:marBottom w:val="0"/>
          <w:divBdr>
            <w:top w:val="none" w:sz="0" w:space="0" w:color="auto"/>
            <w:left w:val="none" w:sz="0" w:space="0" w:color="auto"/>
            <w:bottom w:val="none" w:sz="0" w:space="0" w:color="auto"/>
            <w:right w:val="none" w:sz="0" w:space="0" w:color="auto"/>
          </w:divBdr>
          <w:divsChild>
            <w:div w:id="1530681392">
              <w:marLeft w:val="0"/>
              <w:marRight w:val="0"/>
              <w:marTop w:val="0"/>
              <w:marBottom w:val="0"/>
              <w:divBdr>
                <w:top w:val="none" w:sz="0" w:space="0" w:color="auto"/>
                <w:left w:val="none" w:sz="0" w:space="0" w:color="auto"/>
                <w:bottom w:val="none" w:sz="0" w:space="0" w:color="auto"/>
                <w:right w:val="none" w:sz="0" w:space="0" w:color="auto"/>
              </w:divBdr>
              <w:divsChild>
                <w:div w:id="1530681435">
                  <w:marLeft w:val="0"/>
                  <w:marRight w:val="0"/>
                  <w:marTop w:val="0"/>
                  <w:marBottom w:val="0"/>
                  <w:divBdr>
                    <w:top w:val="none" w:sz="0" w:space="0" w:color="auto"/>
                    <w:left w:val="none" w:sz="0" w:space="0" w:color="auto"/>
                    <w:bottom w:val="none" w:sz="0" w:space="0" w:color="auto"/>
                    <w:right w:val="none" w:sz="0" w:space="0" w:color="auto"/>
                  </w:divBdr>
                  <w:divsChild>
                    <w:div w:id="1530681420">
                      <w:marLeft w:val="300"/>
                      <w:marRight w:val="300"/>
                      <w:marTop w:val="150"/>
                      <w:marBottom w:val="0"/>
                      <w:divBdr>
                        <w:top w:val="none" w:sz="0" w:space="0" w:color="auto"/>
                        <w:left w:val="none" w:sz="0" w:space="0" w:color="auto"/>
                        <w:bottom w:val="none" w:sz="0" w:space="0" w:color="auto"/>
                        <w:right w:val="none" w:sz="0" w:space="0" w:color="auto"/>
                      </w:divBdr>
                      <w:divsChild>
                        <w:div w:id="1530681429">
                          <w:marLeft w:val="0"/>
                          <w:marRight w:val="0"/>
                          <w:marTop w:val="150"/>
                          <w:marBottom w:val="0"/>
                          <w:divBdr>
                            <w:top w:val="single" w:sz="12" w:space="0" w:color="666666"/>
                            <w:left w:val="none" w:sz="0" w:space="0" w:color="auto"/>
                            <w:bottom w:val="none" w:sz="0" w:space="0" w:color="auto"/>
                            <w:right w:val="none" w:sz="0" w:space="0" w:color="auto"/>
                          </w:divBdr>
                          <w:divsChild>
                            <w:div w:id="1530681431">
                              <w:marLeft w:val="0"/>
                              <w:marRight w:val="0"/>
                              <w:marTop w:val="0"/>
                              <w:marBottom w:val="0"/>
                              <w:divBdr>
                                <w:top w:val="none" w:sz="0" w:space="0" w:color="auto"/>
                                <w:left w:val="none" w:sz="0" w:space="0" w:color="auto"/>
                                <w:bottom w:val="none" w:sz="0" w:space="0" w:color="auto"/>
                                <w:right w:val="none" w:sz="0" w:space="0" w:color="auto"/>
                              </w:divBdr>
                              <w:divsChild>
                                <w:div w:id="1530681399">
                                  <w:marLeft w:val="225"/>
                                  <w:marRight w:val="0"/>
                                  <w:marTop w:val="0"/>
                                  <w:marBottom w:val="0"/>
                                  <w:divBdr>
                                    <w:top w:val="none" w:sz="0" w:space="0" w:color="auto"/>
                                    <w:left w:val="none" w:sz="0" w:space="0" w:color="auto"/>
                                    <w:bottom w:val="none" w:sz="0" w:space="0" w:color="auto"/>
                                    <w:right w:val="none" w:sz="0" w:space="0" w:color="auto"/>
                                  </w:divBdr>
                                  <w:divsChild>
                                    <w:div w:id="1530681380">
                                      <w:marLeft w:val="0"/>
                                      <w:marRight w:val="0"/>
                                      <w:marTop w:val="0"/>
                                      <w:marBottom w:val="450"/>
                                      <w:divBdr>
                                        <w:top w:val="none" w:sz="0" w:space="0" w:color="auto"/>
                                        <w:left w:val="single" w:sz="48" w:space="0" w:color="FFC000"/>
                                        <w:bottom w:val="none" w:sz="0" w:space="0" w:color="auto"/>
                                        <w:right w:val="none" w:sz="0" w:space="0" w:color="auto"/>
                                      </w:divBdr>
                                      <w:divsChild>
                                        <w:div w:id="1530681422">
                                          <w:marLeft w:val="0"/>
                                          <w:marRight w:val="0"/>
                                          <w:marTop w:val="0"/>
                                          <w:marBottom w:val="0"/>
                                          <w:divBdr>
                                            <w:top w:val="none" w:sz="0" w:space="0" w:color="auto"/>
                                            <w:left w:val="none" w:sz="0" w:space="0" w:color="auto"/>
                                            <w:bottom w:val="none" w:sz="0" w:space="0" w:color="auto"/>
                                            <w:right w:val="none" w:sz="0" w:space="0" w:color="auto"/>
                                          </w:divBdr>
                                          <w:divsChild>
                                            <w:div w:id="1530681428">
                                              <w:marLeft w:val="1800"/>
                                              <w:marRight w:val="0"/>
                                              <w:marTop w:val="0"/>
                                              <w:marBottom w:val="0"/>
                                              <w:divBdr>
                                                <w:top w:val="none" w:sz="0" w:space="0" w:color="auto"/>
                                                <w:left w:val="none" w:sz="0" w:space="0" w:color="auto"/>
                                                <w:bottom w:val="none" w:sz="0" w:space="0" w:color="auto"/>
                                                <w:right w:val="none" w:sz="0" w:space="0" w:color="auto"/>
                                              </w:divBdr>
                                              <w:divsChild>
                                                <w:div w:id="1530681393">
                                                  <w:marLeft w:val="0"/>
                                                  <w:marRight w:val="0"/>
                                                  <w:marTop w:val="0"/>
                                                  <w:marBottom w:val="0"/>
                                                  <w:divBdr>
                                                    <w:top w:val="none" w:sz="0" w:space="0" w:color="auto"/>
                                                    <w:left w:val="none" w:sz="0" w:space="0" w:color="auto"/>
                                                    <w:bottom w:val="none" w:sz="0" w:space="0" w:color="auto"/>
                                                    <w:right w:val="none" w:sz="0" w:space="0" w:color="auto"/>
                                                  </w:divBdr>
                                                </w:div>
                                                <w:div w:id="1530681409">
                                                  <w:marLeft w:val="0"/>
                                                  <w:marRight w:val="0"/>
                                                  <w:marTop w:val="0"/>
                                                  <w:marBottom w:val="0"/>
                                                  <w:divBdr>
                                                    <w:top w:val="none" w:sz="0" w:space="0" w:color="auto"/>
                                                    <w:left w:val="none" w:sz="0" w:space="0" w:color="auto"/>
                                                    <w:bottom w:val="none" w:sz="0" w:space="0" w:color="auto"/>
                                                    <w:right w:val="none" w:sz="0" w:space="0" w:color="auto"/>
                                                  </w:divBdr>
                                                </w:div>
                                                <w:div w:id="153068141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0681388">
      <w:marLeft w:val="0"/>
      <w:marRight w:val="0"/>
      <w:marTop w:val="0"/>
      <w:marBottom w:val="0"/>
      <w:divBdr>
        <w:top w:val="none" w:sz="0" w:space="0" w:color="auto"/>
        <w:left w:val="none" w:sz="0" w:space="0" w:color="auto"/>
        <w:bottom w:val="none" w:sz="0" w:space="0" w:color="auto"/>
        <w:right w:val="none" w:sz="0" w:space="0" w:color="auto"/>
      </w:divBdr>
      <w:divsChild>
        <w:div w:id="1530681390">
          <w:marLeft w:val="0"/>
          <w:marRight w:val="0"/>
          <w:marTop w:val="0"/>
          <w:marBottom w:val="0"/>
          <w:divBdr>
            <w:top w:val="none" w:sz="0" w:space="0" w:color="auto"/>
            <w:left w:val="none" w:sz="0" w:space="0" w:color="auto"/>
            <w:bottom w:val="none" w:sz="0" w:space="0" w:color="auto"/>
            <w:right w:val="none" w:sz="0" w:space="0" w:color="auto"/>
          </w:divBdr>
          <w:divsChild>
            <w:div w:id="1530681418">
              <w:marLeft w:val="0"/>
              <w:marRight w:val="0"/>
              <w:marTop w:val="0"/>
              <w:marBottom w:val="0"/>
              <w:divBdr>
                <w:top w:val="none" w:sz="0" w:space="0" w:color="auto"/>
                <w:left w:val="none" w:sz="0" w:space="0" w:color="auto"/>
                <w:bottom w:val="none" w:sz="0" w:space="0" w:color="auto"/>
                <w:right w:val="none" w:sz="0" w:space="0" w:color="auto"/>
              </w:divBdr>
              <w:divsChild>
                <w:div w:id="1530681406">
                  <w:marLeft w:val="0"/>
                  <w:marRight w:val="0"/>
                  <w:marTop w:val="0"/>
                  <w:marBottom w:val="0"/>
                  <w:divBdr>
                    <w:top w:val="none" w:sz="0" w:space="0" w:color="auto"/>
                    <w:left w:val="none" w:sz="0" w:space="0" w:color="auto"/>
                    <w:bottom w:val="none" w:sz="0" w:space="0" w:color="auto"/>
                    <w:right w:val="none" w:sz="0" w:space="0" w:color="auto"/>
                  </w:divBdr>
                  <w:divsChild>
                    <w:div w:id="1530681408">
                      <w:marLeft w:val="300"/>
                      <w:marRight w:val="300"/>
                      <w:marTop w:val="150"/>
                      <w:marBottom w:val="0"/>
                      <w:divBdr>
                        <w:top w:val="none" w:sz="0" w:space="0" w:color="auto"/>
                        <w:left w:val="none" w:sz="0" w:space="0" w:color="auto"/>
                        <w:bottom w:val="none" w:sz="0" w:space="0" w:color="auto"/>
                        <w:right w:val="none" w:sz="0" w:space="0" w:color="auto"/>
                      </w:divBdr>
                      <w:divsChild>
                        <w:div w:id="1530681442">
                          <w:marLeft w:val="0"/>
                          <w:marRight w:val="0"/>
                          <w:marTop w:val="150"/>
                          <w:marBottom w:val="0"/>
                          <w:divBdr>
                            <w:top w:val="single" w:sz="12" w:space="0" w:color="666666"/>
                            <w:left w:val="none" w:sz="0" w:space="0" w:color="auto"/>
                            <w:bottom w:val="none" w:sz="0" w:space="0" w:color="auto"/>
                            <w:right w:val="none" w:sz="0" w:space="0" w:color="auto"/>
                          </w:divBdr>
                          <w:divsChild>
                            <w:div w:id="1530681448">
                              <w:marLeft w:val="0"/>
                              <w:marRight w:val="0"/>
                              <w:marTop w:val="0"/>
                              <w:marBottom w:val="0"/>
                              <w:divBdr>
                                <w:top w:val="none" w:sz="0" w:space="0" w:color="auto"/>
                                <w:left w:val="none" w:sz="0" w:space="0" w:color="auto"/>
                                <w:bottom w:val="none" w:sz="0" w:space="0" w:color="auto"/>
                                <w:right w:val="none" w:sz="0" w:space="0" w:color="auto"/>
                              </w:divBdr>
                              <w:divsChild>
                                <w:div w:id="1530681384">
                                  <w:marLeft w:val="0"/>
                                  <w:marRight w:val="0"/>
                                  <w:marTop w:val="0"/>
                                  <w:marBottom w:val="450"/>
                                  <w:divBdr>
                                    <w:top w:val="none" w:sz="0" w:space="0" w:color="auto"/>
                                    <w:left w:val="single" w:sz="48" w:space="0" w:color="FFC000"/>
                                    <w:bottom w:val="none" w:sz="0" w:space="0" w:color="auto"/>
                                    <w:right w:val="none" w:sz="0" w:space="0" w:color="auto"/>
                                  </w:divBdr>
                                  <w:divsChild>
                                    <w:div w:id="1530681400">
                                      <w:marLeft w:val="0"/>
                                      <w:marRight w:val="0"/>
                                      <w:marTop w:val="0"/>
                                      <w:marBottom w:val="0"/>
                                      <w:divBdr>
                                        <w:top w:val="none" w:sz="0" w:space="0" w:color="auto"/>
                                        <w:left w:val="none" w:sz="0" w:space="0" w:color="auto"/>
                                        <w:bottom w:val="none" w:sz="0" w:space="0" w:color="auto"/>
                                        <w:right w:val="none" w:sz="0" w:space="0" w:color="auto"/>
                                      </w:divBdr>
                                      <w:divsChild>
                                        <w:div w:id="1530681397">
                                          <w:marLeft w:val="1800"/>
                                          <w:marRight w:val="0"/>
                                          <w:marTop w:val="0"/>
                                          <w:marBottom w:val="0"/>
                                          <w:divBdr>
                                            <w:top w:val="none" w:sz="0" w:space="0" w:color="auto"/>
                                            <w:left w:val="none" w:sz="0" w:space="0" w:color="auto"/>
                                            <w:bottom w:val="none" w:sz="0" w:space="0" w:color="auto"/>
                                            <w:right w:val="none" w:sz="0" w:space="0" w:color="auto"/>
                                          </w:divBdr>
                                          <w:divsChild>
                                            <w:div w:id="1530681401">
                                              <w:marLeft w:val="0"/>
                                              <w:marRight w:val="0"/>
                                              <w:marTop w:val="0"/>
                                              <w:marBottom w:val="105"/>
                                              <w:divBdr>
                                                <w:top w:val="none" w:sz="0" w:space="0" w:color="auto"/>
                                                <w:left w:val="none" w:sz="0" w:space="0" w:color="auto"/>
                                                <w:bottom w:val="none" w:sz="0" w:space="0" w:color="auto"/>
                                                <w:right w:val="none" w:sz="0" w:space="0" w:color="auto"/>
                                              </w:divBdr>
                                            </w:div>
                                            <w:div w:id="1530681433">
                                              <w:marLeft w:val="0"/>
                                              <w:marRight w:val="0"/>
                                              <w:marTop w:val="0"/>
                                              <w:marBottom w:val="0"/>
                                              <w:divBdr>
                                                <w:top w:val="none" w:sz="0" w:space="0" w:color="auto"/>
                                                <w:left w:val="none" w:sz="0" w:space="0" w:color="auto"/>
                                                <w:bottom w:val="none" w:sz="0" w:space="0" w:color="auto"/>
                                                <w:right w:val="none" w:sz="0" w:space="0" w:color="auto"/>
                                              </w:divBdr>
                                            </w:div>
                                            <w:div w:id="153068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0681421">
      <w:marLeft w:val="0"/>
      <w:marRight w:val="0"/>
      <w:marTop w:val="0"/>
      <w:marBottom w:val="0"/>
      <w:divBdr>
        <w:top w:val="none" w:sz="0" w:space="0" w:color="auto"/>
        <w:left w:val="none" w:sz="0" w:space="0" w:color="auto"/>
        <w:bottom w:val="none" w:sz="0" w:space="0" w:color="auto"/>
        <w:right w:val="none" w:sz="0" w:space="0" w:color="auto"/>
      </w:divBdr>
      <w:divsChild>
        <w:div w:id="1530681405">
          <w:marLeft w:val="0"/>
          <w:marRight w:val="0"/>
          <w:marTop w:val="0"/>
          <w:marBottom w:val="0"/>
          <w:divBdr>
            <w:top w:val="none" w:sz="0" w:space="0" w:color="auto"/>
            <w:left w:val="none" w:sz="0" w:space="0" w:color="auto"/>
            <w:bottom w:val="none" w:sz="0" w:space="0" w:color="auto"/>
            <w:right w:val="none" w:sz="0" w:space="0" w:color="auto"/>
          </w:divBdr>
          <w:divsChild>
            <w:div w:id="1530681417">
              <w:marLeft w:val="0"/>
              <w:marRight w:val="0"/>
              <w:marTop w:val="0"/>
              <w:marBottom w:val="0"/>
              <w:divBdr>
                <w:top w:val="none" w:sz="0" w:space="0" w:color="auto"/>
                <w:left w:val="none" w:sz="0" w:space="0" w:color="auto"/>
                <w:bottom w:val="none" w:sz="0" w:space="0" w:color="auto"/>
                <w:right w:val="none" w:sz="0" w:space="0" w:color="auto"/>
              </w:divBdr>
              <w:divsChild>
                <w:div w:id="1530681411">
                  <w:marLeft w:val="0"/>
                  <w:marRight w:val="0"/>
                  <w:marTop w:val="0"/>
                  <w:marBottom w:val="0"/>
                  <w:divBdr>
                    <w:top w:val="none" w:sz="0" w:space="0" w:color="auto"/>
                    <w:left w:val="none" w:sz="0" w:space="0" w:color="auto"/>
                    <w:bottom w:val="none" w:sz="0" w:space="0" w:color="auto"/>
                    <w:right w:val="none" w:sz="0" w:space="0" w:color="auto"/>
                  </w:divBdr>
                  <w:divsChild>
                    <w:div w:id="1530681402">
                      <w:marLeft w:val="300"/>
                      <w:marRight w:val="300"/>
                      <w:marTop w:val="150"/>
                      <w:marBottom w:val="0"/>
                      <w:divBdr>
                        <w:top w:val="none" w:sz="0" w:space="0" w:color="auto"/>
                        <w:left w:val="none" w:sz="0" w:space="0" w:color="auto"/>
                        <w:bottom w:val="none" w:sz="0" w:space="0" w:color="auto"/>
                        <w:right w:val="none" w:sz="0" w:space="0" w:color="auto"/>
                      </w:divBdr>
                      <w:divsChild>
                        <w:div w:id="1530681413">
                          <w:marLeft w:val="0"/>
                          <w:marRight w:val="0"/>
                          <w:marTop w:val="150"/>
                          <w:marBottom w:val="0"/>
                          <w:divBdr>
                            <w:top w:val="single" w:sz="12" w:space="0" w:color="666666"/>
                            <w:left w:val="none" w:sz="0" w:space="0" w:color="auto"/>
                            <w:bottom w:val="none" w:sz="0" w:space="0" w:color="auto"/>
                            <w:right w:val="none" w:sz="0" w:space="0" w:color="auto"/>
                          </w:divBdr>
                          <w:divsChild>
                            <w:div w:id="1530681387">
                              <w:marLeft w:val="0"/>
                              <w:marRight w:val="0"/>
                              <w:marTop w:val="0"/>
                              <w:marBottom w:val="0"/>
                              <w:divBdr>
                                <w:top w:val="none" w:sz="0" w:space="0" w:color="auto"/>
                                <w:left w:val="none" w:sz="0" w:space="0" w:color="auto"/>
                                <w:bottom w:val="none" w:sz="0" w:space="0" w:color="auto"/>
                                <w:right w:val="none" w:sz="0" w:space="0" w:color="auto"/>
                              </w:divBdr>
                              <w:divsChild>
                                <w:div w:id="1530681447">
                                  <w:marLeft w:val="225"/>
                                  <w:marRight w:val="0"/>
                                  <w:marTop w:val="0"/>
                                  <w:marBottom w:val="0"/>
                                  <w:divBdr>
                                    <w:top w:val="none" w:sz="0" w:space="0" w:color="auto"/>
                                    <w:left w:val="none" w:sz="0" w:space="0" w:color="auto"/>
                                    <w:bottom w:val="none" w:sz="0" w:space="0" w:color="auto"/>
                                    <w:right w:val="none" w:sz="0" w:space="0" w:color="auto"/>
                                  </w:divBdr>
                                  <w:divsChild>
                                    <w:div w:id="1530681440">
                                      <w:marLeft w:val="0"/>
                                      <w:marRight w:val="0"/>
                                      <w:marTop w:val="0"/>
                                      <w:marBottom w:val="450"/>
                                      <w:divBdr>
                                        <w:top w:val="none" w:sz="0" w:space="0" w:color="auto"/>
                                        <w:left w:val="single" w:sz="48" w:space="0" w:color="FFC000"/>
                                        <w:bottom w:val="none" w:sz="0" w:space="0" w:color="auto"/>
                                        <w:right w:val="none" w:sz="0" w:space="0" w:color="auto"/>
                                      </w:divBdr>
                                      <w:divsChild>
                                        <w:div w:id="1530681382">
                                          <w:marLeft w:val="0"/>
                                          <w:marRight w:val="0"/>
                                          <w:marTop w:val="0"/>
                                          <w:marBottom w:val="0"/>
                                          <w:divBdr>
                                            <w:top w:val="none" w:sz="0" w:space="0" w:color="auto"/>
                                            <w:left w:val="none" w:sz="0" w:space="0" w:color="auto"/>
                                            <w:bottom w:val="none" w:sz="0" w:space="0" w:color="auto"/>
                                            <w:right w:val="none" w:sz="0" w:space="0" w:color="auto"/>
                                          </w:divBdr>
                                          <w:divsChild>
                                            <w:div w:id="1530681426">
                                              <w:marLeft w:val="1800"/>
                                              <w:marRight w:val="0"/>
                                              <w:marTop w:val="0"/>
                                              <w:marBottom w:val="0"/>
                                              <w:divBdr>
                                                <w:top w:val="none" w:sz="0" w:space="0" w:color="auto"/>
                                                <w:left w:val="none" w:sz="0" w:space="0" w:color="auto"/>
                                                <w:bottom w:val="none" w:sz="0" w:space="0" w:color="auto"/>
                                                <w:right w:val="none" w:sz="0" w:space="0" w:color="auto"/>
                                              </w:divBdr>
                                              <w:divsChild>
                                                <w:div w:id="1530681394">
                                                  <w:marLeft w:val="0"/>
                                                  <w:marRight w:val="0"/>
                                                  <w:marTop w:val="0"/>
                                                  <w:marBottom w:val="0"/>
                                                  <w:divBdr>
                                                    <w:top w:val="none" w:sz="0" w:space="0" w:color="auto"/>
                                                    <w:left w:val="none" w:sz="0" w:space="0" w:color="auto"/>
                                                    <w:bottom w:val="none" w:sz="0" w:space="0" w:color="auto"/>
                                                    <w:right w:val="none" w:sz="0" w:space="0" w:color="auto"/>
                                                  </w:divBdr>
                                                </w:div>
                                                <w:div w:id="1530681396">
                                                  <w:marLeft w:val="0"/>
                                                  <w:marRight w:val="0"/>
                                                  <w:marTop w:val="0"/>
                                                  <w:marBottom w:val="0"/>
                                                  <w:divBdr>
                                                    <w:top w:val="none" w:sz="0" w:space="0" w:color="auto"/>
                                                    <w:left w:val="none" w:sz="0" w:space="0" w:color="auto"/>
                                                    <w:bottom w:val="none" w:sz="0" w:space="0" w:color="auto"/>
                                                    <w:right w:val="none" w:sz="0" w:space="0" w:color="auto"/>
                                                  </w:divBdr>
                                                </w:div>
                                                <w:div w:id="1530681437">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0681432">
      <w:marLeft w:val="0"/>
      <w:marRight w:val="0"/>
      <w:marTop w:val="0"/>
      <w:marBottom w:val="0"/>
      <w:divBdr>
        <w:top w:val="none" w:sz="0" w:space="0" w:color="auto"/>
        <w:left w:val="none" w:sz="0" w:space="0" w:color="auto"/>
        <w:bottom w:val="none" w:sz="0" w:space="0" w:color="auto"/>
        <w:right w:val="none" w:sz="0" w:space="0" w:color="auto"/>
      </w:divBdr>
      <w:divsChild>
        <w:div w:id="1530681403">
          <w:marLeft w:val="0"/>
          <w:marRight w:val="0"/>
          <w:marTop w:val="0"/>
          <w:marBottom w:val="0"/>
          <w:divBdr>
            <w:top w:val="none" w:sz="0" w:space="0" w:color="auto"/>
            <w:left w:val="none" w:sz="0" w:space="0" w:color="auto"/>
            <w:bottom w:val="none" w:sz="0" w:space="0" w:color="auto"/>
            <w:right w:val="none" w:sz="0" w:space="0" w:color="auto"/>
          </w:divBdr>
          <w:divsChild>
            <w:div w:id="1530681424">
              <w:marLeft w:val="0"/>
              <w:marRight w:val="0"/>
              <w:marTop w:val="0"/>
              <w:marBottom w:val="0"/>
              <w:divBdr>
                <w:top w:val="none" w:sz="0" w:space="0" w:color="auto"/>
                <w:left w:val="none" w:sz="0" w:space="0" w:color="auto"/>
                <w:bottom w:val="none" w:sz="0" w:space="0" w:color="auto"/>
                <w:right w:val="none" w:sz="0" w:space="0" w:color="auto"/>
              </w:divBdr>
              <w:divsChild>
                <w:div w:id="1530681416">
                  <w:marLeft w:val="0"/>
                  <w:marRight w:val="0"/>
                  <w:marTop w:val="0"/>
                  <w:marBottom w:val="0"/>
                  <w:divBdr>
                    <w:top w:val="none" w:sz="0" w:space="0" w:color="auto"/>
                    <w:left w:val="none" w:sz="0" w:space="0" w:color="auto"/>
                    <w:bottom w:val="none" w:sz="0" w:space="0" w:color="auto"/>
                    <w:right w:val="none" w:sz="0" w:space="0" w:color="auto"/>
                  </w:divBdr>
                  <w:divsChild>
                    <w:div w:id="1530681391">
                      <w:marLeft w:val="300"/>
                      <w:marRight w:val="300"/>
                      <w:marTop w:val="150"/>
                      <w:marBottom w:val="0"/>
                      <w:divBdr>
                        <w:top w:val="none" w:sz="0" w:space="0" w:color="auto"/>
                        <w:left w:val="none" w:sz="0" w:space="0" w:color="auto"/>
                        <w:bottom w:val="none" w:sz="0" w:space="0" w:color="auto"/>
                        <w:right w:val="none" w:sz="0" w:space="0" w:color="auto"/>
                      </w:divBdr>
                      <w:divsChild>
                        <w:div w:id="1530681407">
                          <w:marLeft w:val="0"/>
                          <w:marRight w:val="0"/>
                          <w:marTop w:val="150"/>
                          <w:marBottom w:val="0"/>
                          <w:divBdr>
                            <w:top w:val="single" w:sz="12" w:space="0" w:color="666666"/>
                            <w:left w:val="none" w:sz="0" w:space="0" w:color="auto"/>
                            <w:bottom w:val="none" w:sz="0" w:space="0" w:color="auto"/>
                            <w:right w:val="none" w:sz="0" w:space="0" w:color="auto"/>
                          </w:divBdr>
                          <w:divsChild>
                            <w:div w:id="1530681436">
                              <w:marLeft w:val="0"/>
                              <w:marRight w:val="0"/>
                              <w:marTop w:val="0"/>
                              <w:marBottom w:val="0"/>
                              <w:divBdr>
                                <w:top w:val="none" w:sz="0" w:space="0" w:color="auto"/>
                                <w:left w:val="none" w:sz="0" w:space="0" w:color="auto"/>
                                <w:bottom w:val="none" w:sz="0" w:space="0" w:color="auto"/>
                                <w:right w:val="none" w:sz="0" w:space="0" w:color="auto"/>
                              </w:divBdr>
                              <w:divsChild>
                                <w:div w:id="1530681381">
                                  <w:marLeft w:val="225"/>
                                  <w:marRight w:val="0"/>
                                  <w:marTop w:val="0"/>
                                  <w:marBottom w:val="0"/>
                                  <w:divBdr>
                                    <w:top w:val="none" w:sz="0" w:space="0" w:color="auto"/>
                                    <w:left w:val="none" w:sz="0" w:space="0" w:color="auto"/>
                                    <w:bottom w:val="none" w:sz="0" w:space="0" w:color="auto"/>
                                    <w:right w:val="none" w:sz="0" w:space="0" w:color="auto"/>
                                  </w:divBdr>
                                  <w:divsChild>
                                    <w:div w:id="1530681398">
                                      <w:marLeft w:val="0"/>
                                      <w:marRight w:val="0"/>
                                      <w:marTop w:val="0"/>
                                      <w:marBottom w:val="450"/>
                                      <w:divBdr>
                                        <w:top w:val="none" w:sz="0" w:space="0" w:color="auto"/>
                                        <w:left w:val="single" w:sz="48" w:space="0" w:color="FFC000"/>
                                        <w:bottom w:val="none" w:sz="0" w:space="0" w:color="auto"/>
                                        <w:right w:val="none" w:sz="0" w:space="0" w:color="auto"/>
                                      </w:divBdr>
                                      <w:divsChild>
                                        <w:div w:id="1530681434">
                                          <w:marLeft w:val="0"/>
                                          <w:marRight w:val="0"/>
                                          <w:marTop w:val="0"/>
                                          <w:marBottom w:val="0"/>
                                          <w:divBdr>
                                            <w:top w:val="none" w:sz="0" w:space="0" w:color="auto"/>
                                            <w:left w:val="none" w:sz="0" w:space="0" w:color="auto"/>
                                            <w:bottom w:val="none" w:sz="0" w:space="0" w:color="auto"/>
                                            <w:right w:val="none" w:sz="0" w:space="0" w:color="auto"/>
                                          </w:divBdr>
                                          <w:divsChild>
                                            <w:div w:id="1530681439">
                                              <w:marLeft w:val="1800"/>
                                              <w:marRight w:val="0"/>
                                              <w:marTop w:val="0"/>
                                              <w:marBottom w:val="0"/>
                                              <w:divBdr>
                                                <w:top w:val="none" w:sz="0" w:space="0" w:color="auto"/>
                                                <w:left w:val="none" w:sz="0" w:space="0" w:color="auto"/>
                                                <w:bottom w:val="none" w:sz="0" w:space="0" w:color="auto"/>
                                                <w:right w:val="none" w:sz="0" w:space="0" w:color="auto"/>
                                              </w:divBdr>
                                              <w:divsChild>
                                                <w:div w:id="1530681395">
                                                  <w:marLeft w:val="0"/>
                                                  <w:marRight w:val="0"/>
                                                  <w:marTop w:val="0"/>
                                                  <w:marBottom w:val="105"/>
                                                  <w:divBdr>
                                                    <w:top w:val="none" w:sz="0" w:space="0" w:color="auto"/>
                                                    <w:left w:val="none" w:sz="0" w:space="0" w:color="auto"/>
                                                    <w:bottom w:val="none" w:sz="0" w:space="0" w:color="auto"/>
                                                    <w:right w:val="none" w:sz="0" w:space="0" w:color="auto"/>
                                                  </w:divBdr>
                                                </w:div>
                                                <w:div w:id="1530681425">
                                                  <w:marLeft w:val="0"/>
                                                  <w:marRight w:val="0"/>
                                                  <w:marTop w:val="0"/>
                                                  <w:marBottom w:val="0"/>
                                                  <w:divBdr>
                                                    <w:top w:val="none" w:sz="0" w:space="0" w:color="auto"/>
                                                    <w:left w:val="none" w:sz="0" w:space="0" w:color="auto"/>
                                                    <w:bottom w:val="none" w:sz="0" w:space="0" w:color="auto"/>
                                                    <w:right w:val="none" w:sz="0" w:space="0" w:color="auto"/>
                                                  </w:divBdr>
                                                </w:div>
                                                <w:div w:id="153068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5</Pages>
  <Words>1731</Words>
  <Characters>9872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cconnerton</dc:creator>
  <cp:keywords/>
  <dc:description/>
  <cp:lastModifiedBy>labuser</cp:lastModifiedBy>
  <cp:revision>2</cp:revision>
  <dcterms:created xsi:type="dcterms:W3CDTF">2012-07-25T14:52:00Z</dcterms:created>
  <dcterms:modified xsi:type="dcterms:W3CDTF">2012-07-25T18:53:00Z</dcterms:modified>
</cp:coreProperties>
</file>