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811" w:rsidRPr="00AF0811" w:rsidRDefault="00AF0811" w:rsidP="00AF0811">
      <w:pPr>
        <w:shd w:val="clear" w:color="auto" w:fill="F2F2F2"/>
        <w:spacing w:after="105" w:line="336" w:lineRule="auto"/>
        <w:rPr>
          <w:rFonts w:ascii="Trebuchet MS" w:eastAsia="Times New Roman" w:hAnsi="Trebuchet MS" w:cs="Times New Roman"/>
          <w:b/>
          <w:bCs/>
          <w:color w:val="595959"/>
          <w:sz w:val="20"/>
          <w:szCs w:val="20"/>
        </w:rPr>
      </w:pPr>
      <w:r w:rsidRPr="00AF0811">
        <w:rPr>
          <w:rFonts w:ascii="Trebuchet MS" w:eastAsia="Times New Roman" w:hAnsi="Trebuchet MS" w:cs="Times New Roman"/>
          <w:b/>
          <w:bCs/>
          <w:color w:val="595959"/>
          <w:sz w:val="20"/>
          <w:szCs w:val="20"/>
        </w:rPr>
        <w:t xml:space="preserve">05/29/2012 2:12 pm </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i/>
          <w:iCs/>
          <w:color w:val="666666"/>
          <w:sz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 xml:space="preserve">This study had both quantitative and qualitative elements to it. The primary focus of the study was quantitative in nature. The aspects of the study that were qualitative were that the physicians, nurses, and other staff members that directly managed the care of enrolled patients completed a questionnaire with 30 items that investigated their perception of the two different catheter systems, ease of product insertion, product labeling, irrigation, and other catheter-specific characteristics. </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Yes, the sample described is representative of the researchers’ population of interest. In regards to the qualitative aspect of this study, the researchers were interested in a population of caregivers for bedridden patients that were admitted on a critical/acute unit and had orders from a physician to use either catheter system A or catheter system B (</w:t>
      </w:r>
      <w:commentRangeStart w:id="0"/>
      <w:r w:rsidRPr="00AF0811">
        <w:rPr>
          <w:rFonts w:ascii="Trebuchet MS" w:eastAsia="Times New Roman" w:hAnsi="Trebuchet MS" w:cs="Times New Roman"/>
          <w:color w:val="666666"/>
          <w:sz w:val="20"/>
          <w:szCs w:val="20"/>
        </w:rPr>
        <w:t xml:space="preserve">Kowal-Vern et al., 2009). </w:t>
      </w:r>
      <w:commentRangeEnd w:id="0"/>
      <w:r>
        <w:rPr>
          <w:rStyle w:val="CommentReference"/>
        </w:rPr>
        <w:commentReference w:id="0"/>
      </w:r>
      <w:r w:rsidRPr="00AF0811">
        <w:rPr>
          <w:rFonts w:ascii="Trebuchet MS" w:eastAsia="Times New Roman" w:hAnsi="Trebuchet MS" w:cs="Times New Roman"/>
          <w:color w:val="666666"/>
          <w:sz w:val="20"/>
          <w:szCs w:val="20"/>
        </w:rPr>
        <w:t xml:space="preserve">Of the bedridden patients investigated, they were interested in both females and males ages 18 and older. The characteristics specific to the bedridden patient participants of this study were that they were both male (57.9%) and female (42.1%), ages 18 and older, and bedridden in acute/critical care units with a physician’s order to use an indwelling bowel catheter system to contain their feces. In regards to the qualitative aspects of this study, there is very little information given to us. The majority of the information in this study is related to the quantitative aspects of the study. As far as the population studied in regards to the qualitative aspects of the study, the only information that the researchers tell us was that a total of 137 clinicians completed the questionnaire. It does not give any indication of the number of nurses or others involved with the management of the catheter systems that participated in this study. It also notes that not all clinicians made all of the assessments requested. It does not tell us how many assessments were requested and of the assessments requested, how many were or were not answered. It merely tells us the percentage of a particular response that was answered. So, with the limited information that the researchers tell us related to the sample of the qualitative aspects of the study the only deduction I can make is that for a qualitative study 137 participants is a very large sample. This study actually had more than 137 participants for the qualitative aspects of the study, because that number does not include the nurses, or others involved with management of the catheter systems. The article does not tell us how many nurses and others completed the questionnaire. Qualitative studies generally have 50 or less participants (Rebar, </w:t>
      </w:r>
      <w:proofErr w:type="spellStart"/>
      <w:r w:rsidRPr="00AF0811">
        <w:rPr>
          <w:rFonts w:ascii="Trebuchet MS" w:eastAsia="Times New Roman" w:hAnsi="Trebuchet MS" w:cs="Times New Roman"/>
          <w:color w:val="666666"/>
          <w:sz w:val="20"/>
          <w:szCs w:val="20"/>
        </w:rPr>
        <w:t>Gersch</w:t>
      </w:r>
      <w:proofErr w:type="spellEnd"/>
      <w:r w:rsidRPr="00AF0811">
        <w:rPr>
          <w:rFonts w:ascii="Trebuchet MS" w:eastAsia="Times New Roman" w:hAnsi="Trebuchet MS" w:cs="Times New Roman"/>
          <w:color w:val="666666"/>
          <w:sz w:val="20"/>
          <w:szCs w:val="20"/>
        </w:rPr>
        <w:t xml:space="preserve">, </w:t>
      </w:r>
      <w:proofErr w:type="spellStart"/>
      <w:r w:rsidRPr="00AF0811">
        <w:rPr>
          <w:rFonts w:ascii="Trebuchet MS" w:eastAsia="Times New Roman" w:hAnsi="Trebuchet MS" w:cs="Times New Roman"/>
          <w:color w:val="666666"/>
          <w:sz w:val="20"/>
          <w:szCs w:val="20"/>
        </w:rPr>
        <w:t>Macnee</w:t>
      </w:r>
      <w:proofErr w:type="spellEnd"/>
      <w:r w:rsidRPr="00AF0811">
        <w:rPr>
          <w:rFonts w:ascii="Trebuchet MS" w:eastAsia="Times New Roman" w:hAnsi="Trebuchet MS" w:cs="Times New Roman"/>
          <w:color w:val="666666"/>
          <w:sz w:val="20"/>
          <w:szCs w:val="20"/>
        </w:rPr>
        <w:t>, &amp; McCabe, 2011). So, while this study’s sample size is large, in qualitative studies it is the richness of the participants that tell us how useful the results of the study are, and not the number of participants.</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lastRenderedPageBreak/>
        <w:t xml:space="preserve">The sampling method of this study was convenience (Kowal-Vern et al., 2009). Participants came used from 12 different sites. The sites were chosen based on their current standard of practice for fecal containment including the use of either catheter system A or catheter system B. These sites’ standard of care regarding fecal containment was not changed in order to conform to the study’s design. </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 xml:space="preserve">A sampling method is appropriate if it does not limit how the study’s conclusions can be used in clinical practice (Rebar, </w:t>
      </w:r>
      <w:proofErr w:type="spellStart"/>
      <w:r w:rsidRPr="00AF0811">
        <w:rPr>
          <w:rFonts w:ascii="Trebuchet MS" w:eastAsia="Times New Roman" w:hAnsi="Trebuchet MS" w:cs="Times New Roman"/>
          <w:color w:val="666666"/>
          <w:sz w:val="20"/>
          <w:szCs w:val="20"/>
        </w:rPr>
        <w:t>Gersch</w:t>
      </w:r>
      <w:proofErr w:type="spellEnd"/>
      <w:r w:rsidRPr="00AF0811">
        <w:rPr>
          <w:rFonts w:ascii="Trebuchet MS" w:eastAsia="Times New Roman" w:hAnsi="Trebuchet MS" w:cs="Times New Roman"/>
          <w:color w:val="666666"/>
          <w:sz w:val="20"/>
          <w:szCs w:val="20"/>
        </w:rPr>
        <w:t xml:space="preserve">, </w:t>
      </w:r>
      <w:proofErr w:type="spellStart"/>
      <w:r w:rsidRPr="00AF0811">
        <w:rPr>
          <w:rFonts w:ascii="Trebuchet MS" w:eastAsia="Times New Roman" w:hAnsi="Trebuchet MS" w:cs="Times New Roman"/>
          <w:color w:val="666666"/>
          <w:sz w:val="20"/>
          <w:szCs w:val="20"/>
        </w:rPr>
        <w:t>Macnee</w:t>
      </w:r>
      <w:proofErr w:type="spellEnd"/>
      <w:r w:rsidRPr="00AF0811">
        <w:rPr>
          <w:rFonts w:ascii="Trebuchet MS" w:eastAsia="Times New Roman" w:hAnsi="Trebuchet MS" w:cs="Times New Roman"/>
          <w:color w:val="666666"/>
          <w:sz w:val="20"/>
          <w:szCs w:val="20"/>
        </w:rPr>
        <w:t>, &amp; McCabe, 2011). The convenience method did not limit the researchers of this study’s conclusions regarding using fecal containment systems for bedridden patients of acute/critical units. However, it did limit the conclusions if you were wanting to generalize these conclusions onto individuals that were not bedridden patients of acute/critical care units; however, that was not the focus of this study; so, yes the convenience method was appropriate for this study. Also, the participants selected closely match the population of interest.</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 xml:space="preserve">A sample size for a qualitative study is adequate once saturation occurs; the information received from participants has become redundant and no new information is being gained at that point (Rebar et al., 2011). The sample size for this study was adequate because there </w:t>
      </w:r>
      <w:commentRangeStart w:id="1"/>
      <w:proofErr w:type="gramStart"/>
      <w:r w:rsidRPr="00AF0811">
        <w:rPr>
          <w:rFonts w:ascii="Trebuchet MS" w:eastAsia="Times New Roman" w:hAnsi="Trebuchet MS" w:cs="Times New Roman"/>
          <w:color w:val="666666"/>
          <w:sz w:val="20"/>
          <w:szCs w:val="20"/>
        </w:rPr>
        <w:t>was a sufficient number of participants</w:t>
      </w:r>
      <w:proofErr w:type="gramEnd"/>
      <w:r w:rsidRPr="00AF0811">
        <w:rPr>
          <w:rFonts w:ascii="Trebuchet MS" w:eastAsia="Times New Roman" w:hAnsi="Trebuchet MS" w:cs="Times New Roman"/>
          <w:color w:val="666666"/>
          <w:sz w:val="20"/>
          <w:szCs w:val="20"/>
        </w:rPr>
        <w:t xml:space="preserve"> </w:t>
      </w:r>
      <w:commentRangeEnd w:id="1"/>
      <w:r>
        <w:rPr>
          <w:rStyle w:val="CommentReference"/>
        </w:rPr>
        <w:commentReference w:id="1"/>
      </w:r>
      <w:r w:rsidRPr="00AF0811">
        <w:rPr>
          <w:rFonts w:ascii="Trebuchet MS" w:eastAsia="Times New Roman" w:hAnsi="Trebuchet MS" w:cs="Times New Roman"/>
          <w:color w:val="666666"/>
          <w:sz w:val="20"/>
          <w:szCs w:val="20"/>
        </w:rPr>
        <w:t>to provide reoccurring information, and no new information was provided by including additional participants (Kowal-Vern et al., 2009). The article says that “the nursing staff that used either of the 2 indwelling bowel catheters judged them to be easy to use” (Kowal-Vern et al., 2009, p. S12). So, therefore, all the information they were receiving regarding the ease of use was reoccurring, and no new information was being gained.</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The results of this study cannot be generalized to the entire population, because this study only looked at caregivers of bedridden patients of acute/critical care units (Kowal-Vern et al., 2009). The researchers suggest that future considerations of the economic impact of using indwelling bowel catheters among other targeted populations be considered. They also suggest studying the catheters in high-risk populations that will have a longer residence in a healthcare facility, such as severely burned patients and patients that have coagulation and thrombocytopenic abnormalities.</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Protection of the subjects is addressed in this study (Kowal-Vern et al., 2009). All 12 sites’ review boards reviewed the study before allowing participation of their patients. Nine of the sites required informed consent, which the researchers complied to. At seven of the sites informed consent was obtained from the patients. At one site informed consent was obtained from the nurses who completed the questionnaire. One site also required that in lieu of informed consent a statement of research to be provided to the patients or family members.</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i/>
          <w:iCs/>
          <w:color w:val="666666"/>
          <w:sz w:val="20"/>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lastRenderedPageBreak/>
        <w:t>Steps that researchers should take to ensure they produce an ethical study include receiving and giving full patient consent, receiving institutional review board (IRB) authorization, providing anonymity and/or confidentiality for the subjects, and safeguards the five human rights in research (Rebar et al., 2011). As nurses, we must always follow the three ethical principles of autonomy, beneficence, and justice.</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Some examples of vulnerable populations include prisoners, homeless people, and the mentally ill (Rebar et al., 2011).</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 xml:space="preserve">Other considerations that must be undertaken to protect subjects from discomfort and harm include providing in the informed consent all possible risks and benefits of participating in the study, full disclosure of all invasive questions or procedures that will be implemented, consideration of the </w:t>
      </w:r>
      <w:commentRangeStart w:id="2"/>
      <w:proofErr w:type="spellStart"/>
      <w:r w:rsidRPr="00AF0811">
        <w:rPr>
          <w:rFonts w:ascii="Trebuchet MS" w:eastAsia="Times New Roman" w:hAnsi="Trebuchet MS" w:cs="Times New Roman"/>
          <w:color w:val="666666"/>
          <w:sz w:val="20"/>
          <w:szCs w:val="20"/>
        </w:rPr>
        <w:t>risk:benefit</w:t>
      </w:r>
      <w:proofErr w:type="spellEnd"/>
      <w:r w:rsidRPr="00AF0811">
        <w:rPr>
          <w:rFonts w:ascii="Trebuchet MS" w:eastAsia="Times New Roman" w:hAnsi="Trebuchet MS" w:cs="Times New Roman"/>
          <w:color w:val="666666"/>
          <w:sz w:val="20"/>
          <w:szCs w:val="20"/>
        </w:rPr>
        <w:t xml:space="preserve"> </w:t>
      </w:r>
      <w:commentRangeEnd w:id="2"/>
      <w:r>
        <w:rPr>
          <w:rStyle w:val="CommentReference"/>
        </w:rPr>
        <w:commentReference w:id="2"/>
      </w:r>
      <w:r w:rsidRPr="00AF0811">
        <w:rPr>
          <w:rFonts w:ascii="Trebuchet MS" w:eastAsia="Times New Roman" w:hAnsi="Trebuchet MS" w:cs="Times New Roman"/>
          <w:color w:val="666666"/>
          <w:sz w:val="20"/>
          <w:szCs w:val="20"/>
        </w:rPr>
        <w:t>ratio, ensure that the potential participants are not coerced either directly or indirectly, and to provide compensation for any emergency care that might be needed related to participation in the study (Rebar et al., 2011).</w:t>
      </w:r>
    </w:p>
    <w:p w:rsidR="00AF0811" w:rsidRPr="00AF0811" w:rsidRDefault="00AF0811" w:rsidP="00AF0811">
      <w:pPr>
        <w:shd w:val="clear" w:color="auto" w:fill="F2F2F2"/>
        <w:spacing w:after="105" w:line="336" w:lineRule="auto"/>
        <w:jc w:val="center"/>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References</w:t>
      </w:r>
    </w:p>
    <w:p w:rsidR="00AF0811" w:rsidRPr="00AF0811" w:rsidRDefault="00AF0811" w:rsidP="00AF0811">
      <w:pPr>
        <w:shd w:val="clear" w:color="auto" w:fill="F2F2F2"/>
        <w:spacing w:line="336" w:lineRule="auto"/>
        <w:rPr>
          <w:rFonts w:ascii="Trebuchet MS" w:eastAsia="Times New Roman" w:hAnsi="Trebuchet MS" w:cs="Times New Roman"/>
          <w:color w:val="666666"/>
          <w:sz w:val="20"/>
          <w:szCs w:val="20"/>
        </w:rPr>
      </w:pPr>
      <w:proofErr w:type="gramStart"/>
      <w:r w:rsidRPr="00AF0811">
        <w:rPr>
          <w:rFonts w:ascii="Trebuchet MS" w:eastAsia="Times New Roman" w:hAnsi="Trebuchet MS" w:cs="Times New Roman"/>
          <w:color w:val="666666"/>
          <w:sz w:val="20"/>
          <w:szCs w:val="20"/>
        </w:rPr>
        <w:t xml:space="preserve">Kowal-Vern, A., </w:t>
      </w:r>
      <w:proofErr w:type="spellStart"/>
      <w:r w:rsidRPr="00AF0811">
        <w:rPr>
          <w:rFonts w:ascii="Trebuchet MS" w:eastAsia="Times New Roman" w:hAnsi="Trebuchet MS" w:cs="Times New Roman"/>
          <w:color w:val="666666"/>
          <w:sz w:val="20"/>
          <w:szCs w:val="20"/>
        </w:rPr>
        <w:t>Poulakidas</w:t>
      </w:r>
      <w:proofErr w:type="spellEnd"/>
      <w:r w:rsidRPr="00AF0811">
        <w:rPr>
          <w:rFonts w:ascii="Trebuchet MS" w:eastAsia="Times New Roman" w:hAnsi="Trebuchet MS" w:cs="Times New Roman"/>
          <w:color w:val="666666"/>
          <w:sz w:val="20"/>
          <w:szCs w:val="20"/>
        </w:rPr>
        <w:t xml:space="preserve">, S., Barnett, B., Conway, D., Culver, D., Ferrari, M., &amp; </w:t>
      </w:r>
      <w:proofErr w:type="spellStart"/>
      <w:r w:rsidRPr="00AF0811">
        <w:rPr>
          <w:rFonts w:ascii="Trebuchet MS" w:eastAsia="Times New Roman" w:hAnsi="Trebuchet MS" w:cs="Times New Roman"/>
          <w:color w:val="666666"/>
          <w:sz w:val="20"/>
          <w:szCs w:val="20"/>
        </w:rPr>
        <w:t>Cullum</w:t>
      </w:r>
      <w:proofErr w:type="spellEnd"/>
      <w:r w:rsidRPr="00AF0811">
        <w:rPr>
          <w:rFonts w:ascii="Trebuchet MS" w:eastAsia="Times New Roman" w:hAnsi="Trebuchet MS" w:cs="Times New Roman"/>
          <w:color w:val="666666"/>
          <w:sz w:val="20"/>
          <w:szCs w:val="20"/>
        </w:rPr>
        <w:t>, M. (2009).</w:t>
      </w:r>
      <w:proofErr w:type="gramEnd"/>
      <w:r w:rsidRPr="00AF0811">
        <w:rPr>
          <w:rFonts w:ascii="Trebuchet MS" w:eastAsia="Times New Roman" w:hAnsi="Trebuchet MS" w:cs="Times New Roman"/>
          <w:color w:val="666666"/>
          <w:sz w:val="20"/>
          <w:szCs w:val="20"/>
        </w:rPr>
        <w:t xml:space="preserve"> Fecal containment in bedridden patients: economic impact of 2 commercial bowel catheter systems [corrected] [published erratum appears in AM J CRIT CARE 2010 Nov</w:t>
      </w:r>
      <w:proofErr w:type="gramStart"/>
      <w:r w:rsidRPr="00AF0811">
        <w:rPr>
          <w:rFonts w:ascii="Trebuchet MS" w:eastAsia="Times New Roman" w:hAnsi="Trebuchet MS" w:cs="Times New Roman"/>
          <w:color w:val="666666"/>
          <w:sz w:val="20"/>
          <w:szCs w:val="20"/>
        </w:rPr>
        <w:t>;19</w:t>
      </w:r>
      <w:proofErr w:type="gramEnd"/>
      <w:r w:rsidRPr="00AF0811">
        <w:rPr>
          <w:rFonts w:ascii="Trebuchet MS" w:eastAsia="Times New Roman" w:hAnsi="Trebuchet MS" w:cs="Times New Roman"/>
          <w:color w:val="666666"/>
          <w:sz w:val="20"/>
          <w:szCs w:val="20"/>
        </w:rPr>
        <w:t xml:space="preserve">(6):488]. </w:t>
      </w:r>
      <w:r w:rsidRPr="00AF0811">
        <w:rPr>
          <w:rFonts w:ascii="Trebuchet MS" w:eastAsia="Times New Roman" w:hAnsi="Trebuchet MS" w:cs="Times New Roman"/>
          <w:i/>
          <w:iCs/>
          <w:color w:val="666666"/>
          <w:sz w:val="20"/>
        </w:rPr>
        <w:t xml:space="preserve">American Journal </w:t>
      </w:r>
      <w:proofErr w:type="gramStart"/>
      <w:r w:rsidRPr="00AF0811">
        <w:rPr>
          <w:rFonts w:ascii="Trebuchet MS" w:eastAsia="Times New Roman" w:hAnsi="Trebuchet MS" w:cs="Times New Roman"/>
          <w:i/>
          <w:iCs/>
          <w:color w:val="666666"/>
          <w:sz w:val="20"/>
        </w:rPr>
        <w:t>Of</w:t>
      </w:r>
      <w:proofErr w:type="gramEnd"/>
      <w:r w:rsidRPr="00AF0811">
        <w:rPr>
          <w:rFonts w:ascii="Trebuchet MS" w:eastAsia="Times New Roman" w:hAnsi="Trebuchet MS" w:cs="Times New Roman"/>
          <w:i/>
          <w:iCs/>
          <w:color w:val="666666"/>
          <w:sz w:val="20"/>
        </w:rPr>
        <w:t xml:space="preserve"> Critical Care</w:t>
      </w:r>
      <w:r w:rsidRPr="00AF0811">
        <w:rPr>
          <w:rFonts w:ascii="Trebuchet MS" w:eastAsia="Times New Roman" w:hAnsi="Trebuchet MS" w:cs="Times New Roman"/>
          <w:color w:val="666666"/>
          <w:sz w:val="20"/>
          <w:szCs w:val="20"/>
        </w:rPr>
        <w:t xml:space="preserve">, </w:t>
      </w:r>
      <w:r w:rsidRPr="00AF0811">
        <w:rPr>
          <w:rFonts w:ascii="Trebuchet MS" w:eastAsia="Times New Roman" w:hAnsi="Trebuchet MS" w:cs="Times New Roman"/>
          <w:i/>
          <w:iCs/>
          <w:color w:val="666666"/>
          <w:sz w:val="20"/>
        </w:rPr>
        <w:t>18</w:t>
      </w:r>
      <w:r w:rsidRPr="00AF0811">
        <w:rPr>
          <w:rFonts w:ascii="Trebuchet MS" w:eastAsia="Times New Roman" w:hAnsi="Trebuchet MS" w:cs="Times New Roman"/>
          <w:color w:val="666666"/>
          <w:sz w:val="20"/>
          <w:szCs w:val="20"/>
        </w:rPr>
        <w:t>(3), S2-15.</w:t>
      </w:r>
    </w:p>
    <w:p w:rsidR="00AF0811" w:rsidRDefault="00AF0811" w:rsidP="00AF0811">
      <w:pPr>
        <w:shd w:val="clear" w:color="auto" w:fill="F2F2F2"/>
        <w:spacing w:after="105" w:line="336" w:lineRule="auto"/>
        <w:rPr>
          <w:rFonts w:ascii="Trebuchet MS" w:eastAsia="Times New Roman" w:hAnsi="Trebuchet MS" w:cs="Times New Roman"/>
          <w:b/>
          <w:bCs/>
          <w:color w:val="595959"/>
          <w:sz w:val="20"/>
          <w:szCs w:val="20"/>
        </w:rPr>
      </w:pPr>
    </w:p>
    <w:p w:rsidR="00AF0811" w:rsidRPr="00AF0811" w:rsidRDefault="00AF0811" w:rsidP="00AF0811">
      <w:pPr>
        <w:shd w:val="clear" w:color="auto" w:fill="F2F2F2"/>
        <w:spacing w:after="105" w:line="336" w:lineRule="auto"/>
        <w:rPr>
          <w:rFonts w:ascii="Trebuchet MS" w:eastAsia="Times New Roman" w:hAnsi="Trebuchet MS" w:cs="Times New Roman"/>
          <w:b/>
          <w:bCs/>
          <w:color w:val="595959"/>
          <w:sz w:val="20"/>
          <w:szCs w:val="20"/>
        </w:rPr>
      </w:pPr>
      <w:r w:rsidRPr="00AF0811">
        <w:rPr>
          <w:rFonts w:ascii="Trebuchet MS" w:eastAsia="Times New Roman" w:hAnsi="Trebuchet MS" w:cs="Times New Roman"/>
          <w:b/>
          <w:bCs/>
          <w:color w:val="595959"/>
          <w:sz w:val="20"/>
          <w:szCs w:val="20"/>
        </w:rPr>
        <w:t xml:space="preserve">05/30/2012 12:05 pm </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proofErr w:type="spellStart"/>
      <w:r w:rsidRPr="00AF0811">
        <w:rPr>
          <w:rFonts w:ascii="Trebuchet MS" w:eastAsia="Times New Roman" w:hAnsi="Trebuchet MS" w:cs="Times New Roman"/>
          <w:color w:val="666666"/>
          <w:sz w:val="20"/>
          <w:szCs w:val="20"/>
        </w:rPr>
        <w:t>Kallie</w:t>
      </w:r>
      <w:proofErr w:type="spellEnd"/>
      <w:r w:rsidRPr="00AF0811">
        <w:rPr>
          <w:rFonts w:ascii="Trebuchet MS" w:eastAsia="Times New Roman" w:hAnsi="Trebuchet MS" w:cs="Times New Roman"/>
          <w:color w:val="666666"/>
          <w:sz w:val="20"/>
          <w:szCs w:val="20"/>
        </w:rPr>
        <w:t>,</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I too think it is very interesting that the new researchers would come into it 10 years later. They only added 12 additional participants; with adding so few additional participants I wonder why they bothered to add any additional participants at all; why not just go with the original 57. It seems that adding 12 additional patient’s viewpoints would add error into the study, because typically the more modern the era the less traditional our ideals are. It would be interesting to see what the results of the study are without the additional 12 compared to what they were when adding the additional twelve.</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 xml:space="preserve">I don’t feel that the total number of participants they used causes an issue, because typically qualitative studies have fewer than 50 participants (Rebar, </w:t>
      </w:r>
      <w:proofErr w:type="spellStart"/>
      <w:r w:rsidRPr="00AF0811">
        <w:rPr>
          <w:rFonts w:ascii="Trebuchet MS" w:eastAsia="Times New Roman" w:hAnsi="Trebuchet MS" w:cs="Times New Roman"/>
          <w:color w:val="666666"/>
          <w:sz w:val="20"/>
          <w:szCs w:val="20"/>
        </w:rPr>
        <w:t>Gersch</w:t>
      </w:r>
      <w:proofErr w:type="spellEnd"/>
      <w:r w:rsidRPr="00AF0811">
        <w:rPr>
          <w:rFonts w:ascii="Trebuchet MS" w:eastAsia="Times New Roman" w:hAnsi="Trebuchet MS" w:cs="Times New Roman"/>
          <w:color w:val="666666"/>
          <w:sz w:val="20"/>
          <w:szCs w:val="20"/>
        </w:rPr>
        <w:t xml:space="preserve">, </w:t>
      </w:r>
      <w:proofErr w:type="spellStart"/>
      <w:r w:rsidRPr="00AF0811">
        <w:rPr>
          <w:rFonts w:ascii="Trebuchet MS" w:eastAsia="Times New Roman" w:hAnsi="Trebuchet MS" w:cs="Times New Roman"/>
          <w:color w:val="666666"/>
          <w:sz w:val="20"/>
          <w:szCs w:val="20"/>
        </w:rPr>
        <w:t>Macnee</w:t>
      </w:r>
      <w:proofErr w:type="spellEnd"/>
      <w:r w:rsidRPr="00AF0811">
        <w:rPr>
          <w:rFonts w:ascii="Trebuchet MS" w:eastAsia="Times New Roman" w:hAnsi="Trebuchet MS" w:cs="Times New Roman"/>
          <w:color w:val="666666"/>
          <w:sz w:val="20"/>
          <w:szCs w:val="20"/>
        </w:rPr>
        <w:t xml:space="preserve">, &amp; McCabe, 2011). Qualitative studies’ focus is to get deep/rich information. Once they reach data saturation, which is when all new information is a repeat of information they have already collected, and no longer introduces new themes to the study, then they have reached the appropriate number of participants. Qualitative studies are not looking to generalize their results to the general population to predict future behaviors. Their goal is “understanding the complexity of humans within the context of their lives, and </w:t>
      </w:r>
      <w:r w:rsidRPr="00AF0811">
        <w:rPr>
          <w:rFonts w:ascii="Trebuchet MS" w:eastAsia="Times New Roman" w:hAnsi="Trebuchet MS" w:cs="Times New Roman"/>
          <w:color w:val="666666"/>
          <w:sz w:val="20"/>
          <w:szCs w:val="20"/>
        </w:rPr>
        <w:lastRenderedPageBreak/>
        <w:t>build a complete picture of a phenomenon of interest” (Rebar et al., 2011, p. 30). Qualitative studies are difficult for me to get my mind around, because they are so different then quantitative studies, which is what I have experience with.</w:t>
      </w:r>
    </w:p>
    <w:p w:rsidR="00AF0811" w:rsidRPr="00AF0811" w:rsidRDefault="00AF0811" w:rsidP="00AF0811">
      <w:pPr>
        <w:shd w:val="clear" w:color="auto" w:fill="F2F2F2"/>
        <w:spacing w:after="105" w:line="336" w:lineRule="auto"/>
        <w:jc w:val="center"/>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References</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 xml:space="preserve">Rebar, C., </w:t>
      </w:r>
      <w:proofErr w:type="spellStart"/>
      <w:r w:rsidRPr="00AF0811">
        <w:rPr>
          <w:rFonts w:ascii="Trebuchet MS" w:eastAsia="Times New Roman" w:hAnsi="Trebuchet MS" w:cs="Times New Roman"/>
          <w:color w:val="666666"/>
          <w:sz w:val="20"/>
          <w:szCs w:val="20"/>
        </w:rPr>
        <w:t>Gersch</w:t>
      </w:r>
      <w:proofErr w:type="spellEnd"/>
      <w:r w:rsidRPr="00AF0811">
        <w:rPr>
          <w:rFonts w:ascii="Trebuchet MS" w:eastAsia="Times New Roman" w:hAnsi="Trebuchet MS" w:cs="Times New Roman"/>
          <w:color w:val="666666"/>
          <w:sz w:val="20"/>
          <w:szCs w:val="20"/>
        </w:rPr>
        <w:t xml:space="preserve">, C., </w:t>
      </w:r>
      <w:proofErr w:type="spellStart"/>
      <w:r w:rsidRPr="00AF0811">
        <w:rPr>
          <w:rFonts w:ascii="Trebuchet MS" w:eastAsia="Times New Roman" w:hAnsi="Trebuchet MS" w:cs="Times New Roman"/>
          <w:color w:val="666666"/>
          <w:sz w:val="20"/>
          <w:szCs w:val="20"/>
        </w:rPr>
        <w:t>Macnee</w:t>
      </w:r>
      <w:proofErr w:type="spellEnd"/>
      <w:r w:rsidRPr="00AF0811">
        <w:rPr>
          <w:rFonts w:ascii="Trebuchet MS" w:eastAsia="Times New Roman" w:hAnsi="Trebuchet MS" w:cs="Times New Roman"/>
          <w:color w:val="666666"/>
          <w:sz w:val="20"/>
          <w:szCs w:val="20"/>
        </w:rPr>
        <w:t>, C., &amp; McCabe, S. (2011). Evidence-based nursing:</w:t>
      </w:r>
    </w:p>
    <w:p w:rsidR="00AF0811" w:rsidRPr="00AF0811" w:rsidRDefault="00AF0811" w:rsidP="00AF0811">
      <w:pPr>
        <w:shd w:val="clear" w:color="auto" w:fill="F2F2F2"/>
        <w:spacing w:line="336" w:lineRule="auto"/>
        <w:rPr>
          <w:rFonts w:ascii="Trebuchet MS" w:eastAsia="Times New Roman" w:hAnsi="Trebuchet MS" w:cs="Times New Roman"/>
          <w:color w:val="666666"/>
          <w:sz w:val="20"/>
          <w:szCs w:val="20"/>
        </w:rPr>
      </w:pPr>
      <w:proofErr w:type="gramStart"/>
      <w:r w:rsidRPr="00AF0811">
        <w:rPr>
          <w:rFonts w:ascii="Trebuchet MS" w:eastAsia="Times New Roman" w:hAnsi="Trebuchet MS" w:cs="Times New Roman"/>
          <w:color w:val="666666"/>
          <w:sz w:val="20"/>
          <w:szCs w:val="20"/>
        </w:rPr>
        <w:t>Using research in practice.</w:t>
      </w:r>
      <w:proofErr w:type="gramEnd"/>
      <w:r w:rsidRPr="00AF0811">
        <w:rPr>
          <w:rFonts w:ascii="Trebuchet MS" w:eastAsia="Times New Roman" w:hAnsi="Trebuchet MS" w:cs="Times New Roman"/>
          <w:color w:val="666666"/>
          <w:sz w:val="20"/>
          <w:szCs w:val="20"/>
        </w:rPr>
        <w:t xml:space="preserve"> (3</w:t>
      </w:r>
      <w:r w:rsidRPr="00AF0811">
        <w:rPr>
          <w:rFonts w:ascii="Trebuchet MS" w:eastAsia="Times New Roman" w:hAnsi="Trebuchet MS" w:cs="Times New Roman"/>
          <w:color w:val="666666"/>
          <w:sz w:val="20"/>
          <w:szCs w:val="20"/>
          <w:vertAlign w:val="superscript"/>
        </w:rPr>
        <w:t>rd</w:t>
      </w:r>
      <w:r w:rsidRPr="00AF0811">
        <w:rPr>
          <w:rFonts w:ascii="Trebuchet MS" w:eastAsia="Times New Roman" w:hAnsi="Trebuchet MS" w:cs="Times New Roman"/>
          <w:color w:val="666666"/>
          <w:sz w:val="20"/>
          <w:szCs w:val="20"/>
        </w:rPr>
        <w:t xml:space="preserve"> </w:t>
      </w:r>
      <w:proofErr w:type="gramStart"/>
      <w:r w:rsidRPr="00AF0811">
        <w:rPr>
          <w:rFonts w:ascii="Trebuchet MS" w:eastAsia="Times New Roman" w:hAnsi="Trebuchet MS" w:cs="Times New Roman"/>
          <w:color w:val="666666"/>
          <w:sz w:val="20"/>
          <w:szCs w:val="20"/>
        </w:rPr>
        <w:t>ed</w:t>
      </w:r>
      <w:proofErr w:type="gramEnd"/>
      <w:r w:rsidRPr="00AF0811">
        <w:rPr>
          <w:rFonts w:ascii="Trebuchet MS" w:eastAsia="Times New Roman" w:hAnsi="Trebuchet MS" w:cs="Times New Roman"/>
          <w:color w:val="666666"/>
          <w:sz w:val="20"/>
          <w:szCs w:val="20"/>
        </w:rPr>
        <w:t xml:space="preserve">.). </w:t>
      </w:r>
      <w:r w:rsidRPr="00AF0811">
        <w:rPr>
          <w:rFonts w:ascii="Trebuchet MS" w:eastAsia="Times New Roman" w:hAnsi="Trebuchet MS" w:cs="Times New Roman"/>
          <w:i/>
          <w:iCs/>
          <w:color w:val="666666"/>
          <w:sz w:val="20"/>
        </w:rPr>
        <w:t xml:space="preserve">Understanding nursing research: Using research in evidence-based practice </w:t>
      </w:r>
      <w:r w:rsidRPr="00AF0811">
        <w:rPr>
          <w:rFonts w:ascii="Trebuchet MS" w:eastAsia="Times New Roman" w:hAnsi="Trebuchet MS" w:cs="Times New Roman"/>
          <w:color w:val="666666"/>
          <w:sz w:val="20"/>
          <w:szCs w:val="20"/>
        </w:rPr>
        <w:t xml:space="preserve">(p. 3). Philadelphia, PA: </w:t>
      </w:r>
      <w:proofErr w:type="spellStart"/>
      <w:r w:rsidRPr="00AF0811">
        <w:rPr>
          <w:rFonts w:ascii="Trebuchet MS" w:eastAsia="Times New Roman" w:hAnsi="Trebuchet MS" w:cs="Times New Roman"/>
          <w:color w:val="666666"/>
          <w:sz w:val="20"/>
          <w:szCs w:val="20"/>
        </w:rPr>
        <w:t>Wolters</w:t>
      </w:r>
      <w:proofErr w:type="spellEnd"/>
      <w:r w:rsidRPr="00AF0811">
        <w:rPr>
          <w:rFonts w:ascii="Trebuchet MS" w:eastAsia="Times New Roman" w:hAnsi="Trebuchet MS" w:cs="Times New Roman"/>
          <w:color w:val="666666"/>
          <w:sz w:val="20"/>
          <w:szCs w:val="20"/>
        </w:rPr>
        <w:t xml:space="preserve"> </w:t>
      </w:r>
      <w:proofErr w:type="spellStart"/>
      <w:r w:rsidRPr="00AF0811">
        <w:rPr>
          <w:rFonts w:ascii="Trebuchet MS" w:eastAsia="Times New Roman" w:hAnsi="Trebuchet MS" w:cs="Times New Roman"/>
          <w:color w:val="666666"/>
          <w:sz w:val="20"/>
          <w:szCs w:val="20"/>
        </w:rPr>
        <w:t>Kluwer</w:t>
      </w:r>
      <w:proofErr w:type="spellEnd"/>
      <w:r w:rsidRPr="00AF0811">
        <w:rPr>
          <w:rFonts w:ascii="Trebuchet MS" w:eastAsia="Times New Roman" w:hAnsi="Trebuchet MS" w:cs="Times New Roman"/>
          <w:color w:val="666666"/>
          <w:sz w:val="20"/>
          <w:szCs w:val="20"/>
        </w:rPr>
        <w:t xml:space="preserve"> </w:t>
      </w:r>
      <w:proofErr w:type="spellStart"/>
      <w:r w:rsidRPr="00AF0811">
        <w:rPr>
          <w:rFonts w:ascii="Trebuchet MS" w:eastAsia="Times New Roman" w:hAnsi="Trebuchet MS" w:cs="Times New Roman"/>
          <w:color w:val="666666"/>
          <w:sz w:val="20"/>
          <w:szCs w:val="20"/>
        </w:rPr>
        <w:t>Health|Lippincott</w:t>
      </w:r>
      <w:proofErr w:type="spellEnd"/>
      <w:r w:rsidRPr="00AF0811">
        <w:rPr>
          <w:rFonts w:ascii="Trebuchet MS" w:eastAsia="Times New Roman" w:hAnsi="Trebuchet MS" w:cs="Times New Roman"/>
          <w:color w:val="666666"/>
          <w:sz w:val="20"/>
          <w:szCs w:val="20"/>
        </w:rPr>
        <w:t xml:space="preserve"> Williams &amp; Wilkins.</w:t>
      </w:r>
    </w:p>
    <w:p w:rsidR="00AF0811" w:rsidRPr="00AF0811" w:rsidRDefault="00AF0811" w:rsidP="00AF0811">
      <w:pPr>
        <w:shd w:val="clear" w:color="auto" w:fill="F2F2F2"/>
        <w:spacing w:after="105" w:line="336" w:lineRule="auto"/>
        <w:rPr>
          <w:rFonts w:ascii="Trebuchet MS" w:eastAsia="Times New Roman" w:hAnsi="Trebuchet MS" w:cs="Times New Roman"/>
          <w:b/>
          <w:bCs/>
          <w:color w:val="595959"/>
          <w:sz w:val="20"/>
          <w:szCs w:val="20"/>
        </w:rPr>
      </w:pPr>
      <w:r w:rsidRPr="00AF0811">
        <w:rPr>
          <w:rFonts w:ascii="Trebuchet MS" w:eastAsia="Times New Roman" w:hAnsi="Trebuchet MS" w:cs="Times New Roman"/>
          <w:b/>
          <w:bCs/>
          <w:color w:val="595959"/>
          <w:sz w:val="20"/>
          <w:szCs w:val="20"/>
        </w:rPr>
        <w:t xml:space="preserve">05/30/2012 12:28 pm </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Kelsey,</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 xml:space="preserve">If this study has reached data saturation, which it appears that it has, then the 12 participants is an adequate number of participants for this qualitative study. </w:t>
      </w:r>
    </w:p>
    <w:p w:rsidR="00AF0811" w:rsidRPr="00AF0811" w:rsidRDefault="00AF0811" w:rsidP="00AF0811">
      <w:pPr>
        <w:shd w:val="clear" w:color="auto" w:fill="F2F2F2"/>
        <w:spacing w:after="105" w:line="336" w:lineRule="auto"/>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When critiquing your article, I think you have to come into it thinking, “</w:t>
      </w:r>
      <w:proofErr w:type="gramStart"/>
      <w:r w:rsidRPr="00AF0811">
        <w:rPr>
          <w:rFonts w:ascii="Trebuchet MS" w:eastAsia="Times New Roman" w:hAnsi="Trebuchet MS" w:cs="Times New Roman"/>
          <w:color w:val="666666"/>
          <w:sz w:val="20"/>
          <w:szCs w:val="20"/>
        </w:rPr>
        <w:t>who</w:t>
      </w:r>
      <w:proofErr w:type="gramEnd"/>
      <w:r w:rsidRPr="00AF0811">
        <w:rPr>
          <w:rFonts w:ascii="Trebuchet MS" w:eastAsia="Times New Roman" w:hAnsi="Trebuchet MS" w:cs="Times New Roman"/>
          <w:color w:val="666666"/>
          <w:sz w:val="20"/>
          <w:szCs w:val="20"/>
        </w:rPr>
        <w:t xml:space="preserve"> would this article be beneficial to”, because this is the audience for the article, and who’s role you have to consider when reading the article. The article states that its objective/aim is to discuss whether or not oral shift report is educational for nursing students, and identify which aspects of the report are educational (</w:t>
      </w:r>
      <w:proofErr w:type="spellStart"/>
      <w:r w:rsidRPr="00AF0811">
        <w:rPr>
          <w:rFonts w:ascii="Trebuchet MS" w:eastAsia="Times New Roman" w:hAnsi="Trebuchet MS" w:cs="Times New Roman"/>
          <w:color w:val="666666"/>
          <w:sz w:val="20"/>
          <w:szCs w:val="20"/>
        </w:rPr>
        <w:t>Skaalvik</w:t>
      </w:r>
      <w:proofErr w:type="spellEnd"/>
      <w:r w:rsidRPr="00AF0811">
        <w:rPr>
          <w:rFonts w:ascii="Trebuchet MS" w:eastAsia="Times New Roman" w:hAnsi="Trebuchet MS" w:cs="Times New Roman"/>
          <w:color w:val="666666"/>
          <w:sz w:val="20"/>
          <w:szCs w:val="20"/>
        </w:rPr>
        <w:t xml:space="preserve">, </w:t>
      </w:r>
      <w:proofErr w:type="spellStart"/>
      <w:r w:rsidRPr="00AF0811">
        <w:rPr>
          <w:rFonts w:ascii="Trebuchet MS" w:eastAsia="Times New Roman" w:hAnsi="Trebuchet MS" w:cs="Times New Roman"/>
          <w:color w:val="666666"/>
          <w:sz w:val="20"/>
          <w:szCs w:val="20"/>
        </w:rPr>
        <w:t>Normann</w:t>
      </w:r>
      <w:proofErr w:type="spellEnd"/>
      <w:r w:rsidRPr="00AF0811">
        <w:rPr>
          <w:rFonts w:ascii="Trebuchet MS" w:eastAsia="Times New Roman" w:hAnsi="Trebuchet MS" w:cs="Times New Roman"/>
          <w:color w:val="666666"/>
          <w:sz w:val="20"/>
          <w:szCs w:val="20"/>
        </w:rPr>
        <w:t xml:space="preserve">, &amp; </w:t>
      </w:r>
      <w:proofErr w:type="spellStart"/>
      <w:r w:rsidRPr="00AF0811">
        <w:rPr>
          <w:rFonts w:ascii="Trebuchet MS" w:eastAsia="Times New Roman" w:hAnsi="Trebuchet MS" w:cs="Times New Roman"/>
          <w:color w:val="666666"/>
          <w:sz w:val="20"/>
          <w:szCs w:val="20"/>
        </w:rPr>
        <w:t>Henriksen</w:t>
      </w:r>
      <w:proofErr w:type="spellEnd"/>
      <w:r w:rsidRPr="00AF0811">
        <w:rPr>
          <w:rFonts w:ascii="Trebuchet MS" w:eastAsia="Times New Roman" w:hAnsi="Trebuchet MS" w:cs="Times New Roman"/>
          <w:color w:val="666666"/>
          <w:sz w:val="20"/>
          <w:szCs w:val="20"/>
        </w:rPr>
        <w:t xml:space="preserve">, 2010). </w:t>
      </w:r>
      <w:commentRangeStart w:id="3"/>
      <w:r w:rsidRPr="00AF0811">
        <w:rPr>
          <w:rFonts w:ascii="Trebuchet MS" w:eastAsia="Times New Roman" w:hAnsi="Trebuchet MS" w:cs="Times New Roman"/>
          <w:color w:val="666666"/>
          <w:sz w:val="20"/>
          <w:szCs w:val="20"/>
        </w:rPr>
        <w:t xml:space="preserve">So, I think that the person that would be reading this would be nursing instructors, nurse educators of healthcare facilities, and others from healthcare facilities with the goal of enhancing the clinical experience, and to make it more educational for the nursing students. </w:t>
      </w:r>
      <w:commentRangeEnd w:id="3"/>
      <w:r>
        <w:rPr>
          <w:rStyle w:val="CommentReference"/>
        </w:rPr>
        <w:commentReference w:id="3"/>
      </w:r>
      <w:r w:rsidRPr="00AF0811">
        <w:rPr>
          <w:rFonts w:ascii="Trebuchet MS" w:eastAsia="Times New Roman" w:hAnsi="Trebuchet MS" w:cs="Times New Roman"/>
          <w:color w:val="666666"/>
          <w:sz w:val="20"/>
          <w:szCs w:val="20"/>
        </w:rPr>
        <w:t>These same types of individuals could implement this study into their facility by observing the oral reports given at their facility, and see if they are similar to those described in this study. If they are found to be similar, then they can assume that the nursing students at their facility are also not gaining educational stimulation from the oral shift reports. As a nursing instructor with no control over the shift reports, maybe they can implement an alternative to the oral report that would be more educational. As an employee of the facility with the authority to make change, and an interest to provide educational stimulation to the students, they can implement changes to the oral reports to increase the educational stimulation for the students.</w:t>
      </w:r>
    </w:p>
    <w:p w:rsidR="00AF0811" w:rsidRPr="00AF0811" w:rsidRDefault="00AF0811" w:rsidP="00AF0811">
      <w:pPr>
        <w:shd w:val="clear" w:color="auto" w:fill="F2F2F2"/>
        <w:spacing w:after="105" w:line="336" w:lineRule="auto"/>
        <w:jc w:val="center"/>
        <w:rPr>
          <w:rFonts w:ascii="Trebuchet MS" w:eastAsia="Times New Roman" w:hAnsi="Trebuchet MS" w:cs="Times New Roman"/>
          <w:color w:val="666666"/>
          <w:sz w:val="20"/>
          <w:szCs w:val="20"/>
        </w:rPr>
      </w:pPr>
      <w:r w:rsidRPr="00AF0811">
        <w:rPr>
          <w:rFonts w:ascii="Trebuchet MS" w:eastAsia="Times New Roman" w:hAnsi="Trebuchet MS" w:cs="Times New Roman"/>
          <w:color w:val="666666"/>
          <w:sz w:val="20"/>
          <w:szCs w:val="20"/>
        </w:rPr>
        <w:t>References</w:t>
      </w:r>
    </w:p>
    <w:p w:rsidR="00AF0811" w:rsidRPr="00AF0811" w:rsidRDefault="00AF0811" w:rsidP="00AF0811">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AF0811">
        <w:rPr>
          <w:rFonts w:ascii="Trebuchet MS" w:eastAsia="Times New Roman" w:hAnsi="Trebuchet MS" w:cs="Times New Roman"/>
          <w:color w:val="666666"/>
          <w:sz w:val="20"/>
          <w:szCs w:val="20"/>
        </w:rPr>
        <w:t>Skaalvik</w:t>
      </w:r>
      <w:proofErr w:type="spellEnd"/>
      <w:r w:rsidRPr="00AF0811">
        <w:rPr>
          <w:rFonts w:ascii="Trebuchet MS" w:eastAsia="Times New Roman" w:hAnsi="Trebuchet MS" w:cs="Times New Roman"/>
          <w:color w:val="666666"/>
          <w:sz w:val="20"/>
          <w:szCs w:val="20"/>
        </w:rPr>
        <w:t xml:space="preserve">, M., </w:t>
      </w:r>
      <w:proofErr w:type="spellStart"/>
      <w:r w:rsidRPr="00AF0811">
        <w:rPr>
          <w:rFonts w:ascii="Trebuchet MS" w:eastAsia="Times New Roman" w:hAnsi="Trebuchet MS" w:cs="Times New Roman"/>
          <w:color w:val="666666"/>
          <w:sz w:val="20"/>
          <w:szCs w:val="20"/>
        </w:rPr>
        <w:t>Normann</w:t>
      </w:r>
      <w:proofErr w:type="spellEnd"/>
      <w:r w:rsidRPr="00AF0811">
        <w:rPr>
          <w:rFonts w:ascii="Trebuchet MS" w:eastAsia="Times New Roman" w:hAnsi="Trebuchet MS" w:cs="Times New Roman"/>
          <w:color w:val="666666"/>
          <w:sz w:val="20"/>
          <w:szCs w:val="20"/>
        </w:rPr>
        <w:t xml:space="preserve">, H., &amp; </w:t>
      </w:r>
      <w:proofErr w:type="spellStart"/>
      <w:r w:rsidRPr="00AF0811">
        <w:rPr>
          <w:rFonts w:ascii="Trebuchet MS" w:eastAsia="Times New Roman" w:hAnsi="Trebuchet MS" w:cs="Times New Roman"/>
          <w:color w:val="666666"/>
          <w:sz w:val="20"/>
          <w:szCs w:val="20"/>
        </w:rPr>
        <w:t>Henriksen</w:t>
      </w:r>
      <w:proofErr w:type="spellEnd"/>
      <w:r w:rsidRPr="00AF0811">
        <w:rPr>
          <w:rFonts w:ascii="Trebuchet MS" w:eastAsia="Times New Roman" w:hAnsi="Trebuchet MS" w:cs="Times New Roman"/>
          <w:color w:val="666666"/>
          <w:sz w:val="20"/>
          <w:szCs w:val="20"/>
        </w:rPr>
        <w:t>, N. (2010).</w:t>
      </w:r>
      <w:proofErr w:type="gramEnd"/>
      <w:r w:rsidRPr="00AF0811">
        <w:rPr>
          <w:rFonts w:ascii="Trebuchet MS" w:eastAsia="Times New Roman" w:hAnsi="Trebuchet MS" w:cs="Times New Roman"/>
          <w:color w:val="666666"/>
          <w:sz w:val="20"/>
          <w:szCs w:val="20"/>
        </w:rPr>
        <w:t xml:space="preserve"> To what extent does the oral shift report stimulate learning among nursing students? </w:t>
      </w:r>
      <w:proofErr w:type="gramStart"/>
      <w:r w:rsidRPr="00AF0811">
        <w:rPr>
          <w:rFonts w:ascii="Trebuchet MS" w:eastAsia="Times New Roman" w:hAnsi="Trebuchet MS" w:cs="Times New Roman"/>
          <w:color w:val="666666"/>
          <w:sz w:val="20"/>
          <w:szCs w:val="20"/>
        </w:rPr>
        <w:t>A qualitative study.</w:t>
      </w:r>
      <w:proofErr w:type="gramEnd"/>
      <w:r w:rsidRPr="00AF0811">
        <w:rPr>
          <w:rFonts w:ascii="Trebuchet MS" w:eastAsia="Times New Roman" w:hAnsi="Trebuchet MS" w:cs="Times New Roman"/>
          <w:color w:val="666666"/>
          <w:sz w:val="20"/>
          <w:szCs w:val="20"/>
        </w:rPr>
        <w:t xml:space="preserve"> </w:t>
      </w:r>
      <w:r w:rsidRPr="00AF0811">
        <w:rPr>
          <w:rFonts w:ascii="Trebuchet MS" w:eastAsia="Times New Roman" w:hAnsi="Trebuchet MS" w:cs="Times New Roman"/>
          <w:i/>
          <w:iCs/>
          <w:color w:val="666666"/>
          <w:sz w:val="20"/>
        </w:rPr>
        <w:t xml:space="preserve">Journal </w:t>
      </w:r>
      <w:proofErr w:type="gramStart"/>
      <w:r w:rsidRPr="00AF0811">
        <w:rPr>
          <w:rFonts w:ascii="Trebuchet MS" w:eastAsia="Times New Roman" w:hAnsi="Trebuchet MS" w:cs="Times New Roman"/>
          <w:i/>
          <w:iCs/>
          <w:color w:val="666666"/>
          <w:sz w:val="20"/>
        </w:rPr>
        <w:t>Of</w:t>
      </w:r>
      <w:proofErr w:type="gramEnd"/>
      <w:r w:rsidRPr="00AF0811">
        <w:rPr>
          <w:rFonts w:ascii="Trebuchet MS" w:eastAsia="Times New Roman" w:hAnsi="Trebuchet MS" w:cs="Times New Roman"/>
          <w:i/>
          <w:iCs/>
          <w:color w:val="666666"/>
          <w:sz w:val="20"/>
        </w:rPr>
        <w:t xml:space="preserve"> Clinical Nursing,</w:t>
      </w:r>
      <w:r w:rsidRPr="00AF0811">
        <w:rPr>
          <w:rFonts w:ascii="Trebuchet MS" w:eastAsia="Times New Roman" w:hAnsi="Trebuchet MS" w:cs="Times New Roman"/>
          <w:color w:val="666666"/>
          <w:sz w:val="20"/>
          <w:szCs w:val="20"/>
        </w:rPr>
        <w:t xml:space="preserve"> 19(15-16), 2300-2308. doi:10.1111/j.1365-2702.2010.03217.x</w:t>
      </w:r>
    </w:p>
    <w:p w:rsidR="001C24E9" w:rsidRPr="001C24E9" w:rsidRDefault="001C24E9" w:rsidP="001C24E9">
      <w:pPr>
        <w:shd w:val="clear" w:color="auto" w:fill="F2F2F2"/>
        <w:spacing w:after="105" w:line="336" w:lineRule="auto"/>
        <w:rPr>
          <w:rFonts w:ascii="Trebuchet MS" w:eastAsia="Times New Roman" w:hAnsi="Trebuchet MS" w:cs="Times New Roman"/>
          <w:b/>
          <w:bCs/>
          <w:color w:val="595959"/>
          <w:sz w:val="20"/>
          <w:szCs w:val="20"/>
        </w:rPr>
      </w:pPr>
      <w:r w:rsidRPr="001C24E9">
        <w:rPr>
          <w:rFonts w:ascii="Trebuchet MS" w:eastAsia="Times New Roman" w:hAnsi="Trebuchet MS" w:cs="Times New Roman"/>
          <w:b/>
          <w:bCs/>
          <w:color w:val="595959"/>
          <w:sz w:val="20"/>
          <w:szCs w:val="20"/>
        </w:rPr>
        <w:t xml:space="preserve">06/02/2012 9:38 </w:t>
      </w:r>
      <w:proofErr w:type="gramStart"/>
      <w:r w:rsidRPr="001C24E9">
        <w:rPr>
          <w:rFonts w:ascii="Trebuchet MS" w:eastAsia="Times New Roman" w:hAnsi="Trebuchet MS" w:cs="Times New Roman"/>
          <w:b/>
          <w:bCs/>
          <w:color w:val="595959"/>
          <w:sz w:val="20"/>
          <w:szCs w:val="20"/>
        </w:rPr>
        <w:t>am</w:t>
      </w:r>
      <w:proofErr w:type="gramEnd"/>
      <w:r w:rsidRPr="001C24E9">
        <w:rPr>
          <w:rFonts w:ascii="Trebuchet MS" w:eastAsia="Times New Roman" w:hAnsi="Trebuchet MS" w:cs="Times New Roman"/>
          <w:b/>
          <w:bCs/>
          <w:color w:val="595959"/>
          <w:sz w:val="20"/>
          <w:szCs w:val="20"/>
        </w:rPr>
        <w:t xml:space="preserve"> </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proofErr w:type="spellStart"/>
      <w:r w:rsidRPr="001C24E9">
        <w:rPr>
          <w:rFonts w:ascii="Trebuchet MS" w:eastAsia="Times New Roman" w:hAnsi="Trebuchet MS" w:cs="Times New Roman"/>
          <w:color w:val="666666"/>
          <w:sz w:val="20"/>
          <w:szCs w:val="20"/>
        </w:rPr>
        <w:lastRenderedPageBreak/>
        <w:t>Kourtney</w:t>
      </w:r>
      <w:proofErr w:type="spellEnd"/>
      <w:r w:rsidRPr="001C24E9">
        <w:rPr>
          <w:rFonts w:ascii="Trebuchet MS" w:eastAsia="Times New Roman" w:hAnsi="Trebuchet MS" w:cs="Times New Roman"/>
          <w:color w:val="666666"/>
          <w:sz w:val="20"/>
          <w:szCs w:val="20"/>
        </w:rPr>
        <w:t>,</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I think that a big part, in general, why parents would not have their children immunized is either because they do not have insurance, lack of access to healthcare, or because they have not been educated on the importance of vaccinations, or because they believe vaccinations can cause diseases such as autism. What is interesting about the study in Hawaii is what effects the demographics may have on the results. I received the following statistics from the U.S. Census website:</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Hawaii US</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 xml:space="preserve">White persons, percent, </w:t>
      </w:r>
      <w:proofErr w:type="gramStart"/>
      <w:r w:rsidRPr="001C24E9">
        <w:rPr>
          <w:rFonts w:ascii="Trebuchet MS" w:eastAsia="Times New Roman" w:hAnsi="Trebuchet MS" w:cs="Times New Roman"/>
          <w:color w:val="666666"/>
          <w:sz w:val="20"/>
          <w:szCs w:val="20"/>
        </w:rPr>
        <w:t>2010</w:t>
      </w:r>
      <w:proofErr w:type="gramEnd"/>
      <w:r w:rsidRPr="001C24E9">
        <w:rPr>
          <w:rFonts w:ascii="Trebuchet MS" w:eastAsia="Times New Roman" w:hAnsi="Trebuchet MS" w:cs="Times New Roman"/>
          <w:color w:val="666666"/>
          <w:sz w:val="20"/>
          <w:szCs w:val="20"/>
        </w:rPr>
        <w:t xml:space="preserve"> (a) 24.7% 72.4%</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 xml:space="preserve">Black persons, percent, </w:t>
      </w:r>
      <w:proofErr w:type="gramStart"/>
      <w:r w:rsidRPr="001C24E9">
        <w:rPr>
          <w:rFonts w:ascii="Trebuchet MS" w:eastAsia="Times New Roman" w:hAnsi="Trebuchet MS" w:cs="Times New Roman"/>
          <w:color w:val="666666"/>
          <w:sz w:val="20"/>
          <w:szCs w:val="20"/>
        </w:rPr>
        <w:t>2010</w:t>
      </w:r>
      <w:proofErr w:type="gramEnd"/>
      <w:r w:rsidRPr="001C24E9">
        <w:rPr>
          <w:rFonts w:ascii="Trebuchet MS" w:eastAsia="Times New Roman" w:hAnsi="Trebuchet MS" w:cs="Times New Roman"/>
          <w:color w:val="666666"/>
          <w:sz w:val="20"/>
          <w:szCs w:val="20"/>
        </w:rPr>
        <w:t xml:space="preserve"> (a) 1.6% 12.6%</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American Indian and Alaska Native persons, percent, 2010 (a) 0.3% 0.9%</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Asian persons, percent, 2010 (a) 38.6% 4.8%</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Native Hawaiian and Other Pacific Islander, percent, 2010 (a) 10.0% 0.2%</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Persons reporting two or more races, percent, 2010 23.6% 2.9%</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Persons of Hispanic or Latino origin, percent, 2010 (b) 8.9% 16.3%</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White persons not Hispanic, percent, 2010 22.7% 63.7%</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 xml:space="preserve">So, as you can see, the demographics of Hawaii are quite different than rest of the country. </w:t>
      </w:r>
      <w:commentRangeStart w:id="4"/>
      <w:r w:rsidRPr="001C24E9">
        <w:rPr>
          <w:rFonts w:ascii="Trebuchet MS" w:eastAsia="Times New Roman" w:hAnsi="Trebuchet MS" w:cs="Times New Roman"/>
          <w:color w:val="666666"/>
          <w:sz w:val="20"/>
          <w:szCs w:val="20"/>
        </w:rPr>
        <w:t>With these demographics you are going to see different cultural beliefs, as well, that affect their views on healthcare, including vaccines.</w:t>
      </w:r>
      <w:commentRangeEnd w:id="4"/>
      <w:r>
        <w:rPr>
          <w:rStyle w:val="CommentReference"/>
        </w:rPr>
        <w:commentReference w:id="4"/>
      </w:r>
    </w:p>
    <w:p w:rsidR="001C24E9" w:rsidRPr="001C24E9" w:rsidRDefault="001C24E9" w:rsidP="001C24E9">
      <w:pPr>
        <w:shd w:val="clear" w:color="auto" w:fill="F2F2F2"/>
        <w:spacing w:after="105" w:line="336" w:lineRule="auto"/>
        <w:jc w:val="center"/>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References</w:t>
      </w:r>
    </w:p>
    <w:p w:rsidR="001C24E9" w:rsidRPr="001C24E9" w:rsidRDefault="001C24E9" w:rsidP="001C24E9">
      <w:pPr>
        <w:shd w:val="clear" w:color="auto" w:fill="F2F2F2"/>
        <w:spacing w:line="336" w:lineRule="auto"/>
        <w:ind w:left="3125"/>
        <w:rPr>
          <w:rFonts w:ascii="Trebuchet MS" w:eastAsia="Times New Roman" w:hAnsi="Trebuchet MS" w:cs="Times New Roman"/>
          <w:color w:val="666666"/>
          <w:sz w:val="20"/>
          <w:szCs w:val="20"/>
        </w:rPr>
      </w:pPr>
      <w:proofErr w:type="gramStart"/>
      <w:r w:rsidRPr="001C24E9">
        <w:rPr>
          <w:rFonts w:ascii="Trebuchet MS" w:eastAsia="Times New Roman" w:hAnsi="Trebuchet MS" w:cs="Times New Roman"/>
          <w:color w:val="666666"/>
          <w:sz w:val="20"/>
          <w:szCs w:val="20"/>
        </w:rPr>
        <w:t xml:space="preserve">Hawaii </w:t>
      </w:r>
      <w:proofErr w:type="spellStart"/>
      <w:r w:rsidRPr="001C24E9">
        <w:rPr>
          <w:rFonts w:ascii="Trebuchet MS" w:eastAsia="Times New Roman" w:hAnsi="Trebuchet MS" w:cs="Times New Roman"/>
          <w:color w:val="666666"/>
          <w:sz w:val="20"/>
          <w:szCs w:val="20"/>
        </w:rPr>
        <w:t>QuickFacts</w:t>
      </w:r>
      <w:proofErr w:type="spellEnd"/>
      <w:r w:rsidRPr="001C24E9">
        <w:rPr>
          <w:rFonts w:ascii="Trebuchet MS" w:eastAsia="Times New Roman" w:hAnsi="Trebuchet MS" w:cs="Times New Roman"/>
          <w:color w:val="666666"/>
          <w:sz w:val="20"/>
          <w:szCs w:val="20"/>
        </w:rPr>
        <w:t xml:space="preserve"> from the US Census Bureau.</w:t>
      </w:r>
      <w:proofErr w:type="gramEnd"/>
      <w:r w:rsidRPr="001C24E9">
        <w:rPr>
          <w:rFonts w:ascii="Trebuchet MS" w:eastAsia="Times New Roman" w:hAnsi="Trebuchet MS" w:cs="Times New Roman"/>
          <w:color w:val="666666"/>
          <w:sz w:val="20"/>
          <w:szCs w:val="20"/>
        </w:rPr>
        <w:t xml:space="preserve"> </w:t>
      </w:r>
      <w:proofErr w:type="gramStart"/>
      <w:r w:rsidRPr="001C24E9">
        <w:rPr>
          <w:rFonts w:ascii="Trebuchet MS" w:eastAsia="Times New Roman" w:hAnsi="Trebuchet MS" w:cs="Times New Roman"/>
          <w:color w:val="666666"/>
          <w:sz w:val="20"/>
          <w:szCs w:val="20"/>
        </w:rPr>
        <w:t>(</w:t>
      </w:r>
      <w:proofErr w:type="spellStart"/>
      <w:r w:rsidRPr="001C24E9">
        <w:rPr>
          <w:rFonts w:ascii="Trebuchet MS" w:eastAsia="Times New Roman" w:hAnsi="Trebuchet MS" w:cs="Times New Roman"/>
          <w:color w:val="666666"/>
          <w:sz w:val="20"/>
          <w:szCs w:val="20"/>
        </w:rPr>
        <w:t>n.d</w:t>
      </w:r>
      <w:proofErr w:type="spellEnd"/>
      <w:r w:rsidRPr="001C24E9">
        <w:rPr>
          <w:rFonts w:ascii="Trebuchet MS" w:eastAsia="Times New Roman" w:hAnsi="Trebuchet MS" w:cs="Times New Roman"/>
          <w:color w:val="666666"/>
          <w:sz w:val="20"/>
          <w:szCs w:val="20"/>
        </w:rPr>
        <w:t>.).</w:t>
      </w:r>
      <w:proofErr w:type="gramEnd"/>
      <w:r w:rsidRPr="001C24E9">
        <w:rPr>
          <w:rFonts w:ascii="Trebuchet MS" w:eastAsia="Times New Roman" w:hAnsi="Trebuchet MS" w:cs="Times New Roman"/>
          <w:color w:val="666666"/>
          <w:sz w:val="20"/>
          <w:szCs w:val="20"/>
        </w:rPr>
        <w:t xml:space="preserve"> </w:t>
      </w:r>
      <w:proofErr w:type="gramStart"/>
      <w:r w:rsidRPr="001C24E9">
        <w:rPr>
          <w:rFonts w:ascii="Trebuchet MS" w:eastAsia="Times New Roman" w:hAnsi="Trebuchet MS" w:cs="Times New Roman"/>
          <w:i/>
          <w:iCs/>
          <w:color w:val="666666"/>
          <w:sz w:val="20"/>
        </w:rPr>
        <w:t xml:space="preserve">State and County </w:t>
      </w:r>
      <w:proofErr w:type="spellStart"/>
      <w:r w:rsidRPr="001C24E9">
        <w:rPr>
          <w:rFonts w:ascii="Trebuchet MS" w:eastAsia="Times New Roman" w:hAnsi="Trebuchet MS" w:cs="Times New Roman"/>
          <w:i/>
          <w:iCs/>
          <w:color w:val="666666"/>
          <w:sz w:val="20"/>
        </w:rPr>
        <w:t>QuickFacts</w:t>
      </w:r>
      <w:proofErr w:type="spellEnd"/>
      <w:r w:rsidRPr="001C24E9">
        <w:rPr>
          <w:rFonts w:ascii="Trebuchet MS" w:eastAsia="Times New Roman" w:hAnsi="Trebuchet MS" w:cs="Times New Roman"/>
          <w:color w:val="666666"/>
          <w:sz w:val="20"/>
          <w:szCs w:val="20"/>
        </w:rPr>
        <w:t>.</w:t>
      </w:r>
      <w:proofErr w:type="gramEnd"/>
      <w:r w:rsidRPr="001C24E9">
        <w:rPr>
          <w:rFonts w:ascii="Trebuchet MS" w:eastAsia="Times New Roman" w:hAnsi="Trebuchet MS" w:cs="Times New Roman"/>
          <w:color w:val="666666"/>
          <w:sz w:val="20"/>
          <w:szCs w:val="20"/>
        </w:rPr>
        <w:t xml:space="preserve"> Retrieved June 2, 2012, from http://quickfacts.census.gov/qfd/states/15000.html</w:t>
      </w:r>
    </w:p>
    <w:p w:rsidR="001C24E9" w:rsidRPr="001C24E9" w:rsidRDefault="001C24E9" w:rsidP="001C24E9">
      <w:pPr>
        <w:shd w:val="clear" w:color="auto" w:fill="F2F2F2"/>
        <w:spacing w:after="105" w:line="336" w:lineRule="auto"/>
        <w:rPr>
          <w:rFonts w:ascii="Trebuchet MS" w:eastAsia="Times New Roman" w:hAnsi="Trebuchet MS" w:cs="Times New Roman"/>
          <w:b/>
          <w:bCs/>
          <w:color w:val="595959"/>
          <w:sz w:val="20"/>
          <w:szCs w:val="20"/>
        </w:rPr>
      </w:pPr>
      <w:r w:rsidRPr="001C24E9">
        <w:rPr>
          <w:rFonts w:ascii="Trebuchet MS" w:eastAsia="Times New Roman" w:hAnsi="Trebuchet MS" w:cs="Times New Roman"/>
          <w:b/>
          <w:bCs/>
          <w:color w:val="595959"/>
          <w:sz w:val="20"/>
          <w:szCs w:val="20"/>
        </w:rPr>
        <w:t xml:space="preserve">06/02/2012 10:20 </w:t>
      </w:r>
      <w:proofErr w:type="gramStart"/>
      <w:r w:rsidRPr="001C24E9">
        <w:rPr>
          <w:rFonts w:ascii="Trebuchet MS" w:eastAsia="Times New Roman" w:hAnsi="Trebuchet MS" w:cs="Times New Roman"/>
          <w:b/>
          <w:bCs/>
          <w:color w:val="595959"/>
          <w:sz w:val="20"/>
          <w:szCs w:val="20"/>
        </w:rPr>
        <w:t>am</w:t>
      </w:r>
      <w:proofErr w:type="gramEnd"/>
      <w:r w:rsidRPr="001C24E9">
        <w:rPr>
          <w:rFonts w:ascii="Trebuchet MS" w:eastAsia="Times New Roman" w:hAnsi="Trebuchet MS" w:cs="Times New Roman"/>
          <w:b/>
          <w:bCs/>
          <w:color w:val="595959"/>
          <w:sz w:val="20"/>
          <w:szCs w:val="20"/>
        </w:rPr>
        <w:t xml:space="preserve"> </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Madeline,</w:t>
      </w:r>
    </w:p>
    <w:p w:rsidR="001C24E9" w:rsidRPr="001C24E9" w:rsidRDefault="001C24E9" w:rsidP="001C24E9">
      <w:pPr>
        <w:shd w:val="clear" w:color="auto" w:fill="F2F2F2"/>
        <w:spacing w:after="105" w:line="336" w:lineRule="auto"/>
        <w:rPr>
          <w:rFonts w:ascii="Trebuchet MS" w:eastAsia="Times New Roman" w:hAnsi="Trebuchet MS" w:cs="Times New Roman"/>
          <w:color w:val="666666"/>
          <w:sz w:val="20"/>
          <w:szCs w:val="20"/>
        </w:rPr>
      </w:pPr>
      <w:commentRangeStart w:id="5"/>
      <w:r w:rsidRPr="001C24E9">
        <w:rPr>
          <w:rFonts w:ascii="Trebuchet MS" w:eastAsia="Times New Roman" w:hAnsi="Trebuchet MS" w:cs="Times New Roman"/>
          <w:color w:val="666666"/>
          <w:sz w:val="20"/>
          <w:szCs w:val="20"/>
        </w:rPr>
        <w:t xml:space="preserve">This study made me think about the possibilities of the ethical dilemma related to healthcare providers being involved in qualitative studies with their patients. According to Richards and Schwartz (2002), this type of environment can lead to exploitation. Patients may feel that it is </w:t>
      </w:r>
      <w:r w:rsidRPr="001C24E9">
        <w:rPr>
          <w:rFonts w:ascii="Trebuchet MS" w:eastAsia="Times New Roman" w:hAnsi="Trebuchet MS" w:cs="Times New Roman"/>
          <w:color w:val="666666"/>
          <w:sz w:val="20"/>
          <w:szCs w:val="20"/>
        </w:rPr>
        <w:lastRenderedPageBreak/>
        <w:t xml:space="preserve">their responsibility to participate, because they depend on the researcher for their care, and therefore feel pressured to participate when they really did not want to participate. The authors also report that the participant may be unclear about which interactions with the healthcare provider/researcher is in reference to receiving care, and which is in reference to participating in the study. This can potentially lead to the participant revealing information that they were not anticipating to reveal at the time of consenting to be in the study. </w:t>
      </w:r>
      <w:commentRangeEnd w:id="5"/>
      <w:r>
        <w:rPr>
          <w:rStyle w:val="CommentReference"/>
        </w:rPr>
        <w:commentReference w:id="5"/>
      </w:r>
    </w:p>
    <w:p w:rsidR="001C24E9" w:rsidRPr="001C24E9" w:rsidRDefault="001C24E9" w:rsidP="001C24E9">
      <w:pPr>
        <w:shd w:val="clear" w:color="auto" w:fill="F2F2F2"/>
        <w:spacing w:after="105" w:line="336" w:lineRule="auto"/>
        <w:jc w:val="center"/>
        <w:rPr>
          <w:rFonts w:ascii="Trebuchet MS" w:eastAsia="Times New Roman" w:hAnsi="Trebuchet MS" w:cs="Times New Roman"/>
          <w:color w:val="666666"/>
          <w:sz w:val="20"/>
          <w:szCs w:val="20"/>
        </w:rPr>
      </w:pPr>
      <w:r w:rsidRPr="001C24E9">
        <w:rPr>
          <w:rFonts w:ascii="Trebuchet MS" w:eastAsia="Times New Roman" w:hAnsi="Trebuchet MS" w:cs="Times New Roman"/>
          <w:color w:val="666666"/>
          <w:sz w:val="20"/>
          <w:szCs w:val="20"/>
        </w:rPr>
        <w:t>Reference</w:t>
      </w:r>
    </w:p>
    <w:p w:rsidR="001C24E9" w:rsidRPr="001C24E9" w:rsidRDefault="001C24E9" w:rsidP="001C24E9">
      <w:pPr>
        <w:shd w:val="clear" w:color="auto" w:fill="F2F2F2"/>
        <w:spacing w:line="336" w:lineRule="auto"/>
        <w:rPr>
          <w:rFonts w:ascii="Trebuchet MS" w:eastAsia="Times New Roman" w:hAnsi="Trebuchet MS" w:cs="Times New Roman"/>
          <w:color w:val="666666"/>
          <w:sz w:val="20"/>
          <w:szCs w:val="20"/>
        </w:rPr>
      </w:pPr>
      <w:proofErr w:type="gramStart"/>
      <w:r w:rsidRPr="001C24E9">
        <w:rPr>
          <w:rFonts w:ascii="Trebuchet MS" w:eastAsia="Times New Roman" w:hAnsi="Trebuchet MS" w:cs="Times New Roman"/>
          <w:color w:val="666666"/>
          <w:sz w:val="20"/>
          <w:szCs w:val="20"/>
        </w:rPr>
        <w:t>Richards, H., &amp; Schwartz, L. (2002).</w:t>
      </w:r>
      <w:proofErr w:type="gramEnd"/>
      <w:r w:rsidRPr="001C24E9">
        <w:rPr>
          <w:rFonts w:ascii="Trebuchet MS" w:eastAsia="Times New Roman" w:hAnsi="Trebuchet MS" w:cs="Times New Roman"/>
          <w:color w:val="666666"/>
          <w:sz w:val="20"/>
          <w:szCs w:val="20"/>
        </w:rPr>
        <w:t xml:space="preserve"> Ethics of qualitative research: Are there special issues for health services research? </w:t>
      </w:r>
      <w:r w:rsidRPr="001C24E9">
        <w:rPr>
          <w:rFonts w:ascii="Trebuchet MS" w:eastAsia="Times New Roman" w:hAnsi="Trebuchet MS" w:cs="Times New Roman"/>
          <w:i/>
          <w:iCs/>
          <w:color w:val="666666"/>
          <w:sz w:val="20"/>
        </w:rPr>
        <w:t>Family Practice</w:t>
      </w:r>
      <w:r w:rsidRPr="001C24E9">
        <w:rPr>
          <w:rFonts w:ascii="Trebuchet MS" w:eastAsia="Times New Roman" w:hAnsi="Trebuchet MS" w:cs="Times New Roman"/>
          <w:color w:val="666666"/>
          <w:sz w:val="20"/>
          <w:szCs w:val="20"/>
        </w:rPr>
        <w:t>, 19(2), 135-139.</w:t>
      </w:r>
    </w:p>
    <w:p w:rsidR="001C24E9" w:rsidRPr="00192A8A" w:rsidRDefault="001C24E9" w:rsidP="001C24E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1C24E9" w:rsidRPr="000C1DF8" w:rsidTr="000B73CE">
        <w:trPr>
          <w:gridAfter w:val="1"/>
          <w:wAfter w:w="196" w:type="dxa"/>
          <w:trHeight w:val="530"/>
        </w:trPr>
        <w:tc>
          <w:tcPr>
            <w:tcW w:w="4878" w:type="dxa"/>
            <w:gridSpan w:val="2"/>
          </w:tcPr>
          <w:p w:rsidR="001C24E9" w:rsidRPr="007F6E64" w:rsidRDefault="001C24E9"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w:t>
            </w:r>
          </w:p>
        </w:tc>
        <w:tc>
          <w:tcPr>
            <w:tcW w:w="1710" w:type="dxa"/>
          </w:tcPr>
          <w:p w:rsidR="001C24E9" w:rsidRPr="007F6E64" w:rsidRDefault="001C24E9" w:rsidP="000B73CE">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1C24E9" w:rsidRPr="007F6E64" w:rsidRDefault="001C24E9"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1C24E9" w:rsidRDefault="001C24E9" w:rsidP="000B73C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C24E9" w:rsidRPr="007F6E64" w:rsidRDefault="001C24E9" w:rsidP="000B73CE">
            <w:pPr>
              <w:spacing w:after="0" w:line="240" w:lineRule="auto"/>
              <w:rPr>
                <w:rFonts w:ascii="Arial" w:eastAsia="Times New Roman" w:hAnsi="Arial" w:cs="Arial"/>
                <w:sz w:val="20"/>
                <w:szCs w:val="20"/>
              </w:rPr>
            </w:pPr>
            <w:r w:rsidRPr="001C24E9">
              <w:rPr>
                <w:rFonts w:ascii="Arial" w:eastAsia="Times New Roman" w:hAnsi="Arial" w:cs="Arial"/>
                <w:color w:val="FF0000"/>
                <w:sz w:val="20"/>
                <w:szCs w:val="20"/>
              </w:rPr>
              <w:t xml:space="preserve">                 </w:t>
            </w:r>
            <w:r w:rsidRPr="001C24E9">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1C24E9" w:rsidRPr="000C1DF8" w:rsidTr="000B73CE">
        <w:trPr>
          <w:trHeight w:val="571"/>
        </w:trPr>
        <w:tc>
          <w:tcPr>
            <w:tcW w:w="2734" w:type="dxa"/>
          </w:tcPr>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1153</w:t>
            </w:r>
          </w:p>
          <w:p w:rsidR="001C24E9" w:rsidRDefault="001C24E9" w:rsidP="000B73CE">
            <w:pPr>
              <w:spacing w:after="0" w:line="240" w:lineRule="auto"/>
              <w:rPr>
                <w:rFonts w:ascii="Arial" w:eastAsia="Times New Roman" w:hAnsi="Arial" w:cs="Arial"/>
                <w:sz w:val="18"/>
                <w:szCs w:val="18"/>
              </w:rPr>
            </w:pPr>
          </w:p>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C24E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1C24E9" w:rsidRPr="007F6E64" w:rsidRDefault="001C24E9" w:rsidP="000B73CE">
            <w:pPr>
              <w:rPr>
                <w:rFonts w:ascii="Arial" w:eastAsia="Times New Roman" w:hAnsi="Arial" w:cs="Arial"/>
                <w:sz w:val="20"/>
                <w:szCs w:val="20"/>
              </w:rPr>
            </w:pPr>
            <w:r w:rsidRPr="007F6E64">
              <w:rPr>
                <w:rFonts w:ascii="Arial" w:eastAsia="Times New Roman" w:hAnsi="Arial" w:cs="Arial"/>
                <w:sz w:val="20"/>
                <w:szCs w:val="20"/>
              </w:rPr>
              <w:t>Comments:</w:t>
            </w:r>
          </w:p>
        </w:tc>
      </w:tr>
      <w:tr w:rsidR="001C24E9" w:rsidRPr="000C1DF8" w:rsidTr="000B73CE">
        <w:trPr>
          <w:trHeight w:val="570"/>
        </w:trPr>
        <w:tc>
          <w:tcPr>
            <w:tcW w:w="2734" w:type="dxa"/>
          </w:tcPr>
          <w:p w:rsidR="001C24E9" w:rsidRPr="00195435" w:rsidRDefault="001C24E9" w:rsidP="000B73CE">
            <w:pPr>
              <w:spacing w:after="0" w:line="240" w:lineRule="auto"/>
              <w:rPr>
                <w:rFonts w:ascii="Arial" w:eastAsia="Times New Roman" w:hAnsi="Arial" w:cs="Arial"/>
                <w:sz w:val="18"/>
                <w:szCs w:val="18"/>
              </w:rPr>
            </w:pPr>
          </w:p>
        </w:tc>
        <w:tc>
          <w:tcPr>
            <w:tcW w:w="8730" w:type="dxa"/>
            <w:gridSpan w:val="5"/>
          </w:tcPr>
          <w:p w:rsidR="001C24E9" w:rsidRPr="007F6E64" w:rsidRDefault="001C24E9" w:rsidP="000B73CE">
            <w:pPr>
              <w:rPr>
                <w:rFonts w:ascii="Arial" w:eastAsia="Times New Roman" w:hAnsi="Arial" w:cs="Arial"/>
                <w:sz w:val="20"/>
                <w:szCs w:val="20"/>
              </w:rPr>
            </w:pPr>
          </w:p>
        </w:tc>
      </w:tr>
    </w:tbl>
    <w:p w:rsidR="001C24E9" w:rsidRPr="00192A8A" w:rsidRDefault="001C24E9" w:rsidP="001C24E9">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1C24E9" w:rsidRPr="00192A8A" w:rsidTr="000B73C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C24E9" w:rsidRPr="00192A8A" w:rsidRDefault="001C24E9"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C24E9" w:rsidRPr="00192A8A" w:rsidRDefault="001C24E9"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C24E9" w:rsidRPr="00192A8A" w:rsidRDefault="001C24E9" w:rsidP="000B73CE">
            <w:pPr>
              <w:spacing w:after="0" w:line="240" w:lineRule="auto"/>
              <w:jc w:val="center"/>
              <w:rPr>
                <w:rFonts w:ascii="Arial" w:eastAsia="Times New Roman" w:hAnsi="Arial" w:cs="Arial"/>
                <w:b/>
                <w:bCs/>
              </w:rPr>
            </w:pPr>
            <w:r>
              <w:rPr>
                <w:rFonts w:ascii="Arial" w:eastAsia="Times New Roman" w:hAnsi="Arial" w:cs="Arial"/>
                <w:b/>
                <w:bCs/>
              </w:rPr>
              <w:t>Points</w:t>
            </w:r>
          </w:p>
        </w:tc>
      </w:tr>
      <w:tr w:rsidR="001C24E9"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C24E9" w:rsidRDefault="001C24E9" w:rsidP="000B73C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C24E9" w:rsidRPr="0032139F" w:rsidRDefault="001C24E9" w:rsidP="000B73C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C24E9" w:rsidRPr="00192A8A"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C24E9"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C24E9" w:rsidRPr="00192A8A"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C24E9"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C24E9" w:rsidRPr="00192A8A"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1C24E9"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C24E9" w:rsidRPr="00192A8A"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1C24E9" w:rsidRDefault="001C24E9" w:rsidP="001C24E9">
      <w:pPr>
        <w:spacing w:after="0" w:line="240" w:lineRule="auto"/>
      </w:pPr>
    </w:p>
    <w:p w:rsidR="001C24E9" w:rsidRPr="00192A8A" w:rsidRDefault="001C24E9" w:rsidP="001C24E9">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1C24E9" w:rsidRPr="000C1DF8" w:rsidTr="000B73CE">
        <w:trPr>
          <w:trHeight w:val="530"/>
        </w:trPr>
        <w:tc>
          <w:tcPr>
            <w:tcW w:w="4878" w:type="dxa"/>
            <w:gridSpan w:val="4"/>
          </w:tcPr>
          <w:p w:rsidR="001C24E9" w:rsidRPr="007F6E64" w:rsidRDefault="001C24E9"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1C24E9" w:rsidRPr="007F6E64" w:rsidRDefault="001C24E9" w:rsidP="000B73C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1C24E9" w:rsidRPr="007F6E64" w:rsidRDefault="001C24E9" w:rsidP="000B73C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1C24E9" w:rsidRPr="007F6E64" w:rsidRDefault="001C24E9" w:rsidP="000B73CE">
            <w:pPr>
              <w:spacing w:after="0" w:line="240" w:lineRule="auto"/>
              <w:rPr>
                <w:rFonts w:ascii="Arial" w:eastAsia="Times New Roman" w:hAnsi="Arial" w:cs="Arial"/>
                <w:sz w:val="20"/>
                <w:szCs w:val="20"/>
              </w:rPr>
            </w:pPr>
          </w:p>
        </w:tc>
        <w:tc>
          <w:tcPr>
            <w:tcW w:w="3420" w:type="dxa"/>
          </w:tcPr>
          <w:p w:rsidR="001C24E9" w:rsidRDefault="001C24E9" w:rsidP="000B73C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C24E9" w:rsidRPr="007F6E64" w:rsidRDefault="001C24E9" w:rsidP="000B73C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C24E9">
              <w:rPr>
                <w:rFonts w:ascii="Arial" w:eastAsia="Times New Roman" w:hAnsi="Arial" w:cs="Arial"/>
                <w:color w:val="FF0000"/>
                <w:sz w:val="20"/>
                <w:szCs w:val="20"/>
              </w:rPr>
              <w:t xml:space="preserve">  </w:t>
            </w:r>
            <w:r w:rsidRPr="001C24E9">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1C24E9" w:rsidRPr="000C1DF8" w:rsidTr="000B73CE">
        <w:trPr>
          <w:trHeight w:val="571"/>
        </w:trPr>
        <w:tc>
          <w:tcPr>
            <w:tcW w:w="1368" w:type="dxa"/>
            <w:tcBorders>
              <w:right w:val="nil"/>
            </w:tcBorders>
          </w:tcPr>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C24E9" w:rsidRPr="00195435" w:rsidRDefault="001C24E9" w:rsidP="000B73C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C24E9" w:rsidRDefault="001C24E9" w:rsidP="000B73CE">
            <w:pPr>
              <w:spacing w:after="0" w:line="240" w:lineRule="auto"/>
              <w:rPr>
                <w:rFonts w:ascii="Arial" w:eastAsia="Times New Roman" w:hAnsi="Arial" w:cs="Arial"/>
                <w:sz w:val="18"/>
                <w:szCs w:val="18"/>
              </w:rPr>
            </w:pPr>
          </w:p>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C24E9">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1C24E9" w:rsidRDefault="001C24E9" w:rsidP="000B73CE">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5/30 293, 5/30 305, 6/2 215, 6/2 157 </w:t>
            </w:r>
          </w:p>
          <w:p w:rsidR="001C24E9" w:rsidRPr="007F6E64" w:rsidRDefault="001C24E9" w:rsidP="000B73CE">
            <w:pPr>
              <w:rPr>
                <w:rFonts w:ascii="Arial" w:eastAsia="Times New Roman" w:hAnsi="Arial" w:cs="Arial"/>
                <w:sz w:val="20"/>
                <w:szCs w:val="20"/>
              </w:rPr>
            </w:pPr>
            <w:r>
              <w:rPr>
                <w:rFonts w:ascii="Arial" w:eastAsia="Times New Roman" w:hAnsi="Arial" w:cs="Arial"/>
                <w:sz w:val="20"/>
                <w:szCs w:val="20"/>
              </w:rPr>
              <w:t xml:space="preserve">Good points were made in reference to </w:t>
            </w:r>
            <w:proofErr w:type="gramStart"/>
            <w:r>
              <w:rPr>
                <w:rFonts w:ascii="Arial" w:eastAsia="Times New Roman" w:hAnsi="Arial" w:cs="Arial"/>
                <w:sz w:val="20"/>
                <w:szCs w:val="20"/>
              </w:rPr>
              <w:t>classmates</w:t>
            </w:r>
            <w:proofErr w:type="gramEnd"/>
            <w:r>
              <w:rPr>
                <w:rFonts w:ascii="Arial" w:eastAsia="Times New Roman" w:hAnsi="Arial" w:cs="Arial"/>
                <w:sz w:val="20"/>
                <w:szCs w:val="20"/>
              </w:rPr>
              <w:t xml:space="preserve"> discussion. </w:t>
            </w:r>
          </w:p>
        </w:tc>
      </w:tr>
      <w:tr w:rsidR="001C24E9" w:rsidRPr="000C1DF8" w:rsidTr="000B73CE">
        <w:trPr>
          <w:trHeight w:val="570"/>
        </w:trPr>
        <w:tc>
          <w:tcPr>
            <w:tcW w:w="1368" w:type="dxa"/>
            <w:tcBorders>
              <w:right w:val="nil"/>
            </w:tcBorders>
          </w:tcPr>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C24E9" w:rsidRPr="00195435" w:rsidRDefault="001C24E9" w:rsidP="000B73CE">
            <w:pPr>
              <w:spacing w:after="0" w:line="240" w:lineRule="auto"/>
              <w:rPr>
                <w:rFonts w:ascii="Arial" w:eastAsia="Times New Roman" w:hAnsi="Arial" w:cs="Arial"/>
                <w:sz w:val="18"/>
                <w:szCs w:val="18"/>
              </w:rPr>
            </w:pPr>
          </w:p>
        </w:tc>
        <w:tc>
          <w:tcPr>
            <w:tcW w:w="8730" w:type="dxa"/>
            <w:gridSpan w:val="5"/>
            <w:vMerge/>
          </w:tcPr>
          <w:p w:rsidR="001C24E9" w:rsidRPr="007F6E64" w:rsidRDefault="001C24E9" w:rsidP="000B73CE">
            <w:pPr>
              <w:rPr>
                <w:rFonts w:ascii="Arial" w:eastAsia="Times New Roman" w:hAnsi="Arial" w:cs="Arial"/>
                <w:sz w:val="20"/>
                <w:szCs w:val="20"/>
              </w:rPr>
            </w:pPr>
          </w:p>
        </w:tc>
      </w:tr>
      <w:tr w:rsidR="001C24E9" w:rsidRPr="000C1DF8" w:rsidTr="000B73CE">
        <w:trPr>
          <w:trHeight w:val="791"/>
        </w:trPr>
        <w:tc>
          <w:tcPr>
            <w:tcW w:w="1368" w:type="dxa"/>
            <w:tcBorders>
              <w:right w:val="nil"/>
            </w:tcBorders>
          </w:tcPr>
          <w:p w:rsidR="001C24E9" w:rsidRPr="00195435" w:rsidRDefault="001C24E9" w:rsidP="000B73CE">
            <w:pPr>
              <w:spacing w:after="0" w:line="240" w:lineRule="auto"/>
              <w:rPr>
                <w:rFonts w:ascii="Arial" w:eastAsia="Times New Roman" w:hAnsi="Arial" w:cs="Arial"/>
                <w:sz w:val="18"/>
                <w:szCs w:val="18"/>
              </w:rPr>
            </w:pPr>
          </w:p>
        </w:tc>
        <w:tc>
          <w:tcPr>
            <w:tcW w:w="990" w:type="dxa"/>
            <w:tcBorders>
              <w:left w:val="nil"/>
            </w:tcBorders>
          </w:tcPr>
          <w:p w:rsidR="001C24E9" w:rsidRPr="00195435" w:rsidRDefault="001C24E9" w:rsidP="000B73CE">
            <w:pPr>
              <w:spacing w:after="0" w:line="240" w:lineRule="auto"/>
              <w:rPr>
                <w:rFonts w:ascii="Arial" w:eastAsia="Times New Roman" w:hAnsi="Arial" w:cs="Arial"/>
                <w:sz w:val="18"/>
                <w:szCs w:val="18"/>
              </w:rPr>
            </w:pPr>
          </w:p>
          <w:p w:rsidR="001C24E9" w:rsidRPr="00195435" w:rsidRDefault="001C24E9" w:rsidP="000B73CE">
            <w:pPr>
              <w:spacing w:after="0" w:line="240" w:lineRule="auto"/>
              <w:rPr>
                <w:rFonts w:ascii="Arial" w:eastAsia="Times New Roman" w:hAnsi="Arial" w:cs="Arial"/>
                <w:sz w:val="18"/>
                <w:szCs w:val="18"/>
              </w:rPr>
            </w:pPr>
          </w:p>
        </w:tc>
        <w:tc>
          <w:tcPr>
            <w:tcW w:w="1980" w:type="dxa"/>
          </w:tcPr>
          <w:p w:rsidR="001C24E9" w:rsidRPr="00195435" w:rsidRDefault="001C24E9" w:rsidP="000B73C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1C24E9" w:rsidRPr="007F6E64" w:rsidRDefault="001C24E9" w:rsidP="000B73CE">
            <w:pPr>
              <w:spacing w:after="0" w:line="240" w:lineRule="auto"/>
              <w:rPr>
                <w:rFonts w:ascii="Arial" w:eastAsia="Times New Roman" w:hAnsi="Arial" w:cs="Arial"/>
                <w:sz w:val="20"/>
                <w:szCs w:val="20"/>
              </w:rPr>
            </w:pPr>
          </w:p>
        </w:tc>
      </w:tr>
    </w:tbl>
    <w:p w:rsidR="001C24E9" w:rsidRPr="00192A8A" w:rsidRDefault="001C24E9" w:rsidP="001C24E9">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1C24E9" w:rsidRPr="00192A8A" w:rsidTr="000B73C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C24E9" w:rsidRPr="00192A8A" w:rsidRDefault="001C24E9" w:rsidP="000B73CE">
            <w:pPr>
              <w:spacing w:after="0" w:line="240" w:lineRule="auto"/>
              <w:jc w:val="center"/>
              <w:rPr>
                <w:rFonts w:ascii="Arial" w:eastAsia="Times New Roman" w:hAnsi="Arial" w:cs="Arial"/>
                <w:b/>
                <w:bCs/>
              </w:rPr>
            </w:pPr>
            <w:r>
              <w:rPr>
                <w:rFonts w:ascii="Arial" w:eastAsia="Times New Roman" w:hAnsi="Arial" w:cs="Arial"/>
                <w:b/>
                <w:bCs/>
              </w:rPr>
              <w:t>Points</w:t>
            </w:r>
          </w:p>
        </w:tc>
      </w:tr>
      <w:tr w:rsidR="001C24E9" w:rsidRPr="00192A8A" w:rsidTr="000B73C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C24E9" w:rsidRDefault="001C24E9" w:rsidP="000B73CE">
            <w:pPr>
              <w:spacing w:after="0" w:line="240" w:lineRule="auto"/>
              <w:jc w:val="center"/>
              <w:rPr>
                <w:rFonts w:ascii="Arial" w:eastAsia="Times New Roman" w:hAnsi="Arial" w:cs="Arial"/>
                <w:b/>
                <w:bCs/>
              </w:rPr>
            </w:pPr>
            <w:r>
              <w:rPr>
                <w:rFonts w:ascii="Arial" w:eastAsia="Times New Roman" w:hAnsi="Arial" w:cs="Arial"/>
                <w:b/>
                <w:bCs/>
              </w:rPr>
              <w:t>2</w:t>
            </w:r>
          </w:p>
        </w:tc>
      </w:tr>
      <w:tr w:rsidR="001C24E9" w:rsidRPr="00192A8A" w:rsidTr="000B73C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C24E9" w:rsidRPr="00192A8A"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C24E9"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C24E9" w:rsidRPr="00192A8A"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C24E9"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824C1E"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C24E9" w:rsidRPr="00192A8A"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C24E9" w:rsidRPr="00192A8A" w:rsidTr="000B73C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contain multiple errors </w:t>
            </w:r>
            <w:r w:rsidRPr="00192A8A">
              <w:rPr>
                <w:rFonts w:ascii="Arial" w:eastAsia="Times New Roman" w:hAnsi="Arial" w:cs="Arial"/>
                <w:sz w:val="20"/>
                <w:szCs w:val="20"/>
              </w:rPr>
              <w:lastRenderedPageBreak/>
              <w:t>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manner with some errors in </w:t>
            </w:r>
            <w:r w:rsidRPr="00192A8A">
              <w:rPr>
                <w:rFonts w:ascii="Arial" w:eastAsia="Times New Roman" w:hAnsi="Arial" w:cs="Arial"/>
                <w:sz w:val="20"/>
                <w:szCs w:val="20"/>
              </w:rPr>
              <w:lastRenderedPageBreak/>
              <w:t>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C24E9" w:rsidRPr="00192A8A" w:rsidRDefault="001C24E9" w:rsidP="000B73C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w:t>
            </w:r>
            <w:r w:rsidRPr="00192A8A">
              <w:rPr>
                <w:rFonts w:ascii="Arial" w:eastAsia="Times New Roman" w:hAnsi="Arial" w:cs="Arial"/>
                <w:sz w:val="20"/>
                <w:szCs w:val="20"/>
              </w:rPr>
              <w:lastRenderedPageBreak/>
              <w:t>mechanics errors.</w:t>
            </w:r>
          </w:p>
        </w:tc>
        <w:tc>
          <w:tcPr>
            <w:tcW w:w="900" w:type="dxa"/>
            <w:tcBorders>
              <w:top w:val="single" w:sz="4" w:space="0" w:color="auto"/>
              <w:left w:val="single" w:sz="4" w:space="0" w:color="auto"/>
              <w:bottom w:val="single" w:sz="4" w:space="0" w:color="auto"/>
              <w:right w:val="single" w:sz="4" w:space="0" w:color="auto"/>
            </w:tcBorders>
          </w:tcPr>
          <w:p w:rsidR="001C24E9" w:rsidRPr="00192A8A" w:rsidRDefault="001C24E9" w:rsidP="000B73C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bl>
    <w:p w:rsidR="001C24E9" w:rsidRDefault="001C24E9" w:rsidP="001C24E9">
      <w:pPr>
        <w:spacing w:after="0" w:line="240" w:lineRule="auto"/>
      </w:pPr>
    </w:p>
    <w:p w:rsidR="00CE7AC9" w:rsidRDefault="00CE7AC9"/>
    <w:sectPr w:rsidR="00CE7AC9" w:rsidSect="00AF0811">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14:09:00Z" w:initials="C">
    <w:p w:rsidR="00AF0811" w:rsidRDefault="00AF0811">
      <w:pPr>
        <w:pStyle w:val="CommentText"/>
      </w:pPr>
      <w:r>
        <w:rPr>
          <w:rStyle w:val="CommentReference"/>
        </w:rPr>
        <w:annotationRef/>
      </w:r>
      <w:r>
        <w:t xml:space="preserve"> You must all of the authors the first time it is cited in the text, then you can use et al. </w:t>
      </w:r>
    </w:p>
  </w:comment>
  <w:comment w:id="1" w:author="Charlotte" w:date="2012-06-04T14:12:00Z" w:initials="C">
    <w:p w:rsidR="00AF0811" w:rsidRDefault="00AF0811">
      <w:pPr>
        <w:pStyle w:val="CommentText"/>
      </w:pPr>
      <w:r>
        <w:rPr>
          <w:rStyle w:val="CommentReference"/>
        </w:rPr>
        <w:annotationRef/>
      </w:r>
      <w:r>
        <w:t xml:space="preserve"> Were instead of was</w:t>
      </w:r>
      <w:proofErr w:type="gramStart"/>
      <w:r>
        <w:t>..</w:t>
      </w:r>
      <w:proofErr w:type="gramEnd"/>
      <w:r>
        <w:t xml:space="preserve"> </w:t>
      </w:r>
    </w:p>
  </w:comment>
  <w:comment w:id="2" w:author="Charlotte" w:date="2012-06-04T14:13:00Z" w:initials="C">
    <w:p w:rsidR="00AF0811" w:rsidRDefault="00AF0811">
      <w:pPr>
        <w:pStyle w:val="CommentText"/>
      </w:pPr>
      <w:r>
        <w:rPr>
          <w:rStyle w:val="CommentReference"/>
        </w:rPr>
        <w:annotationRef/>
      </w:r>
      <w:r>
        <w:t>Include a space</w:t>
      </w:r>
    </w:p>
  </w:comment>
  <w:comment w:id="3" w:author="Charlotte" w:date="2012-06-04T14:15:00Z" w:initials="C">
    <w:p w:rsidR="00AF0811" w:rsidRDefault="00AF0811">
      <w:pPr>
        <w:pStyle w:val="CommentText"/>
      </w:pPr>
      <w:r>
        <w:rPr>
          <w:rStyle w:val="CommentReference"/>
        </w:rPr>
        <w:annotationRef/>
      </w:r>
      <w:r>
        <w:t xml:space="preserve"> Good point. </w:t>
      </w:r>
    </w:p>
  </w:comment>
  <w:comment w:id="4" w:author="Charlotte" w:date="2012-06-04T14:17:00Z" w:initials="C">
    <w:p w:rsidR="001C24E9" w:rsidRDefault="001C24E9">
      <w:pPr>
        <w:pStyle w:val="CommentText"/>
      </w:pPr>
      <w:r>
        <w:rPr>
          <w:rStyle w:val="CommentReference"/>
        </w:rPr>
        <w:annotationRef/>
      </w:r>
      <w:r>
        <w:t xml:space="preserve">Good point. </w:t>
      </w:r>
    </w:p>
  </w:comment>
  <w:comment w:id="5" w:author="Charlotte" w:date="2012-06-04T14:20:00Z" w:initials="C">
    <w:p w:rsidR="001C24E9" w:rsidRDefault="001C24E9">
      <w:pPr>
        <w:pStyle w:val="CommentText"/>
      </w:pPr>
      <w:r>
        <w:rPr>
          <w:rStyle w:val="CommentReference"/>
        </w:rPr>
        <w:annotationRef/>
      </w:r>
      <w:r>
        <w:t>Good points to take into consideration when doing a research study.</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F0811"/>
    <w:rsid w:val="001C24E9"/>
    <w:rsid w:val="00AF0811"/>
    <w:rsid w:val="00CE7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811"/>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0811"/>
    <w:rPr>
      <w:i/>
      <w:iCs/>
    </w:rPr>
  </w:style>
  <w:style w:type="character" w:styleId="CommentReference">
    <w:name w:val="annotation reference"/>
    <w:basedOn w:val="DefaultParagraphFont"/>
    <w:uiPriority w:val="99"/>
    <w:semiHidden/>
    <w:unhideWhenUsed/>
    <w:rsid w:val="00AF0811"/>
    <w:rPr>
      <w:sz w:val="16"/>
      <w:szCs w:val="16"/>
    </w:rPr>
  </w:style>
  <w:style w:type="paragraph" w:styleId="CommentText">
    <w:name w:val="annotation text"/>
    <w:basedOn w:val="Normal"/>
    <w:link w:val="CommentTextChar"/>
    <w:uiPriority w:val="99"/>
    <w:semiHidden/>
    <w:unhideWhenUsed/>
    <w:rsid w:val="00AF0811"/>
    <w:pPr>
      <w:spacing w:line="240" w:lineRule="auto"/>
    </w:pPr>
    <w:rPr>
      <w:sz w:val="20"/>
      <w:szCs w:val="20"/>
    </w:rPr>
  </w:style>
  <w:style w:type="character" w:customStyle="1" w:styleId="CommentTextChar">
    <w:name w:val="Comment Text Char"/>
    <w:basedOn w:val="DefaultParagraphFont"/>
    <w:link w:val="CommentText"/>
    <w:uiPriority w:val="99"/>
    <w:semiHidden/>
    <w:rsid w:val="00AF0811"/>
    <w:rPr>
      <w:sz w:val="20"/>
      <w:szCs w:val="20"/>
    </w:rPr>
  </w:style>
  <w:style w:type="paragraph" w:styleId="CommentSubject">
    <w:name w:val="annotation subject"/>
    <w:basedOn w:val="CommentText"/>
    <w:next w:val="CommentText"/>
    <w:link w:val="CommentSubjectChar"/>
    <w:uiPriority w:val="99"/>
    <w:semiHidden/>
    <w:unhideWhenUsed/>
    <w:rsid w:val="00AF0811"/>
    <w:rPr>
      <w:b/>
      <w:bCs/>
    </w:rPr>
  </w:style>
  <w:style w:type="character" w:customStyle="1" w:styleId="CommentSubjectChar">
    <w:name w:val="Comment Subject Char"/>
    <w:basedOn w:val="CommentTextChar"/>
    <w:link w:val="CommentSubject"/>
    <w:uiPriority w:val="99"/>
    <w:semiHidden/>
    <w:rsid w:val="00AF0811"/>
    <w:rPr>
      <w:b/>
      <w:bCs/>
    </w:rPr>
  </w:style>
  <w:style w:type="paragraph" w:styleId="BalloonText">
    <w:name w:val="Balloon Text"/>
    <w:basedOn w:val="Normal"/>
    <w:link w:val="BalloonTextChar"/>
    <w:uiPriority w:val="99"/>
    <w:semiHidden/>
    <w:unhideWhenUsed/>
    <w:rsid w:val="00AF0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6191264">
      <w:bodyDiv w:val="1"/>
      <w:marLeft w:val="0"/>
      <w:marRight w:val="0"/>
      <w:marTop w:val="0"/>
      <w:marBottom w:val="0"/>
      <w:divBdr>
        <w:top w:val="none" w:sz="0" w:space="0" w:color="auto"/>
        <w:left w:val="none" w:sz="0" w:space="0" w:color="auto"/>
        <w:bottom w:val="none" w:sz="0" w:space="0" w:color="auto"/>
        <w:right w:val="none" w:sz="0" w:space="0" w:color="auto"/>
      </w:divBdr>
      <w:divsChild>
        <w:div w:id="648051378">
          <w:marLeft w:val="0"/>
          <w:marRight w:val="0"/>
          <w:marTop w:val="0"/>
          <w:marBottom w:val="0"/>
          <w:divBdr>
            <w:top w:val="none" w:sz="0" w:space="0" w:color="auto"/>
            <w:left w:val="none" w:sz="0" w:space="0" w:color="auto"/>
            <w:bottom w:val="none" w:sz="0" w:space="0" w:color="auto"/>
            <w:right w:val="none" w:sz="0" w:space="0" w:color="auto"/>
          </w:divBdr>
          <w:divsChild>
            <w:div w:id="1629162344">
              <w:marLeft w:val="0"/>
              <w:marRight w:val="0"/>
              <w:marTop w:val="0"/>
              <w:marBottom w:val="0"/>
              <w:divBdr>
                <w:top w:val="none" w:sz="0" w:space="0" w:color="auto"/>
                <w:left w:val="none" w:sz="0" w:space="0" w:color="auto"/>
                <w:bottom w:val="none" w:sz="0" w:space="0" w:color="auto"/>
                <w:right w:val="none" w:sz="0" w:space="0" w:color="auto"/>
              </w:divBdr>
              <w:divsChild>
                <w:div w:id="354231908">
                  <w:marLeft w:val="0"/>
                  <w:marRight w:val="0"/>
                  <w:marTop w:val="0"/>
                  <w:marBottom w:val="0"/>
                  <w:divBdr>
                    <w:top w:val="none" w:sz="0" w:space="0" w:color="auto"/>
                    <w:left w:val="none" w:sz="0" w:space="0" w:color="auto"/>
                    <w:bottom w:val="none" w:sz="0" w:space="0" w:color="auto"/>
                    <w:right w:val="none" w:sz="0" w:space="0" w:color="auto"/>
                  </w:divBdr>
                  <w:divsChild>
                    <w:div w:id="475728093">
                      <w:marLeft w:val="300"/>
                      <w:marRight w:val="300"/>
                      <w:marTop w:val="150"/>
                      <w:marBottom w:val="0"/>
                      <w:divBdr>
                        <w:top w:val="none" w:sz="0" w:space="0" w:color="auto"/>
                        <w:left w:val="none" w:sz="0" w:space="0" w:color="auto"/>
                        <w:bottom w:val="none" w:sz="0" w:space="0" w:color="auto"/>
                        <w:right w:val="none" w:sz="0" w:space="0" w:color="auto"/>
                      </w:divBdr>
                      <w:divsChild>
                        <w:div w:id="24454794">
                          <w:marLeft w:val="0"/>
                          <w:marRight w:val="0"/>
                          <w:marTop w:val="150"/>
                          <w:marBottom w:val="0"/>
                          <w:divBdr>
                            <w:top w:val="single" w:sz="12" w:space="0" w:color="666666"/>
                            <w:left w:val="none" w:sz="0" w:space="0" w:color="auto"/>
                            <w:bottom w:val="none" w:sz="0" w:space="0" w:color="auto"/>
                            <w:right w:val="none" w:sz="0" w:space="0" w:color="auto"/>
                          </w:divBdr>
                          <w:divsChild>
                            <w:div w:id="375080351">
                              <w:marLeft w:val="0"/>
                              <w:marRight w:val="0"/>
                              <w:marTop w:val="0"/>
                              <w:marBottom w:val="0"/>
                              <w:divBdr>
                                <w:top w:val="none" w:sz="0" w:space="0" w:color="auto"/>
                                <w:left w:val="none" w:sz="0" w:space="0" w:color="auto"/>
                                <w:bottom w:val="none" w:sz="0" w:space="0" w:color="auto"/>
                                <w:right w:val="none" w:sz="0" w:space="0" w:color="auto"/>
                              </w:divBdr>
                              <w:divsChild>
                                <w:div w:id="948898987">
                                  <w:marLeft w:val="0"/>
                                  <w:marRight w:val="0"/>
                                  <w:marTop w:val="0"/>
                                  <w:marBottom w:val="450"/>
                                  <w:divBdr>
                                    <w:top w:val="none" w:sz="0" w:space="0" w:color="auto"/>
                                    <w:left w:val="single" w:sz="48" w:space="0" w:color="CCCCCC"/>
                                    <w:bottom w:val="none" w:sz="0" w:space="0" w:color="auto"/>
                                    <w:right w:val="none" w:sz="0" w:space="0" w:color="auto"/>
                                  </w:divBdr>
                                  <w:divsChild>
                                    <w:div w:id="1524397342">
                                      <w:marLeft w:val="0"/>
                                      <w:marRight w:val="0"/>
                                      <w:marTop w:val="0"/>
                                      <w:marBottom w:val="0"/>
                                      <w:divBdr>
                                        <w:top w:val="none" w:sz="0" w:space="0" w:color="auto"/>
                                        <w:left w:val="none" w:sz="0" w:space="0" w:color="auto"/>
                                        <w:bottom w:val="none" w:sz="0" w:space="0" w:color="auto"/>
                                        <w:right w:val="none" w:sz="0" w:space="0" w:color="auto"/>
                                      </w:divBdr>
                                      <w:divsChild>
                                        <w:div w:id="1580170942">
                                          <w:marLeft w:val="1800"/>
                                          <w:marRight w:val="0"/>
                                          <w:marTop w:val="0"/>
                                          <w:marBottom w:val="0"/>
                                          <w:divBdr>
                                            <w:top w:val="none" w:sz="0" w:space="0" w:color="auto"/>
                                            <w:left w:val="none" w:sz="0" w:space="0" w:color="auto"/>
                                            <w:bottom w:val="none" w:sz="0" w:space="0" w:color="auto"/>
                                            <w:right w:val="none" w:sz="0" w:space="0" w:color="auto"/>
                                          </w:divBdr>
                                          <w:divsChild>
                                            <w:div w:id="690566208">
                                              <w:marLeft w:val="0"/>
                                              <w:marRight w:val="0"/>
                                              <w:marTop w:val="0"/>
                                              <w:marBottom w:val="105"/>
                                              <w:divBdr>
                                                <w:top w:val="none" w:sz="0" w:space="0" w:color="auto"/>
                                                <w:left w:val="none" w:sz="0" w:space="0" w:color="auto"/>
                                                <w:bottom w:val="none" w:sz="0" w:space="0" w:color="auto"/>
                                                <w:right w:val="none" w:sz="0" w:space="0" w:color="auto"/>
                                              </w:divBdr>
                                            </w:div>
                                            <w:div w:id="58007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618748">
      <w:bodyDiv w:val="1"/>
      <w:marLeft w:val="0"/>
      <w:marRight w:val="0"/>
      <w:marTop w:val="0"/>
      <w:marBottom w:val="0"/>
      <w:divBdr>
        <w:top w:val="none" w:sz="0" w:space="0" w:color="auto"/>
        <w:left w:val="none" w:sz="0" w:space="0" w:color="auto"/>
        <w:bottom w:val="none" w:sz="0" w:space="0" w:color="auto"/>
        <w:right w:val="none" w:sz="0" w:space="0" w:color="auto"/>
      </w:divBdr>
      <w:divsChild>
        <w:div w:id="567805139">
          <w:marLeft w:val="0"/>
          <w:marRight w:val="0"/>
          <w:marTop w:val="0"/>
          <w:marBottom w:val="0"/>
          <w:divBdr>
            <w:top w:val="none" w:sz="0" w:space="0" w:color="auto"/>
            <w:left w:val="none" w:sz="0" w:space="0" w:color="auto"/>
            <w:bottom w:val="none" w:sz="0" w:space="0" w:color="auto"/>
            <w:right w:val="none" w:sz="0" w:space="0" w:color="auto"/>
          </w:divBdr>
          <w:divsChild>
            <w:div w:id="1056316255">
              <w:marLeft w:val="0"/>
              <w:marRight w:val="0"/>
              <w:marTop w:val="0"/>
              <w:marBottom w:val="0"/>
              <w:divBdr>
                <w:top w:val="none" w:sz="0" w:space="0" w:color="auto"/>
                <w:left w:val="none" w:sz="0" w:space="0" w:color="auto"/>
                <w:bottom w:val="none" w:sz="0" w:space="0" w:color="auto"/>
                <w:right w:val="none" w:sz="0" w:space="0" w:color="auto"/>
              </w:divBdr>
              <w:divsChild>
                <w:div w:id="1488664708">
                  <w:marLeft w:val="0"/>
                  <w:marRight w:val="0"/>
                  <w:marTop w:val="0"/>
                  <w:marBottom w:val="0"/>
                  <w:divBdr>
                    <w:top w:val="none" w:sz="0" w:space="0" w:color="auto"/>
                    <w:left w:val="none" w:sz="0" w:space="0" w:color="auto"/>
                    <w:bottom w:val="none" w:sz="0" w:space="0" w:color="auto"/>
                    <w:right w:val="none" w:sz="0" w:space="0" w:color="auto"/>
                  </w:divBdr>
                  <w:divsChild>
                    <w:div w:id="904724482">
                      <w:marLeft w:val="300"/>
                      <w:marRight w:val="300"/>
                      <w:marTop w:val="150"/>
                      <w:marBottom w:val="0"/>
                      <w:divBdr>
                        <w:top w:val="none" w:sz="0" w:space="0" w:color="auto"/>
                        <w:left w:val="none" w:sz="0" w:space="0" w:color="auto"/>
                        <w:bottom w:val="none" w:sz="0" w:space="0" w:color="auto"/>
                        <w:right w:val="none" w:sz="0" w:space="0" w:color="auto"/>
                      </w:divBdr>
                      <w:divsChild>
                        <w:div w:id="582685345">
                          <w:marLeft w:val="0"/>
                          <w:marRight w:val="0"/>
                          <w:marTop w:val="150"/>
                          <w:marBottom w:val="0"/>
                          <w:divBdr>
                            <w:top w:val="single" w:sz="12" w:space="0" w:color="666666"/>
                            <w:left w:val="none" w:sz="0" w:space="0" w:color="auto"/>
                            <w:bottom w:val="none" w:sz="0" w:space="0" w:color="auto"/>
                            <w:right w:val="none" w:sz="0" w:space="0" w:color="auto"/>
                          </w:divBdr>
                          <w:divsChild>
                            <w:div w:id="695927589">
                              <w:marLeft w:val="0"/>
                              <w:marRight w:val="0"/>
                              <w:marTop w:val="0"/>
                              <w:marBottom w:val="0"/>
                              <w:divBdr>
                                <w:top w:val="none" w:sz="0" w:space="0" w:color="auto"/>
                                <w:left w:val="none" w:sz="0" w:space="0" w:color="auto"/>
                                <w:bottom w:val="none" w:sz="0" w:space="0" w:color="auto"/>
                                <w:right w:val="none" w:sz="0" w:space="0" w:color="auto"/>
                              </w:divBdr>
                              <w:divsChild>
                                <w:div w:id="1469976264">
                                  <w:marLeft w:val="225"/>
                                  <w:marRight w:val="0"/>
                                  <w:marTop w:val="0"/>
                                  <w:marBottom w:val="0"/>
                                  <w:divBdr>
                                    <w:top w:val="none" w:sz="0" w:space="0" w:color="auto"/>
                                    <w:left w:val="none" w:sz="0" w:space="0" w:color="auto"/>
                                    <w:bottom w:val="none" w:sz="0" w:space="0" w:color="auto"/>
                                    <w:right w:val="none" w:sz="0" w:space="0" w:color="auto"/>
                                  </w:divBdr>
                                  <w:divsChild>
                                    <w:div w:id="847712910">
                                      <w:marLeft w:val="0"/>
                                      <w:marRight w:val="0"/>
                                      <w:marTop w:val="0"/>
                                      <w:marBottom w:val="450"/>
                                      <w:divBdr>
                                        <w:top w:val="none" w:sz="0" w:space="0" w:color="auto"/>
                                        <w:left w:val="single" w:sz="48" w:space="0" w:color="CCCCCC"/>
                                        <w:bottom w:val="none" w:sz="0" w:space="0" w:color="auto"/>
                                        <w:right w:val="none" w:sz="0" w:space="0" w:color="auto"/>
                                      </w:divBdr>
                                      <w:divsChild>
                                        <w:div w:id="1186674576">
                                          <w:marLeft w:val="0"/>
                                          <w:marRight w:val="0"/>
                                          <w:marTop w:val="0"/>
                                          <w:marBottom w:val="0"/>
                                          <w:divBdr>
                                            <w:top w:val="none" w:sz="0" w:space="0" w:color="auto"/>
                                            <w:left w:val="none" w:sz="0" w:space="0" w:color="auto"/>
                                            <w:bottom w:val="none" w:sz="0" w:space="0" w:color="auto"/>
                                            <w:right w:val="none" w:sz="0" w:space="0" w:color="auto"/>
                                          </w:divBdr>
                                          <w:divsChild>
                                            <w:div w:id="1138110619">
                                              <w:marLeft w:val="1800"/>
                                              <w:marRight w:val="0"/>
                                              <w:marTop w:val="0"/>
                                              <w:marBottom w:val="0"/>
                                              <w:divBdr>
                                                <w:top w:val="none" w:sz="0" w:space="0" w:color="auto"/>
                                                <w:left w:val="none" w:sz="0" w:space="0" w:color="auto"/>
                                                <w:bottom w:val="none" w:sz="0" w:space="0" w:color="auto"/>
                                                <w:right w:val="none" w:sz="0" w:space="0" w:color="auto"/>
                                              </w:divBdr>
                                              <w:divsChild>
                                                <w:div w:id="211232037">
                                                  <w:marLeft w:val="0"/>
                                                  <w:marRight w:val="0"/>
                                                  <w:marTop w:val="0"/>
                                                  <w:marBottom w:val="105"/>
                                                  <w:divBdr>
                                                    <w:top w:val="none" w:sz="0" w:space="0" w:color="auto"/>
                                                    <w:left w:val="none" w:sz="0" w:space="0" w:color="auto"/>
                                                    <w:bottom w:val="none" w:sz="0" w:space="0" w:color="auto"/>
                                                    <w:right w:val="none" w:sz="0" w:space="0" w:color="auto"/>
                                                  </w:divBdr>
                                                </w:div>
                                                <w:div w:id="5755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885683">
      <w:bodyDiv w:val="1"/>
      <w:marLeft w:val="0"/>
      <w:marRight w:val="0"/>
      <w:marTop w:val="0"/>
      <w:marBottom w:val="0"/>
      <w:divBdr>
        <w:top w:val="none" w:sz="0" w:space="0" w:color="auto"/>
        <w:left w:val="none" w:sz="0" w:space="0" w:color="auto"/>
        <w:bottom w:val="none" w:sz="0" w:space="0" w:color="auto"/>
        <w:right w:val="none" w:sz="0" w:space="0" w:color="auto"/>
      </w:divBdr>
      <w:divsChild>
        <w:div w:id="527987458">
          <w:marLeft w:val="0"/>
          <w:marRight w:val="0"/>
          <w:marTop w:val="0"/>
          <w:marBottom w:val="0"/>
          <w:divBdr>
            <w:top w:val="none" w:sz="0" w:space="0" w:color="auto"/>
            <w:left w:val="none" w:sz="0" w:space="0" w:color="auto"/>
            <w:bottom w:val="none" w:sz="0" w:space="0" w:color="auto"/>
            <w:right w:val="none" w:sz="0" w:space="0" w:color="auto"/>
          </w:divBdr>
          <w:divsChild>
            <w:div w:id="1819375178">
              <w:marLeft w:val="0"/>
              <w:marRight w:val="0"/>
              <w:marTop w:val="0"/>
              <w:marBottom w:val="0"/>
              <w:divBdr>
                <w:top w:val="none" w:sz="0" w:space="0" w:color="auto"/>
                <w:left w:val="none" w:sz="0" w:space="0" w:color="auto"/>
                <w:bottom w:val="none" w:sz="0" w:space="0" w:color="auto"/>
                <w:right w:val="none" w:sz="0" w:space="0" w:color="auto"/>
              </w:divBdr>
              <w:divsChild>
                <w:div w:id="696660321">
                  <w:marLeft w:val="0"/>
                  <w:marRight w:val="0"/>
                  <w:marTop w:val="0"/>
                  <w:marBottom w:val="0"/>
                  <w:divBdr>
                    <w:top w:val="none" w:sz="0" w:space="0" w:color="auto"/>
                    <w:left w:val="none" w:sz="0" w:space="0" w:color="auto"/>
                    <w:bottom w:val="none" w:sz="0" w:space="0" w:color="auto"/>
                    <w:right w:val="none" w:sz="0" w:space="0" w:color="auto"/>
                  </w:divBdr>
                  <w:divsChild>
                    <w:div w:id="1993218037">
                      <w:marLeft w:val="300"/>
                      <w:marRight w:val="300"/>
                      <w:marTop w:val="150"/>
                      <w:marBottom w:val="0"/>
                      <w:divBdr>
                        <w:top w:val="none" w:sz="0" w:space="0" w:color="auto"/>
                        <w:left w:val="none" w:sz="0" w:space="0" w:color="auto"/>
                        <w:bottom w:val="none" w:sz="0" w:space="0" w:color="auto"/>
                        <w:right w:val="none" w:sz="0" w:space="0" w:color="auto"/>
                      </w:divBdr>
                      <w:divsChild>
                        <w:div w:id="1650548185">
                          <w:marLeft w:val="0"/>
                          <w:marRight w:val="0"/>
                          <w:marTop w:val="150"/>
                          <w:marBottom w:val="0"/>
                          <w:divBdr>
                            <w:top w:val="single" w:sz="12" w:space="0" w:color="666666"/>
                            <w:left w:val="none" w:sz="0" w:space="0" w:color="auto"/>
                            <w:bottom w:val="none" w:sz="0" w:space="0" w:color="auto"/>
                            <w:right w:val="none" w:sz="0" w:space="0" w:color="auto"/>
                          </w:divBdr>
                          <w:divsChild>
                            <w:div w:id="2086761065">
                              <w:marLeft w:val="0"/>
                              <w:marRight w:val="0"/>
                              <w:marTop w:val="0"/>
                              <w:marBottom w:val="0"/>
                              <w:divBdr>
                                <w:top w:val="none" w:sz="0" w:space="0" w:color="auto"/>
                                <w:left w:val="none" w:sz="0" w:space="0" w:color="auto"/>
                                <w:bottom w:val="none" w:sz="0" w:space="0" w:color="auto"/>
                                <w:right w:val="none" w:sz="0" w:space="0" w:color="auto"/>
                              </w:divBdr>
                              <w:divsChild>
                                <w:div w:id="394472004">
                                  <w:marLeft w:val="225"/>
                                  <w:marRight w:val="0"/>
                                  <w:marTop w:val="0"/>
                                  <w:marBottom w:val="0"/>
                                  <w:divBdr>
                                    <w:top w:val="none" w:sz="0" w:space="0" w:color="auto"/>
                                    <w:left w:val="none" w:sz="0" w:space="0" w:color="auto"/>
                                    <w:bottom w:val="none" w:sz="0" w:space="0" w:color="auto"/>
                                    <w:right w:val="none" w:sz="0" w:space="0" w:color="auto"/>
                                  </w:divBdr>
                                  <w:divsChild>
                                    <w:div w:id="452140408">
                                      <w:marLeft w:val="0"/>
                                      <w:marRight w:val="0"/>
                                      <w:marTop w:val="0"/>
                                      <w:marBottom w:val="450"/>
                                      <w:divBdr>
                                        <w:top w:val="none" w:sz="0" w:space="0" w:color="auto"/>
                                        <w:left w:val="single" w:sz="48" w:space="0" w:color="CCCCCC"/>
                                        <w:bottom w:val="none" w:sz="0" w:space="0" w:color="auto"/>
                                        <w:right w:val="none" w:sz="0" w:space="0" w:color="auto"/>
                                      </w:divBdr>
                                      <w:divsChild>
                                        <w:div w:id="2034838038">
                                          <w:marLeft w:val="0"/>
                                          <w:marRight w:val="0"/>
                                          <w:marTop w:val="0"/>
                                          <w:marBottom w:val="0"/>
                                          <w:divBdr>
                                            <w:top w:val="none" w:sz="0" w:space="0" w:color="auto"/>
                                            <w:left w:val="none" w:sz="0" w:space="0" w:color="auto"/>
                                            <w:bottom w:val="none" w:sz="0" w:space="0" w:color="auto"/>
                                            <w:right w:val="none" w:sz="0" w:space="0" w:color="auto"/>
                                          </w:divBdr>
                                          <w:divsChild>
                                            <w:div w:id="1465540071">
                                              <w:marLeft w:val="1800"/>
                                              <w:marRight w:val="0"/>
                                              <w:marTop w:val="0"/>
                                              <w:marBottom w:val="0"/>
                                              <w:divBdr>
                                                <w:top w:val="none" w:sz="0" w:space="0" w:color="auto"/>
                                                <w:left w:val="none" w:sz="0" w:space="0" w:color="auto"/>
                                                <w:bottom w:val="none" w:sz="0" w:space="0" w:color="auto"/>
                                                <w:right w:val="none" w:sz="0" w:space="0" w:color="auto"/>
                                              </w:divBdr>
                                              <w:divsChild>
                                                <w:div w:id="302783198">
                                                  <w:marLeft w:val="0"/>
                                                  <w:marRight w:val="0"/>
                                                  <w:marTop w:val="0"/>
                                                  <w:marBottom w:val="105"/>
                                                  <w:divBdr>
                                                    <w:top w:val="none" w:sz="0" w:space="0" w:color="auto"/>
                                                    <w:left w:val="none" w:sz="0" w:space="0" w:color="auto"/>
                                                    <w:bottom w:val="none" w:sz="0" w:space="0" w:color="auto"/>
                                                    <w:right w:val="none" w:sz="0" w:space="0" w:color="auto"/>
                                                  </w:divBdr>
                                                </w:div>
                                                <w:div w:id="13563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225848">
      <w:bodyDiv w:val="1"/>
      <w:marLeft w:val="0"/>
      <w:marRight w:val="0"/>
      <w:marTop w:val="0"/>
      <w:marBottom w:val="0"/>
      <w:divBdr>
        <w:top w:val="none" w:sz="0" w:space="0" w:color="auto"/>
        <w:left w:val="none" w:sz="0" w:space="0" w:color="auto"/>
        <w:bottom w:val="none" w:sz="0" w:space="0" w:color="auto"/>
        <w:right w:val="none" w:sz="0" w:space="0" w:color="auto"/>
      </w:divBdr>
      <w:divsChild>
        <w:div w:id="952983044">
          <w:marLeft w:val="0"/>
          <w:marRight w:val="0"/>
          <w:marTop w:val="0"/>
          <w:marBottom w:val="0"/>
          <w:divBdr>
            <w:top w:val="none" w:sz="0" w:space="0" w:color="auto"/>
            <w:left w:val="none" w:sz="0" w:space="0" w:color="auto"/>
            <w:bottom w:val="none" w:sz="0" w:space="0" w:color="auto"/>
            <w:right w:val="none" w:sz="0" w:space="0" w:color="auto"/>
          </w:divBdr>
          <w:divsChild>
            <w:div w:id="1401826852">
              <w:marLeft w:val="0"/>
              <w:marRight w:val="0"/>
              <w:marTop w:val="0"/>
              <w:marBottom w:val="0"/>
              <w:divBdr>
                <w:top w:val="none" w:sz="0" w:space="0" w:color="auto"/>
                <w:left w:val="none" w:sz="0" w:space="0" w:color="auto"/>
                <w:bottom w:val="none" w:sz="0" w:space="0" w:color="auto"/>
                <w:right w:val="none" w:sz="0" w:space="0" w:color="auto"/>
              </w:divBdr>
              <w:divsChild>
                <w:div w:id="666908838">
                  <w:marLeft w:val="0"/>
                  <w:marRight w:val="0"/>
                  <w:marTop w:val="0"/>
                  <w:marBottom w:val="0"/>
                  <w:divBdr>
                    <w:top w:val="none" w:sz="0" w:space="0" w:color="auto"/>
                    <w:left w:val="none" w:sz="0" w:space="0" w:color="auto"/>
                    <w:bottom w:val="none" w:sz="0" w:space="0" w:color="auto"/>
                    <w:right w:val="none" w:sz="0" w:space="0" w:color="auto"/>
                  </w:divBdr>
                  <w:divsChild>
                    <w:div w:id="420294537">
                      <w:marLeft w:val="300"/>
                      <w:marRight w:val="300"/>
                      <w:marTop w:val="150"/>
                      <w:marBottom w:val="0"/>
                      <w:divBdr>
                        <w:top w:val="none" w:sz="0" w:space="0" w:color="auto"/>
                        <w:left w:val="none" w:sz="0" w:space="0" w:color="auto"/>
                        <w:bottom w:val="none" w:sz="0" w:space="0" w:color="auto"/>
                        <w:right w:val="none" w:sz="0" w:space="0" w:color="auto"/>
                      </w:divBdr>
                      <w:divsChild>
                        <w:div w:id="696388142">
                          <w:marLeft w:val="0"/>
                          <w:marRight w:val="0"/>
                          <w:marTop w:val="150"/>
                          <w:marBottom w:val="0"/>
                          <w:divBdr>
                            <w:top w:val="single" w:sz="12" w:space="0" w:color="666666"/>
                            <w:left w:val="none" w:sz="0" w:space="0" w:color="auto"/>
                            <w:bottom w:val="none" w:sz="0" w:space="0" w:color="auto"/>
                            <w:right w:val="none" w:sz="0" w:space="0" w:color="auto"/>
                          </w:divBdr>
                          <w:divsChild>
                            <w:div w:id="873734808">
                              <w:marLeft w:val="0"/>
                              <w:marRight w:val="0"/>
                              <w:marTop w:val="0"/>
                              <w:marBottom w:val="0"/>
                              <w:divBdr>
                                <w:top w:val="none" w:sz="0" w:space="0" w:color="auto"/>
                                <w:left w:val="none" w:sz="0" w:space="0" w:color="auto"/>
                                <w:bottom w:val="none" w:sz="0" w:space="0" w:color="auto"/>
                                <w:right w:val="none" w:sz="0" w:space="0" w:color="auto"/>
                              </w:divBdr>
                              <w:divsChild>
                                <w:div w:id="597828755">
                                  <w:marLeft w:val="225"/>
                                  <w:marRight w:val="0"/>
                                  <w:marTop w:val="0"/>
                                  <w:marBottom w:val="0"/>
                                  <w:divBdr>
                                    <w:top w:val="none" w:sz="0" w:space="0" w:color="auto"/>
                                    <w:left w:val="none" w:sz="0" w:space="0" w:color="auto"/>
                                    <w:bottom w:val="none" w:sz="0" w:space="0" w:color="auto"/>
                                    <w:right w:val="none" w:sz="0" w:space="0" w:color="auto"/>
                                  </w:divBdr>
                                  <w:divsChild>
                                    <w:div w:id="404188078">
                                      <w:marLeft w:val="0"/>
                                      <w:marRight w:val="0"/>
                                      <w:marTop w:val="0"/>
                                      <w:marBottom w:val="450"/>
                                      <w:divBdr>
                                        <w:top w:val="none" w:sz="0" w:space="0" w:color="auto"/>
                                        <w:left w:val="single" w:sz="48" w:space="0" w:color="CCCCCC"/>
                                        <w:bottom w:val="none" w:sz="0" w:space="0" w:color="auto"/>
                                        <w:right w:val="none" w:sz="0" w:space="0" w:color="auto"/>
                                      </w:divBdr>
                                      <w:divsChild>
                                        <w:div w:id="1136679199">
                                          <w:marLeft w:val="0"/>
                                          <w:marRight w:val="0"/>
                                          <w:marTop w:val="0"/>
                                          <w:marBottom w:val="0"/>
                                          <w:divBdr>
                                            <w:top w:val="none" w:sz="0" w:space="0" w:color="auto"/>
                                            <w:left w:val="none" w:sz="0" w:space="0" w:color="auto"/>
                                            <w:bottom w:val="none" w:sz="0" w:space="0" w:color="auto"/>
                                            <w:right w:val="none" w:sz="0" w:space="0" w:color="auto"/>
                                          </w:divBdr>
                                          <w:divsChild>
                                            <w:div w:id="852305751">
                                              <w:marLeft w:val="1800"/>
                                              <w:marRight w:val="0"/>
                                              <w:marTop w:val="0"/>
                                              <w:marBottom w:val="0"/>
                                              <w:divBdr>
                                                <w:top w:val="none" w:sz="0" w:space="0" w:color="auto"/>
                                                <w:left w:val="none" w:sz="0" w:space="0" w:color="auto"/>
                                                <w:bottom w:val="none" w:sz="0" w:space="0" w:color="auto"/>
                                                <w:right w:val="none" w:sz="0" w:space="0" w:color="auto"/>
                                              </w:divBdr>
                                              <w:divsChild>
                                                <w:div w:id="1199126247">
                                                  <w:marLeft w:val="0"/>
                                                  <w:marRight w:val="0"/>
                                                  <w:marTop w:val="0"/>
                                                  <w:marBottom w:val="105"/>
                                                  <w:divBdr>
                                                    <w:top w:val="none" w:sz="0" w:space="0" w:color="auto"/>
                                                    <w:left w:val="none" w:sz="0" w:space="0" w:color="auto"/>
                                                    <w:bottom w:val="none" w:sz="0" w:space="0" w:color="auto"/>
                                                    <w:right w:val="none" w:sz="0" w:space="0" w:color="auto"/>
                                                  </w:divBdr>
                                                </w:div>
                                                <w:div w:id="12558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247129">
      <w:bodyDiv w:val="1"/>
      <w:marLeft w:val="0"/>
      <w:marRight w:val="0"/>
      <w:marTop w:val="0"/>
      <w:marBottom w:val="0"/>
      <w:divBdr>
        <w:top w:val="none" w:sz="0" w:space="0" w:color="auto"/>
        <w:left w:val="none" w:sz="0" w:space="0" w:color="auto"/>
        <w:bottom w:val="none" w:sz="0" w:space="0" w:color="auto"/>
        <w:right w:val="none" w:sz="0" w:space="0" w:color="auto"/>
      </w:divBdr>
      <w:divsChild>
        <w:div w:id="2115788636">
          <w:marLeft w:val="0"/>
          <w:marRight w:val="0"/>
          <w:marTop w:val="0"/>
          <w:marBottom w:val="0"/>
          <w:divBdr>
            <w:top w:val="none" w:sz="0" w:space="0" w:color="auto"/>
            <w:left w:val="none" w:sz="0" w:space="0" w:color="auto"/>
            <w:bottom w:val="none" w:sz="0" w:space="0" w:color="auto"/>
            <w:right w:val="none" w:sz="0" w:space="0" w:color="auto"/>
          </w:divBdr>
          <w:divsChild>
            <w:div w:id="12071299">
              <w:marLeft w:val="0"/>
              <w:marRight w:val="0"/>
              <w:marTop w:val="0"/>
              <w:marBottom w:val="0"/>
              <w:divBdr>
                <w:top w:val="none" w:sz="0" w:space="0" w:color="auto"/>
                <w:left w:val="none" w:sz="0" w:space="0" w:color="auto"/>
                <w:bottom w:val="none" w:sz="0" w:space="0" w:color="auto"/>
                <w:right w:val="none" w:sz="0" w:space="0" w:color="auto"/>
              </w:divBdr>
              <w:divsChild>
                <w:div w:id="388891631">
                  <w:marLeft w:val="0"/>
                  <w:marRight w:val="0"/>
                  <w:marTop w:val="0"/>
                  <w:marBottom w:val="0"/>
                  <w:divBdr>
                    <w:top w:val="none" w:sz="0" w:space="0" w:color="auto"/>
                    <w:left w:val="none" w:sz="0" w:space="0" w:color="auto"/>
                    <w:bottom w:val="none" w:sz="0" w:space="0" w:color="auto"/>
                    <w:right w:val="none" w:sz="0" w:space="0" w:color="auto"/>
                  </w:divBdr>
                  <w:divsChild>
                    <w:div w:id="700204324">
                      <w:marLeft w:val="300"/>
                      <w:marRight w:val="300"/>
                      <w:marTop w:val="150"/>
                      <w:marBottom w:val="0"/>
                      <w:divBdr>
                        <w:top w:val="none" w:sz="0" w:space="0" w:color="auto"/>
                        <w:left w:val="none" w:sz="0" w:space="0" w:color="auto"/>
                        <w:bottom w:val="none" w:sz="0" w:space="0" w:color="auto"/>
                        <w:right w:val="none" w:sz="0" w:space="0" w:color="auto"/>
                      </w:divBdr>
                      <w:divsChild>
                        <w:div w:id="2076656863">
                          <w:marLeft w:val="0"/>
                          <w:marRight w:val="0"/>
                          <w:marTop w:val="150"/>
                          <w:marBottom w:val="0"/>
                          <w:divBdr>
                            <w:top w:val="single" w:sz="12" w:space="0" w:color="666666"/>
                            <w:left w:val="none" w:sz="0" w:space="0" w:color="auto"/>
                            <w:bottom w:val="none" w:sz="0" w:space="0" w:color="auto"/>
                            <w:right w:val="none" w:sz="0" w:space="0" w:color="auto"/>
                          </w:divBdr>
                          <w:divsChild>
                            <w:div w:id="637489147">
                              <w:marLeft w:val="0"/>
                              <w:marRight w:val="0"/>
                              <w:marTop w:val="0"/>
                              <w:marBottom w:val="0"/>
                              <w:divBdr>
                                <w:top w:val="none" w:sz="0" w:space="0" w:color="auto"/>
                                <w:left w:val="none" w:sz="0" w:space="0" w:color="auto"/>
                                <w:bottom w:val="none" w:sz="0" w:space="0" w:color="auto"/>
                                <w:right w:val="none" w:sz="0" w:space="0" w:color="auto"/>
                              </w:divBdr>
                              <w:divsChild>
                                <w:div w:id="451484805">
                                  <w:marLeft w:val="225"/>
                                  <w:marRight w:val="0"/>
                                  <w:marTop w:val="0"/>
                                  <w:marBottom w:val="0"/>
                                  <w:divBdr>
                                    <w:top w:val="none" w:sz="0" w:space="0" w:color="auto"/>
                                    <w:left w:val="none" w:sz="0" w:space="0" w:color="auto"/>
                                    <w:bottom w:val="none" w:sz="0" w:space="0" w:color="auto"/>
                                    <w:right w:val="none" w:sz="0" w:space="0" w:color="auto"/>
                                  </w:divBdr>
                                  <w:divsChild>
                                    <w:div w:id="1494639607">
                                      <w:marLeft w:val="0"/>
                                      <w:marRight w:val="0"/>
                                      <w:marTop w:val="0"/>
                                      <w:marBottom w:val="450"/>
                                      <w:divBdr>
                                        <w:top w:val="none" w:sz="0" w:space="0" w:color="auto"/>
                                        <w:left w:val="single" w:sz="48" w:space="0" w:color="CCCCCC"/>
                                        <w:bottom w:val="none" w:sz="0" w:space="0" w:color="auto"/>
                                        <w:right w:val="none" w:sz="0" w:space="0" w:color="auto"/>
                                      </w:divBdr>
                                      <w:divsChild>
                                        <w:div w:id="949048665">
                                          <w:marLeft w:val="0"/>
                                          <w:marRight w:val="0"/>
                                          <w:marTop w:val="0"/>
                                          <w:marBottom w:val="0"/>
                                          <w:divBdr>
                                            <w:top w:val="none" w:sz="0" w:space="0" w:color="auto"/>
                                            <w:left w:val="none" w:sz="0" w:space="0" w:color="auto"/>
                                            <w:bottom w:val="none" w:sz="0" w:space="0" w:color="auto"/>
                                            <w:right w:val="none" w:sz="0" w:space="0" w:color="auto"/>
                                          </w:divBdr>
                                          <w:divsChild>
                                            <w:div w:id="1253273109">
                                              <w:marLeft w:val="1800"/>
                                              <w:marRight w:val="0"/>
                                              <w:marTop w:val="0"/>
                                              <w:marBottom w:val="0"/>
                                              <w:divBdr>
                                                <w:top w:val="none" w:sz="0" w:space="0" w:color="auto"/>
                                                <w:left w:val="none" w:sz="0" w:space="0" w:color="auto"/>
                                                <w:bottom w:val="none" w:sz="0" w:space="0" w:color="auto"/>
                                                <w:right w:val="none" w:sz="0" w:space="0" w:color="auto"/>
                                              </w:divBdr>
                                              <w:divsChild>
                                                <w:div w:id="465243186">
                                                  <w:marLeft w:val="0"/>
                                                  <w:marRight w:val="0"/>
                                                  <w:marTop w:val="0"/>
                                                  <w:marBottom w:val="105"/>
                                                  <w:divBdr>
                                                    <w:top w:val="none" w:sz="0" w:space="0" w:color="auto"/>
                                                    <w:left w:val="none" w:sz="0" w:space="0" w:color="auto"/>
                                                    <w:bottom w:val="none" w:sz="0" w:space="0" w:color="auto"/>
                                                    <w:right w:val="none" w:sz="0" w:space="0" w:color="auto"/>
                                                  </w:divBdr>
                                                </w:div>
                                                <w:div w:id="20092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2012-06-04T19:05:00Z</dcterms:created>
  <dcterms:modified xsi:type="dcterms:W3CDTF">2012-06-04T19:26:00Z</dcterms:modified>
</cp:coreProperties>
</file>