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0A" w:rsidRPr="00594EF4" w:rsidRDefault="009877A4" w:rsidP="009877A4">
      <w:pPr>
        <w:jc w:val="right"/>
        <w:rPr>
          <w:sz w:val="28"/>
          <w:szCs w:val="28"/>
        </w:rPr>
      </w:pPr>
      <w:bookmarkStart w:id="0" w:name="_GoBack"/>
      <w:r w:rsidRPr="00594EF4">
        <w:rPr>
          <w:sz w:val="28"/>
          <w:szCs w:val="28"/>
        </w:rPr>
        <w:t xml:space="preserve">Hayley </w:t>
      </w:r>
      <w:proofErr w:type="spellStart"/>
      <w:r w:rsidRPr="00594EF4">
        <w:rPr>
          <w:sz w:val="28"/>
          <w:szCs w:val="28"/>
        </w:rPr>
        <w:t>Ehrich</w:t>
      </w:r>
      <w:proofErr w:type="spellEnd"/>
    </w:p>
    <w:p w:rsidR="009877A4" w:rsidRPr="00594EF4" w:rsidRDefault="009877A4" w:rsidP="009877A4">
      <w:pPr>
        <w:jc w:val="right"/>
        <w:rPr>
          <w:sz w:val="28"/>
          <w:szCs w:val="28"/>
        </w:rPr>
      </w:pPr>
      <w:r w:rsidRPr="00594EF4">
        <w:rPr>
          <w:sz w:val="28"/>
          <w:szCs w:val="28"/>
        </w:rPr>
        <w:t xml:space="preserve">TTE </w:t>
      </w:r>
      <w:proofErr w:type="spellStart"/>
      <w:r w:rsidRPr="00594EF4">
        <w:rPr>
          <w:sz w:val="28"/>
          <w:szCs w:val="28"/>
        </w:rPr>
        <w:t>Wk</w:t>
      </w:r>
      <w:proofErr w:type="spellEnd"/>
      <w:r w:rsidRPr="00594EF4">
        <w:rPr>
          <w:sz w:val="28"/>
          <w:szCs w:val="28"/>
        </w:rPr>
        <w:t xml:space="preserve"> 13</w:t>
      </w:r>
    </w:p>
    <w:p w:rsidR="009877A4" w:rsidRPr="00594EF4" w:rsidRDefault="009877A4" w:rsidP="009877A4">
      <w:pPr>
        <w:jc w:val="right"/>
        <w:rPr>
          <w:sz w:val="28"/>
          <w:szCs w:val="28"/>
        </w:rPr>
      </w:pPr>
      <w:r w:rsidRPr="00594EF4">
        <w:rPr>
          <w:sz w:val="28"/>
          <w:szCs w:val="28"/>
        </w:rPr>
        <w:t>Foundations</w:t>
      </w:r>
    </w:p>
    <w:p w:rsidR="009877A4" w:rsidRPr="00594EF4" w:rsidRDefault="009877A4" w:rsidP="009877A4">
      <w:pPr>
        <w:jc w:val="right"/>
        <w:rPr>
          <w:sz w:val="28"/>
          <w:szCs w:val="28"/>
        </w:rPr>
      </w:pPr>
      <w:r w:rsidRPr="00594EF4">
        <w:rPr>
          <w:sz w:val="28"/>
          <w:szCs w:val="28"/>
        </w:rPr>
        <w:t xml:space="preserve">Ms. </w:t>
      </w:r>
      <w:proofErr w:type="spellStart"/>
      <w:r w:rsidRPr="00594EF4">
        <w:rPr>
          <w:sz w:val="28"/>
          <w:szCs w:val="28"/>
        </w:rPr>
        <w:t>Scheeler</w:t>
      </w:r>
      <w:proofErr w:type="spellEnd"/>
    </w:p>
    <w:p w:rsidR="009877A4" w:rsidRPr="00594EF4" w:rsidRDefault="009877A4" w:rsidP="009877A4">
      <w:pPr>
        <w:rPr>
          <w:sz w:val="28"/>
          <w:szCs w:val="28"/>
        </w:rPr>
      </w:pPr>
      <w:r w:rsidRPr="00594EF4">
        <w:rPr>
          <w:sz w:val="28"/>
          <w:szCs w:val="28"/>
        </w:rPr>
        <w:t>Complementary Alternative Medicine</w:t>
      </w:r>
    </w:p>
    <w:p w:rsidR="009877A4" w:rsidRPr="00594EF4" w:rsidRDefault="009877A4" w:rsidP="009877A4">
      <w:pPr>
        <w:pStyle w:val="ListParagraph"/>
        <w:numPr>
          <w:ilvl w:val="0"/>
          <w:numId w:val="1"/>
        </w:numPr>
        <w:rPr>
          <w:sz w:val="28"/>
          <w:szCs w:val="28"/>
        </w:rPr>
      </w:pPr>
      <w:r w:rsidRPr="00594EF4">
        <w:rPr>
          <w:sz w:val="28"/>
          <w:szCs w:val="28"/>
        </w:rPr>
        <w:t>Complementary medicine:  alternative treatments used with traditional medical interventions</w:t>
      </w:r>
    </w:p>
    <w:p w:rsidR="009877A4" w:rsidRPr="00594EF4" w:rsidRDefault="009877A4" w:rsidP="009877A4">
      <w:pPr>
        <w:pStyle w:val="ListParagraph"/>
        <w:numPr>
          <w:ilvl w:val="0"/>
          <w:numId w:val="1"/>
        </w:numPr>
        <w:rPr>
          <w:sz w:val="28"/>
          <w:szCs w:val="28"/>
        </w:rPr>
      </w:pPr>
      <w:r w:rsidRPr="00594EF4">
        <w:rPr>
          <w:sz w:val="28"/>
          <w:szCs w:val="28"/>
        </w:rPr>
        <w:t>Alternative medicine:  identify various methods of nonhospital healthcare, including residential housing, daycare, respite care, hospice, and extended care facilities.</w:t>
      </w:r>
    </w:p>
    <w:p w:rsidR="009877A4" w:rsidRPr="00594EF4" w:rsidRDefault="009877A4" w:rsidP="009877A4">
      <w:pPr>
        <w:pStyle w:val="ListParagraph"/>
        <w:numPr>
          <w:ilvl w:val="0"/>
          <w:numId w:val="1"/>
        </w:numPr>
        <w:rPr>
          <w:sz w:val="28"/>
          <w:szCs w:val="28"/>
        </w:rPr>
      </w:pPr>
      <w:r w:rsidRPr="00594EF4">
        <w:rPr>
          <w:sz w:val="28"/>
          <w:szCs w:val="28"/>
        </w:rPr>
        <w:t>Holistic care is the theory and philosophy that focuses on connections and interactions between parts as a whole.</w:t>
      </w:r>
    </w:p>
    <w:p w:rsidR="009877A4" w:rsidRPr="00594EF4" w:rsidRDefault="009877A4" w:rsidP="009877A4">
      <w:pPr>
        <w:pStyle w:val="ListParagraph"/>
        <w:numPr>
          <w:ilvl w:val="0"/>
          <w:numId w:val="1"/>
        </w:numPr>
        <w:rPr>
          <w:sz w:val="28"/>
          <w:szCs w:val="28"/>
        </w:rPr>
      </w:pPr>
      <w:r w:rsidRPr="00594EF4">
        <w:rPr>
          <w:sz w:val="28"/>
          <w:szCs w:val="28"/>
        </w:rPr>
        <w:t>Integrative care uses a combination of allopathic and complementary/alternative care.  An example is acupuncture and over-the-counter decongestants being used</w:t>
      </w:r>
      <w:r w:rsidRPr="00594EF4">
        <w:rPr>
          <w:sz w:val="28"/>
          <w:szCs w:val="28"/>
        </w:rPr>
        <w:tab/>
      </w:r>
    </w:p>
    <w:p w:rsidR="009877A4" w:rsidRPr="00594EF4" w:rsidRDefault="009877A4" w:rsidP="009877A4">
      <w:pPr>
        <w:rPr>
          <w:sz w:val="28"/>
          <w:szCs w:val="28"/>
        </w:rPr>
      </w:pPr>
      <w:r w:rsidRPr="00594EF4">
        <w:rPr>
          <w:sz w:val="28"/>
          <w:szCs w:val="28"/>
        </w:rPr>
        <w:tab/>
      </w:r>
      <w:r w:rsidRPr="00594EF4">
        <w:rPr>
          <w:sz w:val="28"/>
          <w:szCs w:val="28"/>
        </w:rPr>
        <w:tab/>
        <w:t xml:space="preserve">-These two are similar in that they try and unite modalities in order to achieve a </w:t>
      </w:r>
      <w:r w:rsidRPr="00594EF4">
        <w:rPr>
          <w:sz w:val="28"/>
          <w:szCs w:val="28"/>
        </w:rPr>
        <w:tab/>
      </w:r>
      <w:r w:rsidRPr="00594EF4">
        <w:rPr>
          <w:sz w:val="28"/>
          <w:szCs w:val="28"/>
        </w:rPr>
        <w:tab/>
      </w:r>
      <w:r w:rsidRPr="00594EF4">
        <w:rPr>
          <w:sz w:val="28"/>
          <w:szCs w:val="28"/>
        </w:rPr>
        <w:tab/>
        <w:t>goal, but the order in which they do so is different.</w:t>
      </w:r>
    </w:p>
    <w:p w:rsidR="009877A4" w:rsidRPr="00594EF4" w:rsidRDefault="009877A4" w:rsidP="009877A4">
      <w:pPr>
        <w:rPr>
          <w:sz w:val="28"/>
          <w:szCs w:val="28"/>
        </w:rPr>
      </w:pPr>
      <w:r w:rsidRPr="00594EF4">
        <w:rPr>
          <w:sz w:val="28"/>
          <w:szCs w:val="28"/>
        </w:rPr>
        <w:t>3 complementary and alternative therapies I like:</w:t>
      </w:r>
    </w:p>
    <w:p w:rsidR="009877A4" w:rsidRPr="00594EF4" w:rsidRDefault="009877A4" w:rsidP="009877A4">
      <w:pPr>
        <w:rPr>
          <w:sz w:val="28"/>
          <w:szCs w:val="28"/>
        </w:rPr>
      </w:pPr>
      <w:r w:rsidRPr="00594EF4">
        <w:rPr>
          <w:sz w:val="28"/>
          <w:szCs w:val="28"/>
        </w:rPr>
        <w:t>-Mind-body medicine:  using powers of the mind to produce changes in the body.  This is interesting to me because individuals can achieve therapy with only using their minds.</w:t>
      </w:r>
    </w:p>
    <w:p w:rsidR="009877A4" w:rsidRPr="00594EF4" w:rsidRDefault="009877A4" w:rsidP="009877A4">
      <w:pPr>
        <w:rPr>
          <w:sz w:val="28"/>
          <w:szCs w:val="28"/>
        </w:rPr>
      </w:pPr>
      <w:r w:rsidRPr="00594EF4">
        <w:rPr>
          <w:sz w:val="28"/>
          <w:szCs w:val="28"/>
        </w:rPr>
        <w:t>-Lifestyle Changes: developing healthy habits and home and work.  This will be an extremely important part of nursing because nurses are always to promote lifestyle changes.</w:t>
      </w:r>
    </w:p>
    <w:p w:rsidR="009877A4" w:rsidRPr="00594EF4" w:rsidRDefault="009877A4" w:rsidP="009877A4">
      <w:pPr>
        <w:rPr>
          <w:sz w:val="28"/>
          <w:szCs w:val="28"/>
        </w:rPr>
      </w:pPr>
      <w:r w:rsidRPr="00594EF4">
        <w:rPr>
          <w:sz w:val="28"/>
          <w:szCs w:val="28"/>
        </w:rPr>
        <w:t>Movement-based therapies: physical exercises and practices.  I have seen this therapy in action and know that it works.</w:t>
      </w:r>
    </w:p>
    <w:p w:rsidR="009877A4" w:rsidRPr="00594EF4" w:rsidRDefault="009877A4" w:rsidP="009877A4">
      <w:pPr>
        <w:rPr>
          <w:sz w:val="28"/>
          <w:szCs w:val="28"/>
        </w:rPr>
      </w:pPr>
      <w:r w:rsidRPr="00594EF4">
        <w:rPr>
          <w:sz w:val="28"/>
          <w:szCs w:val="28"/>
        </w:rPr>
        <w:t>3 most skeptical complementary and alternative therapies:</w:t>
      </w:r>
    </w:p>
    <w:p w:rsidR="009877A4" w:rsidRPr="00594EF4" w:rsidRDefault="009877A4" w:rsidP="009877A4">
      <w:pPr>
        <w:rPr>
          <w:sz w:val="28"/>
          <w:szCs w:val="28"/>
        </w:rPr>
      </w:pPr>
      <w:r w:rsidRPr="00594EF4">
        <w:rPr>
          <w:sz w:val="28"/>
          <w:szCs w:val="28"/>
        </w:rPr>
        <w:t>-Energy healing: manipulating the electrical energy-called chi in Chinese medicine- emitted by the body’s nervous system.  I have heard of this but have never seen it in action.</w:t>
      </w:r>
    </w:p>
    <w:p w:rsidR="009877A4" w:rsidRPr="00594EF4" w:rsidRDefault="00594EF4" w:rsidP="009877A4">
      <w:pPr>
        <w:rPr>
          <w:sz w:val="28"/>
          <w:szCs w:val="28"/>
        </w:rPr>
      </w:pPr>
      <w:r w:rsidRPr="00594EF4">
        <w:rPr>
          <w:sz w:val="28"/>
          <w:szCs w:val="28"/>
        </w:rPr>
        <w:t>-Acupuncture: insertion on hair-like needles into points along the body’s meridian, or energetic pathways.  I am skeptical of this therapy because I have never tried it myself.</w:t>
      </w:r>
    </w:p>
    <w:p w:rsidR="00594EF4" w:rsidRPr="00594EF4" w:rsidRDefault="00594EF4" w:rsidP="009877A4">
      <w:pPr>
        <w:rPr>
          <w:sz w:val="28"/>
          <w:szCs w:val="28"/>
        </w:rPr>
      </w:pPr>
      <w:r w:rsidRPr="00594EF4">
        <w:rPr>
          <w:sz w:val="28"/>
          <w:szCs w:val="28"/>
        </w:rPr>
        <w:t>-Reiki: moving a practitioner’s hands over the energy fields of a client’s body to increase energy flow and restore balance.  It does not seem as though this therapy would actually work.</w:t>
      </w:r>
    </w:p>
    <w:p w:rsidR="00594EF4" w:rsidRPr="00594EF4" w:rsidRDefault="00594EF4" w:rsidP="009877A4">
      <w:pPr>
        <w:rPr>
          <w:sz w:val="28"/>
          <w:szCs w:val="28"/>
        </w:rPr>
      </w:pPr>
      <w:r w:rsidRPr="00594EF4">
        <w:rPr>
          <w:sz w:val="28"/>
          <w:szCs w:val="28"/>
        </w:rPr>
        <w:t>How will I assess a patient’s usage of CAT?</w:t>
      </w:r>
    </w:p>
    <w:p w:rsidR="00594EF4" w:rsidRPr="00594EF4" w:rsidRDefault="00594EF4" w:rsidP="00594EF4">
      <w:pPr>
        <w:pStyle w:val="ListParagraph"/>
        <w:numPr>
          <w:ilvl w:val="0"/>
          <w:numId w:val="2"/>
        </w:numPr>
        <w:rPr>
          <w:sz w:val="28"/>
          <w:szCs w:val="28"/>
        </w:rPr>
      </w:pPr>
      <w:r w:rsidRPr="00594EF4">
        <w:rPr>
          <w:sz w:val="28"/>
          <w:szCs w:val="28"/>
        </w:rPr>
        <w:t xml:space="preserve">I would first ask the patient what they have been accomplishing from the recommended therapy they were to try.  </w:t>
      </w:r>
    </w:p>
    <w:p w:rsidR="00594EF4" w:rsidRPr="00594EF4" w:rsidRDefault="00594EF4" w:rsidP="00594EF4">
      <w:pPr>
        <w:pStyle w:val="ListParagraph"/>
        <w:numPr>
          <w:ilvl w:val="0"/>
          <w:numId w:val="2"/>
        </w:numPr>
        <w:rPr>
          <w:sz w:val="28"/>
          <w:szCs w:val="28"/>
        </w:rPr>
      </w:pPr>
      <w:r w:rsidRPr="00594EF4">
        <w:rPr>
          <w:sz w:val="28"/>
          <w:szCs w:val="28"/>
        </w:rPr>
        <w:lastRenderedPageBreak/>
        <w:t xml:space="preserve">I would then ask about any appointments that they were to attend (acupuncture etc.) and question whether the appointment really made them feel as though they were accomplishing good outcomes with their therapy.  </w:t>
      </w:r>
    </w:p>
    <w:p w:rsidR="00594EF4" w:rsidRPr="00594EF4" w:rsidRDefault="00594EF4" w:rsidP="00594EF4">
      <w:pPr>
        <w:pStyle w:val="ListParagraph"/>
        <w:numPr>
          <w:ilvl w:val="0"/>
          <w:numId w:val="2"/>
        </w:numPr>
        <w:rPr>
          <w:sz w:val="28"/>
          <w:szCs w:val="28"/>
        </w:rPr>
      </w:pPr>
      <w:r w:rsidRPr="00594EF4">
        <w:rPr>
          <w:sz w:val="28"/>
          <w:szCs w:val="28"/>
        </w:rPr>
        <w:t>I would then determine whether or not the therapy was successful.  If not, I would refer them back to their physician to develop a new plan of action.</w:t>
      </w:r>
    </w:p>
    <w:bookmarkEnd w:id="0"/>
    <w:p w:rsidR="009877A4" w:rsidRDefault="009877A4" w:rsidP="009877A4"/>
    <w:p w:rsidR="009877A4" w:rsidRDefault="009877A4" w:rsidP="009877A4"/>
    <w:p w:rsidR="009877A4" w:rsidRDefault="009877A4" w:rsidP="009877A4">
      <w:pPr>
        <w:jc w:val="right"/>
      </w:pPr>
    </w:p>
    <w:p w:rsidR="009877A4" w:rsidRDefault="009877A4" w:rsidP="009877A4"/>
    <w:sectPr w:rsidR="009877A4" w:rsidSect="004F4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234E9"/>
    <w:multiLevelType w:val="hybridMultilevel"/>
    <w:tmpl w:val="338C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1C0146"/>
    <w:multiLevelType w:val="hybridMultilevel"/>
    <w:tmpl w:val="22DA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A4"/>
    <w:rsid w:val="004F4A8F"/>
    <w:rsid w:val="00594EF4"/>
    <w:rsid w:val="005C0C36"/>
    <w:rsid w:val="009877A4"/>
    <w:rsid w:val="00AE7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9AB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358</Words>
  <Characters>2046</Characters>
  <Application>Microsoft Macintosh Word</Application>
  <DocSecurity>0</DocSecurity>
  <Lines>17</Lines>
  <Paragraphs>4</Paragraphs>
  <ScaleCrop>false</ScaleCrop>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Peralta</dc:creator>
  <cp:keywords/>
  <dc:description/>
  <cp:lastModifiedBy>Myles Peralta</cp:lastModifiedBy>
  <cp:revision>1</cp:revision>
  <dcterms:created xsi:type="dcterms:W3CDTF">2013-04-03T12:04:00Z</dcterms:created>
  <dcterms:modified xsi:type="dcterms:W3CDTF">2013-04-03T12:32:00Z</dcterms:modified>
</cp:coreProperties>
</file>