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8F" w:rsidRDefault="00F63EFA">
      <w:r>
        <w:t>15/15</w:t>
      </w:r>
    </w:p>
    <w:p w:rsidR="00950A1A" w:rsidRDefault="00950A1A"/>
    <w:p w:rsidR="00A5098F" w:rsidRDefault="00A5098F" w:rsidP="00A5098F">
      <w:pPr>
        <w:spacing w:line="480" w:lineRule="auto"/>
        <w:jc w:val="center"/>
      </w:pPr>
    </w:p>
    <w:p w:rsidR="00A5098F" w:rsidRDefault="00A5098F" w:rsidP="00A5098F">
      <w:pPr>
        <w:spacing w:line="480" w:lineRule="auto"/>
        <w:jc w:val="center"/>
      </w:pPr>
    </w:p>
    <w:p w:rsidR="008C0687" w:rsidRDefault="008C0687" w:rsidP="00A5098F">
      <w:pPr>
        <w:spacing w:line="480" w:lineRule="auto"/>
        <w:jc w:val="center"/>
      </w:pPr>
    </w:p>
    <w:p w:rsidR="008C0687" w:rsidRDefault="008C0687" w:rsidP="00A5098F">
      <w:pPr>
        <w:spacing w:line="480" w:lineRule="auto"/>
        <w:jc w:val="center"/>
      </w:pPr>
    </w:p>
    <w:p w:rsidR="008C0687" w:rsidRDefault="008C0687" w:rsidP="00A5098F">
      <w:pPr>
        <w:spacing w:line="480" w:lineRule="auto"/>
        <w:jc w:val="center"/>
      </w:pPr>
    </w:p>
    <w:p w:rsidR="008C0687" w:rsidRDefault="008C0687" w:rsidP="00A5098F">
      <w:pPr>
        <w:spacing w:line="480" w:lineRule="auto"/>
        <w:jc w:val="center"/>
      </w:pPr>
    </w:p>
    <w:p w:rsidR="008C0687" w:rsidRDefault="008C0687" w:rsidP="00A5098F">
      <w:pPr>
        <w:spacing w:line="480" w:lineRule="auto"/>
        <w:jc w:val="center"/>
      </w:pPr>
    </w:p>
    <w:p w:rsidR="00A5098F" w:rsidRDefault="008C0687" w:rsidP="00A5098F">
      <w:pPr>
        <w:spacing w:line="480" w:lineRule="auto"/>
        <w:jc w:val="center"/>
      </w:pPr>
      <w:r>
        <w:t>Tracheostomy</w:t>
      </w:r>
    </w:p>
    <w:p w:rsidR="00A5098F" w:rsidRDefault="00A5098F" w:rsidP="00A5098F">
      <w:pPr>
        <w:spacing w:line="480" w:lineRule="auto"/>
        <w:jc w:val="center"/>
      </w:pPr>
      <w:r>
        <w:t xml:space="preserve">Tori L. </w:t>
      </w:r>
      <w:proofErr w:type="spellStart"/>
      <w:r>
        <w:t>Knierim</w:t>
      </w:r>
      <w:proofErr w:type="spellEnd"/>
    </w:p>
    <w:p w:rsidR="00A5098F" w:rsidRDefault="00A5098F" w:rsidP="00A5098F">
      <w:pPr>
        <w:spacing w:line="480" w:lineRule="auto"/>
        <w:jc w:val="center"/>
      </w:pPr>
      <w:r>
        <w:t>Lakeview College of Nursing</w:t>
      </w:r>
    </w:p>
    <w:p w:rsidR="00A5098F" w:rsidRDefault="008C0687" w:rsidP="00A5098F">
      <w:pPr>
        <w:spacing w:line="480" w:lineRule="auto"/>
        <w:jc w:val="center"/>
      </w:pPr>
      <w:r>
        <w:t>N306</w:t>
      </w:r>
      <w:r w:rsidR="009E249C">
        <w:t xml:space="preserve">: Nursing </w:t>
      </w:r>
      <w:r>
        <w:t>Informatics</w:t>
      </w:r>
    </w:p>
    <w:p w:rsidR="00A5098F" w:rsidRDefault="00F077A3" w:rsidP="00A5098F">
      <w:pPr>
        <w:spacing w:line="480" w:lineRule="auto"/>
        <w:jc w:val="center"/>
      </w:pPr>
      <w:r>
        <w:t>July 2</w:t>
      </w:r>
      <w:r w:rsidR="009E249C">
        <w:t>, 2012</w:t>
      </w: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A5098F" w:rsidRDefault="00A5098F" w:rsidP="00A5098F">
      <w:pPr>
        <w:spacing w:line="480" w:lineRule="auto"/>
        <w:jc w:val="center"/>
      </w:pPr>
    </w:p>
    <w:p w:rsidR="00B66C1D" w:rsidRDefault="008C0687" w:rsidP="008C0687">
      <w:pPr>
        <w:spacing w:line="480" w:lineRule="auto"/>
        <w:jc w:val="center"/>
      </w:pPr>
      <w:r>
        <w:lastRenderedPageBreak/>
        <w:t>TRACHEOSTOMY</w:t>
      </w:r>
    </w:p>
    <w:p w:rsidR="008C0687" w:rsidRDefault="00B04983" w:rsidP="00B04983">
      <w:pPr>
        <w:spacing w:line="480" w:lineRule="auto"/>
      </w:pPr>
      <w:r>
        <w:tab/>
        <w:t>I chose the subject of a tracheostomy. Many people do not understand what a tracheostomy is or what the procedure entails, so they will go to the internet for information if the need arises. The internet can be a wonderful resource for research, but not all information found on the internet is reliable. I found the following reliable sources related to tracheostomy via the internet:</w:t>
      </w:r>
    </w:p>
    <w:p w:rsidR="00862A54" w:rsidRDefault="00862A54" w:rsidP="00B04983">
      <w:pPr>
        <w:spacing w:line="480" w:lineRule="auto"/>
      </w:pPr>
      <w:r>
        <w:t xml:space="preserve">Durbin, C. G. (2010). </w:t>
      </w:r>
      <w:r w:rsidR="00A96AB1">
        <w:t>Tracheostomy</w:t>
      </w:r>
      <w:r>
        <w:t>: Why, when, and how</w:t>
      </w:r>
      <w:proofErr w:type="gramStart"/>
      <w:r>
        <w:t>?.</w:t>
      </w:r>
      <w:proofErr w:type="gramEnd"/>
      <w:r>
        <w:t xml:space="preserve"> </w:t>
      </w:r>
      <w:r w:rsidRPr="006D1333">
        <w:rPr>
          <w:i/>
        </w:rPr>
        <w:t>Respiratory Care, 55</w:t>
      </w:r>
      <w:r>
        <w:t xml:space="preserve">(8), 1056-68. </w:t>
      </w:r>
    </w:p>
    <w:p w:rsidR="00862A54" w:rsidRDefault="00862A54" w:rsidP="00862A54">
      <w:pPr>
        <w:spacing w:line="480" w:lineRule="auto"/>
        <w:ind w:firstLine="720"/>
      </w:pPr>
      <w:r>
        <w:t xml:space="preserve">Retrieved from </w:t>
      </w:r>
      <w:r w:rsidRPr="00862A54">
        <w:t>http://web.ebscohost.com.ezproxy.lakeviewcol.edu:2048/nrc/pdf?</w:t>
      </w:r>
    </w:p>
    <w:p w:rsidR="00862A54" w:rsidRDefault="00862A54" w:rsidP="00862A54">
      <w:pPr>
        <w:spacing w:line="480" w:lineRule="auto"/>
        <w:ind w:firstLine="720"/>
      </w:pPr>
      <w:proofErr w:type="gramStart"/>
      <w:r w:rsidRPr="00862A54">
        <w:t>sid=</w:t>
      </w:r>
      <w:proofErr w:type="gramEnd"/>
      <w:r w:rsidRPr="00862A54">
        <w:t>d83ab448-7e1b-4098-aa92-65fce15f99e1%40sessionmgr15&amp;vid=6&amp;hid=14</w:t>
      </w:r>
    </w:p>
    <w:p w:rsidR="006D1333" w:rsidRDefault="006D1333" w:rsidP="006D1333">
      <w:pPr>
        <w:spacing w:line="480" w:lineRule="auto"/>
        <w:rPr>
          <w:i/>
        </w:rPr>
      </w:pPr>
      <w:r>
        <w:t xml:space="preserve">Freeman, S. (2011). Care of adult patients with a temporary tracheostomy. </w:t>
      </w:r>
      <w:r w:rsidRPr="006D1333">
        <w:rPr>
          <w:i/>
        </w:rPr>
        <w:t xml:space="preserve">Nursing Standard, </w:t>
      </w:r>
    </w:p>
    <w:p w:rsidR="006D1333" w:rsidRDefault="006D1333" w:rsidP="006D1333">
      <w:pPr>
        <w:spacing w:line="480" w:lineRule="auto"/>
        <w:ind w:firstLine="720"/>
        <w:rPr>
          <w:rStyle w:val="Hyperlink"/>
        </w:rPr>
      </w:pPr>
      <w:r w:rsidRPr="006D1333">
        <w:rPr>
          <w:i/>
        </w:rPr>
        <w:t>26</w:t>
      </w:r>
      <w:r>
        <w:t xml:space="preserve">(2), 49-56. Retrieved from </w:t>
      </w:r>
      <w:r w:rsidRPr="006D1333">
        <w:t>http://web.ebscohost.com.ezproxy.lakeviewcol.edu:2</w:t>
      </w:r>
    </w:p>
    <w:p w:rsidR="006D1333" w:rsidRDefault="006D1333" w:rsidP="006D1333">
      <w:pPr>
        <w:spacing w:line="480" w:lineRule="auto"/>
        <w:ind w:firstLine="720"/>
      </w:pPr>
      <w:r w:rsidRPr="006D1333">
        <w:t>048/</w:t>
      </w:r>
      <w:proofErr w:type="spellStart"/>
      <w:r w:rsidRPr="006D1333">
        <w:t>nrc</w:t>
      </w:r>
      <w:proofErr w:type="spellEnd"/>
      <w:r w:rsidRPr="006D1333">
        <w:t>/</w:t>
      </w:r>
      <w:proofErr w:type="spellStart"/>
      <w:r w:rsidRPr="006D1333">
        <w:t>pdf</w:t>
      </w:r>
      <w:proofErr w:type="gramStart"/>
      <w:r w:rsidRPr="006D1333">
        <w:t>?vid</w:t>
      </w:r>
      <w:proofErr w:type="spellEnd"/>
      <w:proofErr w:type="gramEnd"/>
      <w:r w:rsidRPr="006D1333">
        <w:t>=5&amp;hid=14&amp;sid=d83ab448-7e1b-4098-aa92-</w:t>
      </w:r>
    </w:p>
    <w:p w:rsidR="00862A54" w:rsidRDefault="006D1333" w:rsidP="006D1333">
      <w:pPr>
        <w:spacing w:line="480" w:lineRule="auto"/>
        <w:ind w:firstLine="720"/>
      </w:pPr>
      <w:r w:rsidRPr="006D1333">
        <w:t>65fce15f99e1%40sessionmgr15</w:t>
      </w:r>
    </w:p>
    <w:p w:rsidR="00862A54" w:rsidRDefault="00B04983" w:rsidP="00B04983">
      <w:pPr>
        <w:spacing w:line="480" w:lineRule="auto"/>
      </w:pPr>
      <w:proofErr w:type="gramStart"/>
      <w:r>
        <w:t xml:space="preserve">U.S. National Library of Medicine, </w:t>
      </w:r>
      <w:r w:rsidR="00862A54">
        <w:t>National Institutes of Health, Medline Plus.</w:t>
      </w:r>
      <w:proofErr w:type="gramEnd"/>
      <w:r w:rsidR="00862A54">
        <w:t xml:space="preserve"> (2011). </w:t>
      </w:r>
    </w:p>
    <w:p w:rsidR="00862A54" w:rsidRDefault="00862A54" w:rsidP="00862A54">
      <w:pPr>
        <w:spacing w:line="480" w:lineRule="auto"/>
        <w:ind w:firstLine="720"/>
      </w:pPr>
      <w:proofErr w:type="gramStart"/>
      <w:r w:rsidRPr="00862A54">
        <w:rPr>
          <w:i/>
        </w:rPr>
        <w:t>Tracheostomy</w:t>
      </w:r>
      <w:r>
        <w:t>.</w:t>
      </w:r>
      <w:proofErr w:type="gramEnd"/>
      <w:r>
        <w:t xml:space="preserve"> Retrieved from </w:t>
      </w:r>
      <w:r w:rsidRPr="00862A54">
        <w:t>http://www.nlm.nih.gov/medlineplus/ency</w:t>
      </w:r>
    </w:p>
    <w:p w:rsidR="00B04983" w:rsidRDefault="00862A54" w:rsidP="00862A54">
      <w:pPr>
        <w:spacing w:line="480" w:lineRule="auto"/>
        <w:ind w:firstLine="720"/>
      </w:pPr>
      <w:r w:rsidRPr="00862A54">
        <w:t>/article/002955.htm</w:t>
      </w:r>
    </w:p>
    <w:p w:rsidR="005A45FB" w:rsidRDefault="005A45FB" w:rsidP="005A45FB">
      <w:pPr>
        <w:spacing w:line="480" w:lineRule="auto"/>
      </w:pPr>
      <w:r>
        <w:t>A fourth source I found was:</w:t>
      </w:r>
    </w:p>
    <w:p w:rsidR="005A45FB" w:rsidRDefault="005A45FB" w:rsidP="005A45FB">
      <w:pPr>
        <w:spacing w:line="480" w:lineRule="auto"/>
        <w:rPr>
          <w:rStyle w:val="Hyperlink"/>
        </w:rPr>
      </w:pPr>
      <w:proofErr w:type="spellStart"/>
      <w:r>
        <w:t>Lindman</w:t>
      </w:r>
      <w:proofErr w:type="spellEnd"/>
      <w:r>
        <w:t xml:space="preserve">, J. (2012). </w:t>
      </w:r>
      <w:proofErr w:type="gramStart"/>
      <w:r w:rsidRPr="00A96AB1">
        <w:rPr>
          <w:i/>
        </w:rPr>
        <w:t>Tracheostomy</w:t>
      </w:r>
      <w:r>
        <w:t>.</w:t>
      </w:r>
      <w:proofErr w:type="gramEnd"/>
      <w:r>
        <w:t xml:space="preserve"> Retrieved from </w:t>
      </w:r>
      <w:r w:rsidRPr="005A45FB">
        <w:t>http://emedicine.medscape.com/article/</w:t>
      </w:r>
    </w:p>
    <w:p w:rsidR="005A45FB" w:rsidRDefault="005A45FB" w:rsidP="005A45FB">
      <w:pPr>
        <w:spacing w:line="480" w:lineRule="auto"/>
        <w:ind w:firstLine="720"/>
      </w:pPr>
      <w:r w:rsidRPr="005A45FB">
        <w:t>865068-overview</w:t>
      </w:r>
    </w:p>
    <w:p w:rsidR="00A96AB1" w:rsidRDefault="00A96AB1" w:rsidP="00A96AB1">
      <w:pPr>
        <w:spacing w:line="480" w:lineRule="auto"/>
        <w:ind w:firstLine="720"/>
      </w:pPr>
      <w:r>
        <w:t>It was not very difficult for me to locate these sources</w:t>
      </w:r>
      <w:r w:rsidR="00625757">
        <w:t xml:space="preserve"> at all</w:t>
      </w:r>
      <w:r>
        <w:t xml:space="preserve">. I found all of them within about thirty minutes of searching. </w:t>
      </w:r>
      <w:r w:rsidR="0005577A">
        <w:t>I think it was</w:t>
      </w:r>
      <w:r w:rsidR="00315CB5">
        <w:t xml:space="preserve"> easy for me to locate these sources because I have to find sources almost daily for different nursing school assignments. I am constantly utilizing different databases and can easily navigate them and the internet. I do not think it would </w:t>
      </w:r>
      <w:r w:rsidR="00315CB5">
        <w:lastRenderedPageBreak/>
        <w:t xml:space="preserve">be as easy for me if I did not have a healthcare background. Because of nursing school, I have access to databases that not all people have access to. I also frequent these databases, as well as other </w:t>
      </w:r>
      <w:r w:rsidR="00861C98">
        <w:t xml:space="preserve">reliable web pages, very regularly. I know where to look on the internet to find credible health related sources because of my education and health care background. </w:t>
      </w:r>
      <w:r w:rsidR="00F077A3">
        <w:t xml:space="preserve">Without my healthcare background, I would probably just try to Google the word tracheostomy and hope something good popped up; I definitely would not know how to locate all of these sources without my healthcare background because I would not know how to access websites like </w:t>
      </w:r>
      <w:proofErr w:type="spellStart"/>
      <w:r w:rsidR="00F077A3">
        <w:t>Ebsco</w:t>
      </w:r>
      <w:proofErr w:type="spellEnd"/>
      <w:r w:rsidR="00F077A3">
        <w:t xml:space="preserve"> or utilize websites such as </w:t>
      </w:r>
      <w:proofErr w:type="spellStart"/>
      <w:r w:rsidR="00F077A3">
        <w:t>MedScape</w:t>
      </w:r>
      <w:proofErr w:type="spellEnd"/>
      <w:r w:rsidR="00F077A3">
        <w:t xml:space="preserve"> and </w:t>
      </w:r>
      <w:proofErr w:type="spellStart"/>
      <w:r w:rsidR="00F077A3">
        <w:t>BioMedCentral</w:t>
      </w:r>
      <w:proofErr w:type="spellEnd"/>
      <w:r w:rsidR="00F077A3">
        <w:t xml:space="preserve">, which are known for reliable sources. </w:t>
      </w:r>
    </w:p>
    <w:p w:rsidR="004E6260" w:rsidRDefault="004E6260" w:rsidP="00A96AB1">
      <w:pPr>
        <w:spacing w:line="480" w:lineRule="auto"/>
        <w:ind w:firstLine="720"/>
      </w:pPr>
      <w:r>
        <w:t>I was able to determine these sources were reliable and valid by</w:t>
      </w:r>
      <w:r w:rsidR="00045350">
        <w:t xml:space="preserve"> a variety</w:t>
      </w:r>
      <w:r w:rsidR="00225F44">
        <w:t xml:space="preserve"> of reasons. Some of the sources were attained from an online research database. This database is filled with peer-reviewed articles, and peer-review is one way to determine if a source is reliable, valid, and scholarly. Another way to tell if a source is reliable is by looking at who published the source. If it was published by a scholarly journal or university publisher, it is likely to be reliable. Reliable and valid sources generally use higher level vocabulary and terminology intended to be understood individuals with knowledge of the subject. An author’s credentials and references can also be looked at. Reliable sources have reliable references and are oftentimes written by educated individuals with a degree in the field being written about.  Two of my sources were published in scholarly journals, one was obtained from a government website, and the fourth was written by an MD. </w:t>
      </w:r>
      <w:r w:rsidR="0005577A">
        <w:t>All of the sources had scholarly references attached, and I did not find them by simply “</w:t>
      </w:r>
      <w:proofErr w:type="spellStart"/>
      <w:r w:rsidR="0005577A">
        <w:t>Googleing</w:t>
      </w:r>
      <w:proofErr w:type="spellEnd"/>
      <w:r w:rsidR="0005577A">
        <w:t xml:space="preserve">” </w:t>
      </w:r>
      <w:proofErr w:type="spellStart"/>
      <w:r w:rsidR="0005577A">
        <w:t>tracheostomy</w:t>
      </w:r>
      <w:proofErr w:type="spellEnd"/>
      <w:r w:rsidR="0005577A">
        <w:t xml:space="preserve">. (Rebar, </w:t>
      </w:r>
      <w:proofErr w:type="spellStart"/>
      <w:r w:rsidR="0005577A">
        <w:t>Gersch</w:t>
      </w:r>
      <w:proofErr w:type="spellEnd"/>
      <w:r w:rsidR="0005577A">
        <w:t xml:space="preserve">, </w:t>
      </w:r>
      <w:proofErr w:type="spellStart"/>
      <w:r w:rsidR="0005577A">
        <w:t>Macnee</w:t>
      </w:r>
      <w:proofErr w:type="spellEnd"/>
      <w:r w:rsidR="0005577A">
        <w:t>, &amp; McCabe, 2011)</w:t>
      </w:r>
    </w:p>
    <w:p w:rsidR="0005577A" w:rsidRDefault="0005577A">
      <w:r>
        <w:br w:type="page"/>
      </w:r>
    </w:p>
    <w:p w:rsidR="0005577A" w:rsidRDefault="0005577A" w:rsidP="0005577A">
      <w:pPr>
        <w:spacing w:line="480" w:lineRule="auto"/>
        <w:ind w:firstLine="720"/>
        <w:jc w:val="center"/>
      </w:pPr>
      <w:r>
        <w:lastRenderedPageBreak/>
        <w:t>Reference</w:t>
      </w:r>
    </w:p>
    <w:p w:rsidR="0005577A" w:rsidRDefault="0005577A" w:rsidP="0005577A">
      <w:pPr>
        <w:spacing w:line="480" w:lineRule="auto"/>
        <w:rPr>
          <w:rStyle w:val="Emphasis"/>
        </w:rPr>
      </w:pPr>
      <w:r>
        <w:t xml:space="preserve">Rebar, C. R., </w:t>
      </w:r>
      <w:proofErr w:type="spellStart"/>
      <w:r>
        <w:t>Gersch</w:t>
      </w:r>
      <w:proofErr w:type="spellEnd"/>
      <w:r>
        <w:t xml:space="preserve">, C. J., </w:t>
      </w:r>
      <w:proofErr w:type="spellStart"/>
      <w:r>
        <w:t>Macnee</w:t>
      </w:r>
      <w:proofErr w:type="spellEnd"/>
      <w:r>
        <w:t>, C. L., McCabe, S. (2011). </w:t>
      </w:r>
      <w:r>
        <w:rPr>
          <w:rStyle w:val="Emphasis"/>
        </w:rPr>
        <w:t xml:space="preserve">Understanding nursing </w:t>
      </w:r>
    </w:p>
    <w:p w:rsidR="0005577A" w:rsidRDefault="0005577A" w:rsidP="0005577A">
      <w:pPr>
        <w:spacing w:line="480" w:lineRule="auto"/>
        <w:ind w:firstLine="720"/>
      </w:pPr>
      <w:proofErr w:type="gramStart"/>
      <w:r>
        <w:rPr>
          <w:rStyle w:val="Emphasis"/>
        </w:rPr>
        <w:t>research</w:t>
      </w:r>
      <w:proofErr w:type="gramEnd"/>
      <w:r>
        <w:rPr>
          <w:rStyle w:val="Emphasis"/>
        </w:rPr>
        <w:t xml:space="preserve">: Using research in evidence-based practice </w:t>
      </w:r>
      <w:r>
        <w:t>(3</w:t>
      </w:r>
      <w:r>
        <w:rPr>
          <w:vertAlign w:val="superscript"/>
        </w:rPr>
        <w:t xml:space="preserve">rd </w:t>
      </w:r>
      <w:r>
        <w:t xml:space="preserve">ed.).  Philadelphia, PA:  </w:t>
      </w:r>
    </w:p>
    <w:p w:rsidR="0005577A" w:rsidRDefault="0005577A" w:rsidP="0005577A">
      <w:pPr>
        <w:spacing w:line="480" w:lineRule="auto"/>
        <w:ind w:firstLine="720"/>
      </w:pPr>
      <w:proofErr w:type="gramStart"/>
      <w:r>
        <w:t>Lippincott Williams &amp; Wilkins.</w:t>
      </w:r>
      <w:proofErr w:type="gramEnd"/>
    </w:p>
    <w:p w:rsidR="005A45FB" w:rsidRDefault="005A45FB" w:rsidP="005A45FB">
      <w:pPr>
        <w:spacing w:line="480" w:lineRule="auto"/>
      </w:pPr>
    </w:p>
    <w:p w:rsidR="00862A54" w:rsidRDefault="00862A54" w:rsidP="00862A54">
      <w:pPr>
        <w:spacing w:line="480" w:lineRule="auto"/>
      </w:pPr>
    </w:p>
    <w:sectPr w:rsidR="00862A54" w:rsidSect="00A509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A0F" w:rsidRDefault="00786A0F" w:rsidP="00A5098F">
      <w:r>
        <w:separator/>
      </w:r>
    </w:p>
  </w:endnote>
  <w:endnote w:type="continuationSeparator" w:id="0">
    <w:p w:rsidR="00786A0F" w:rsidRDefault="00786A0F" w:rsidP="00A50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A0F" w:rsidRDefault="00786A0F" w:rsidP="00A5098F">
      <w:r>
        <w:separator/>
      </w:r>
    </w:p>
  </w:footnote>
  <w:footnote w:type="continuationSeparator" w:id="0">
    <w:p w:rsidR="00786A0F" w:rsidRDefault="00786A0F" w:rsidP="00A50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4" w:rsidRDefault="00225F44">
    <w:pPr>
      <w:pStyle w:val="Header"/>
      <w:jc w:val="right"/>
    </w:pPr>
    <w:r>
      <w:t>TRACHEOSTOMY</w:t>
    </w:r>
    <w:r>
      <w:tab/>
    </w:r>
    <w:r>
      <w:tab/>
    </w:r>
    <w:sdt>
      <w:sdtPr>
        <w:id w:val="470362249"/>
        <w:docPartObj>
          <w:docPartGallery w:val="Page Numbers (Top of Page)"/>
          <w:docPartUnique/>
        </w:docPartObj>
      </w:sdtPr>
      <w:sdtContent>
        <w:fldSimple w:instr=" PAGE   \* MERGEFORMAT ">
          <w:r w:rsidR="00F63EFA">
            <w:rPr>
              <w:noProof/>
            </w:rPr>
            <w:t>4</w:t>
          </w:r>
        </w:fldSimple>
      </w:sdtContent>
    </w:sdt>
  </w:p>
  <w:p w:rsidR="00225F44" w:rsidRDefault="00225F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4" w:rsidRDefault="00225F44" w:rsidP="00A5098F">
    <w:pPr>
      <w:pStyle w:val="Header"/>
      <w:jc w:val="right"/>
    </w:pPr>
    <w:r>
      <w:t>Running head: TRACHEOSTOMY</w:t>
    </w:r>
    <w:r>
      <w:tab/>
    </w:r>
    <w:r>
      <w:tab/>
    </w:r>
    <w:sdt>
      <w:sdtPr>
        <w:id w:val="470362203"/>
        <w:docPartObj>
          <w:docPartGallery w:val="Page Numbers (Top of Page)"/>
          <w:docPartUnique/>
        </w:docPartObj>
      </w:sdtPr>
      <w:sdtContent>
        <w:fldSimple w:instr=" PAGE   \* MERGEFORMAT ">
          <w:r w:rsidR="00F63EFA">
            <w:rPr>
              <w:noProof/>
            </w:rPr>
            <w:t>1</w:t>
          </w:r>
        </w:fldSimple>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5098F"/>
    <w:rsid w:val="00045350"/>
    <w:rsid w:val="0005577A"/>
    <w:rsid w:val="000C28F4"/>
    <w:rsid w:val="000D059B"/>
    <w:rsid w:val="00112BE3"/>
    <w:rsid w:val="0014737E"/>
    <w:rsid w:val="00187CDA"/>
    <w:rsid w:val="00225F44"/>
    <w:rsid w:val="003014F0"/>
    <w:rsid w:val="00315CB5"/>
    <w:rsid w:val="00317C69"/>
    <w:rsid w:val="003C0874"/>
    <w:rsid w:val="003D7A60"/>
    <w:rsid w:val="004104C1"/>
    <w:rsid w:val="00422F59"/>
    <w:rsid w:val="004E6260"/>
    <w:rsid w:val="004F1C76"/>
    <w:rsid w:val="0053526F"/>
    <w:rsid w:val="005A45FB"/>
    <w:rsid w:val="005C64D8"/>
    <w:rsid w:val="005F7999"/>
    <w:rsid w:val="00607562"/>
    <w:rsid w:val="00625757"/>
    <w:rsid w:val="006562A0"/>
    <w:rsid w:val="006D1333"/>
    <w:rsid w:val="00786A0F"/>
    <w:rsid w:val="0078728D"/>
    <w:rsid w:val="00827301"/>
    <w:rsid w:val="00861C98"/>
    <w:rsid w:val="00862A54"/>
    <w:rsid w:val="008A42CD"/>
    <w:rsid w:val="008B6632"/>
    <w:rsid w:val="008C0687"/>
    <w:rsid w:val="00950A1A"/>
    <w:rsid w:val="009E249C"/>
    <w:rsid w:val="00A5098F"/>
    <w:rsid w:val="00A96AB1"/>
    <w:rsid w:val="00AC4415"/>
    <w:rsid w:val="00AE23D2"/>
    <w:rsid w:val="00B04983"/>
    <w:rsid w:val="00B66C1D"/>
    <w:rsid w:val="00B67260"/>
    <w:rsid w:val="00BE47F9"/>
    <w:rsid w:val="00C46438"/>
    <w:rsid w:val="00CC1FB7"/>
    <w:rsid w:val="00D618D4"/>
    <w:rsid w:val="00D965E8"/>
    <w:rsid w:val="00E0057C"/>
    <w:rsid w:val="00F077A3"/>
    <w:rsid w:val="00F13118"/>
    <w:rsid w:val="00F329C0"/>
    <w:rsid w:val="00F63EFA"/>
    <w:rsid w:val="00F716A0"/>
    <w:rsid w:val="00F90AB0"/>
    <w:rsid w:val="00F97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98F"/>
    <w:pPr>
      <w:tabs>
        <w:tab w:val="center" w:pos="4680"/>
        <w:tab w:val="right" w:pos="9360"/>
      </w:tabs>
    </w:pPr>
  </w:style>
  <w:style w:type="character" w:customStyle="1" w:styleId="HeaderChar">
    <w:name w:val="Header Char"/>
    <w:basedOn w:val="DefaultParagraphFont"/>
    <w:link w:val="Header"/>
    <w:uiPriority w:val="99"/>
    <w:rsid w:val="00A5098F"/>
  </w:style>
  <w:style w:type="paragraph" w:styleId="Footer">
    <w:name w:val="footer"/>
    <w:basedOn w:val="Normal"/>
    <w:link w:val="FooterChar"/>
    <w:uiPriority w:val="99"/>
    <w:semiHidden/>
    <w:unhideWhenUsed/>
    <w:rsid w:val="00A5098F"/>
    <w:pPr>
      <w:tabs>
        <w:tab w:val="center" w:pos="4680"/>
        <w:tab w:val="right" w:pos="9360"/>
      </w:tabs>
    </w:pPr>
  </w:style>
  <w:style w:type="character" w:customStyle="1" w:styleId="FooterChar">
    <w:name w:val="Footer Char"/>
    <w:basedOn w:val="DefaultParagraphFont"/>
    <w:link w:val="Footer"/>
    <w:uiPriority w:val="99"/>
    <w:semiHidden/>
    <w:rsid w:val="00A5098F"/>
  </w:style>
  <w:style w:type="paragraph" w:styleId="BalloonText">
    <w:name w:val="Balloon Text"/>
    <w:basedOn w:val="Normal"/>
    <w:link w:val="BalloonTextChar"/>
    <w:uiPriority w:val="99"/>
    <w:semiHidden/>
    <w:unhideWhenUsed/>
    <w:rsid w:val="00A5098F"/>
    <w:rPr>
      <w:rFonts w:ascii="Tahoma" w:hAnsi="Tahoma" w:cs="Tahoma"/>
      <w:sz w:val="16"/>
      <w:szCs w:val="16"/>
    </w:rPr>
  </w:style>
  <w:style w:type="character" w:customStyle="1" w:styleId="BalloonTextChar">
    <w:name w:val="Balloon Text Char"/>
    <w:basedOn w:val="DefaultParagraphFont"/>
    <w:link w:val="BalloonText"/>
    <w:uiPriority w:val="99"/>
    <w:semiHidden/>
    <w:rsid w:val="00A5098F"/>
    <w:rPr>
      <w:rFonts w:ascii="Tahoma" w:hAnsi="Tahoma" w:cs="Tahoma"/>
      <w:sz w:val="16"/>
      <w:szCs w:val="16"/>
    </w:rPr>
  </w:style>
  <w:style w:type="character" w:styleId="Hyperlink">
    <w:name w:val="Hyperlink"/>
    <w:basedOn w:val="DefaultParagraphFont"/>
    <w:uiPriority w:val="99"/>
    <w:unhideWhenUsed/>
    <w:rsid w:val="00862A54"/>
    <w:rPr>
      <w:color w:val="0000FF" w:themeColor="hyperlink"/>
      <w:u w:val="single"/>
    </w:rPr>
  </w:style>
  <w:style w:type="character" w:styleId="Emphasis">
    <w:name w:val="Emphasis"/>
    <w:basedOn w:val="DefaultParagraphFont"/>
    <w:uiPriority w:val="20"/>
    <w:qFormat/>
    <w:rsid w:val="0005577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2012-07-24T04:10:00Z</dcterms:created>
  <dcterms:modified xsi:type="dcterms:W3CDTF">2012-07-24T04:10:00Z</dcterms:modified>
</cp:coreProperties>
</file>