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Pr="009A0B0A" w:rsidRDefault="009A0B0A" w:rsidP="00053657">
      <w:pPr>
        <w:rPr>
          <w:rFonts w:ascii="Times New Roman" w:hAnsi="Times New Roman" w:cs="Times New Roman"/>
          <w:color w:val="FF0000"/>
          <w:sz w:val="24"/>
          <w:szCs w:val="24"/>
        </w:rPr>
      </w:pPr>
      <w:r w:rsidRPr="009A0B0A">
        <w:rPr>
          <w:rFonts w:ascii="Times New Roman" w:hAnsi="Times New Roman" w:cs="Times New Roman"/>
          <w:color w:val="FF0000"/>
          <w:sz w:val="24"/>
          <w:szCs w:val="24"/>
        </w:rPr>
        <w:t xml:space="preserve">15/15 </w:t>
      </w:r>
      <w:proofErr w:type="gramStart"/>
      <w:r w:rsidRPr="009A0B0A">
        <w:rPr>
          <w:rFonts w:ascii="Times New Roman" w:hAnsi="Times New Roman" w:cs="Times New Roman"/>
          <w:color w:val="FF0000"/>
          <w:sz w:val="24"/>
          <w:szCs w:val="24"/>
        </w:rPr>
        <w:t>see</w:t>
      </w:r>
      <w:proofErr w:type="gramEnd"/>
      <w:r w:rsidRPr="009A0B0A">
        <w:rPr>
          <w:rFonts w:ascii="Times New Roman" w:hAnsi="Times New Roman" w:cs="Times New Roman"/>
          <w:color w:val="FF0000"/>
          <w:sz w:val="24"/>
          <w:szCs w:val="24"/>
        </w:rPr>
        <w:t xml:space="preserve"> comments</w:t>
      </w:r>
    </w:p>
    <w:p w:rsidR="006F205A" w:rsidRDefault="006F205A"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996CB3" w:rsidRDefault="00EC0FC5" w:rsidP="00053657">
      <w:pPr>
        <w:rPr>
          <w:rFonts w:ascii="Times New Roman" w:hAnsi="Times New Roman" w:cs="Times New Roman"/>
          <w:sz w:val="24"/>
          <w:szCs w:val="24"/>
        </w:rPr>
      </w:pPr>
      <w:r>
        <w:rPr>
          <w:rFonts w:ascii="Times New Roman" w:hAnsi="Times New Roman" w:cs="Times New Roman"/>
          <w:sz w:val="24"/>
          <w:szCs w:val="24"/>
        </w:rPr>
        <w:t xml:space="preserve">Case Study </w:t>
      </w:r>
      <w:r w:rsidR="0027427D">
        <w:rPr>
          <w:rFonts w:ascii="Times New Roman" w:hAnsi="Times New Roman" w:cs="Times New Roman"/>
          <w:sz w:val="24"/>
          <w:szCs w:val="24"/>
        </w:rPr>
        <w:t>14.3</w:t>
      </w:r>
    </w:p>
    <w:p w:rsidR="00996CB3" w:rsidRDefault="00996CB3" w:rsidP="00053657">
      <w:pPr>
        <w:rPr>
          <w:rFonts w:ascii="Times New Roman" w:hAnsi="Times New Roman" w:cs="Times New Roman"/>
          <w:sz w:val="24"/>
          <w:szCs w:val="24"/>
        </w:rPr>
      </w:pPr>
      <w:proofErr w:type="spellStart"/>
      <w:r>
        <w:rPr>
          <w:rFonts w:ascii="Times New Roman" w:hAnsi="Times New Roman" w:cs="Times New Roman"/>
          <w:sz w:val="24"/>
          <w:szCs w:val="24"/>
        </w:rPr>
        <w:t>Tori</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Knierim</w:t>
      </w:r>
      <w:proofErr w:type="spellEnd"/>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C0FC5" w:rsidP="00053657">
      <w:pP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996CB3" w:rsidRDefault="00DA7DE0" w:rsidP="00053657">
      <w:pPr>
        <w:rPr>
          <w:rFonts w:ascii="Times New Roman" w:hAnsi="Times New Roman" w:cs="Times New Roman"/>
          <w:sz w:val="24"/>
          <w:szCs w:val="24"/>
        </w:rPr>
      </w:pPr>
      <w:r>
        <w:rPr>
          <w:rFonts w:ascii="Times New Roman" w:hAnsi="Times New Roman" w:cs="Times New Roman"/>
          <w:sz w:val="24"/>
          <w:szCs w:val="24"/>
        </w:rPr>
        <w:t>March 11</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A4802" w:rsidRDefault="008A4802" w:rsidP="008A4802">
      <w:pPr>
        <w:jc w:val="both"/>
        <w:rPr>
          <w:rFonts w:ascii="Times New Roman" w:hAnsi="Times New Roman" w:cs="Times New Roman"/>
          <w:sz w:val="24"/>
          <w:szCs w:val="24"/>
        </w:rPr>
      </w:pPr>
    </w:p>
    <w:p w:rsidR="000451B0" w:rsidRDefault="00071DC1" w:rsidP="008627D0">
      <w:pP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6A5E32">
        <w:rPr>
          <w:rFonts w:ascii="Times New Roman" w:hAnsi="Times New Roman" w:cs="Times New Roman"/>
          <w:sz w:val="24"/>
          <w:szCs w:val="24"/>
        </w:rPr>
        <w:t>14.3</w:t>
      </w:r>
    </w:p>
    <w:p w:rsidR="00CE0C98" w:rsidRDefault="00083594" w:rsidP="00CE0C98">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FE55D0">
        <w:rPr>
          <w:rFonts w:ascii="Times New Roman" w:hAnsi="Times New Roman" w:cs="Times New Roman"/>
          <w:sz w:val="24"/>
          <w:szCs w:val="24"/>
        </w:rPr>
        <w:t xml:space="preserve">      </w:t>
      </w:r>
      <w:r w:rsidR="00E37C40">
        <w:rPr>
          <w:rFonts w:ascii="Times New Roman" w:hAnsi="Times New Roman" w:cs="Times New Roman"/>
          <w:sz w:val="24"/>
          <w:szCs w:val="24"/>
        </w:rPr>
        <w:t xml:space="preserve"> </w:t>
      </w:r>
      <w:r w:rsidR="00CE0C98">
        <w:rPr>
          <w:rFonts w:ascii="Times New Roman" w:hAnsi="Times New Roman" w:cs="Times New Roman"/>
          <w:sz w:val="24"/>
          <w:szCs w:val="24"/>
        </w:rPr>
        <w:t xml:space="preserve">According to </w:t>
      </w:r>
      <w:proofErr w:type="spellStart"/>
      <w:r w:rsidR="00CE0C98">
        <w:rPr>
          <w:rFonts w:ascii="Times New Roman" w:hAnsi="Times New Roman" w:cs="Times New Roman"/>
          <w:sz w:val="24"/>
          <w:szCs w:val="24"/>
        </w:rPr>
        <w:t>Smeltzer</w:t>
      </w:r>
      <w:proofErr w:type="spellEnd"/>
      <w:r w:rsidR="00CE0C98">
        <w:rPr>
          <w:rFonts w:ascii="Times New Roman" w:hAnsi="Times New Roman" w:cs="Times New Roman"/>
          <w:sz w:val="24"/>
          <w:szCs w:val="24"/>
        </w:rPr>
        <w:t xml:space="preserve">, Bare, Hinkle, and Cheever (2008), </w:t>
      </w:r>
      <w:r w:rsidR="00B27372">
        <w:rPr>
          <w:rFonts w:ascii="Times New Roman" w:hAnsi="Times New Roman" w:cs="Times New Roman"/>
          <w:sz w:val="24"/>
          <w:szCs w:val="24"/>
        </w:rPr>
        <w:t>functional incontinence occurs when a person has the urge to urinate, but cannot get to the bathroom in time</w:t>
      </w:r>
      <w:r w:rsidR="00C619F9">
        <w:rPr>
          <w:rFonts w:ascii="Times New Roman" w:hAnsi="Times New Roman" w:cs="Times New Roman"/>
          <w:sz w:val="24"/>
          <w:szCs w:val="24"/>
        </w:rPr>
        <w:t xml:space="preserve"> due to limitations in moving, thinking, or communicating</w:t>
      </w:r>
      <w:r w:rsidR="00B27372">
        <w:rPr>
          <w:rFonts w:ascii="Times New Roman" w:hAnsi="Times New Roman" w:cs="Times New Roman"/>
          <w:sz w:val="24"/>
          <w:szCs w:val="24"/>
        </w:rPr>
        <w:t>. The nurse can assume this is functional incontinence as opposed to another form of incontinence because Mr. Carson has no complaints or reports of incontinence, and he has not been incontinent other than this incidence. It is also evident that Mr. Carson was attempting to get to the bathroom.</w:t>
      </w:r>
    </w:p>
    <w:p w:rsidR="00B27372" w:rsidRDefault="00B27372" w:rsidP="00CE0C98">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6827DB">
        <w:rPr>
          <w:rFonts w:ascii="Times New Roman" w:hAnsi="Times New Roman" w:cs="Times New Roman"/>
          <w:sz w:val="24"/>
          <w:szCs w:val="24"/>
        </w:rPr>
        <w:t xml:space="preserve"> </w:t>
      </w:r>
      <w:r w:rsidR="00FD6E8F">
        <w:rPr>
          <w:rFonts w:ascii="Times New Roman" w:hAnsi="Times New Roman" w:cs="Times New Roman"/>
          <w:sz w:val="24"/>
          <w:szCs w:val="24"/>
        </w:rPr>
        <w:t xml:space="preserve">Mr. Carson was unfamiliar with the equipment in his room, including the side rails of his bed and IV pole. He also was not using his three-pronged cane. He is likely unfamiliar with the hospital room surroundings as </w:t>
      </w:r>
      <w:proofErr w:type="spellStart"/>
      <w:r w:rsidR="00FD6E8F">
        <w:rPr>
          <w:rFonts w:ascii="Times New Roman" w:hAnsi="Times New Roman" w:cs="Times New Roman"/>
          <w:sz w:val="24"/>
          <w:szCs w:val="24"/>
        </w:rPr>
        <w:t>well.</w:t>
      </w:r>
      <w:r w:rsidR="009A0B0A">
        <w:rPr>
          <w:rFonts w:ascii="Times New Roman" w:hAnsi="Times New Roman" w:cs="Times New Roman"/>
          <w:color w:val="FF0000"/>
          <w:sz w:val="24"/>
          <w:szCs w:val="24"/>
        </w:rPr>
        <w:t>He</w:t>
      </w:r>
      <w:proofErr w:type="spellEnd"/>
      <w:r w:rsidR="009A0B0A">
        <w:rPr>
          <w:rFonts w:ascii="Times New Roman" w:hAnsi="Times New Roman" w:cs="Times New Roman"/>
          <w:color w:val="FF0000"/>
          <w:sz w:val="24"/>
          <w:szCs w:val="24"/>
        </w:rPr>
        <w:t xml:space="preserve"> also waited until his daughter left before </w:t>
      </w:r>
      <w:proofErr w:type="spellStart"/>
      <w:r w:rsidR="009A0B0A">
        <w:rPr>
          <w:rFonts w:ascii="Times New Roman" w:hAnsi="Times New Roman" w:cs="Times New Roman"/>
          <w:color w:val="FF0000"/>
          <w:sz w:val="24"/>
          <w:szCs w:val="24"/>
        </w:rPr>
        <w:t>attemping</w:t>
      </w:r>
      <w:proofErr w:type="spellEnd"/>
      <w:r w:rsidR="009A0B0A">
        <w:rPr>
          <w:rFonts w:ascii="Times New Roman" w:hAnsi="Times New Roman" w:cs="Times New Roman"/>
          <w:color w:val="FF0000"/>
          <w:sz w:val="24"/>
          <w:szCs w:val="24"/>
        </w:rPr>
        <w:t xml:space="preserve"> to go to bathroom</w:t>
      </w:r>
    </w:p>
    <w:p w:rsidR="00966BE5" w:rsidRDefault="00FD6E8F" w:rsidP="00CE0C98">
      <w:pPr>
        <w:pStyle w:val="ListParagraph"/>
        <w:numPr>
          <w:ilvl w:val="0"/>
          <w:numId w:val="7"/>
        </w:numPr>
        <w:jc w:val="left"/>
        <w:rPr>
          <w:rFonts w:ascii="Times New Roman" w:hAnsi="Times New Roman" w:cs="Times New Roman"/>
          <w:sz w:val="24"/>
          <w:szCs w:val="24"/>
        </w:rPr>
      </w:pPr>
      <w:r w:rsidRPr="00966BE5">
        <w:rPr>
          <w:rFonts w:ascii="Times New Roman" w:hAnsi="Times New Roman" w:cs="Times New Roman"/>
          <w:sz w:val="24"/>
          <w:szCs w:val="24"/>
        </w:rPr>
        <w:t xml:space="preserve">          </w:t>
      </w:r>
      <w:r w:rsidR="007E528B" w:rsidRPr="00966BE5">
        <w:rPr>
          <w:rFonts w:ascii="Times New Roman" w:hAnsi="Times New Roman" w:cs="Times New Roman"/>
          <w:sz w:val="24"/>
          <w:szCs w:val="24"/>
        </w:rPr>
        <w:t xml:space="preserve">According to </w:t>
      </w:r>
      <w:proofErr w:type="spellStart"/>
      <w:r w:rsidR="007E528B" w:rsidRPr="00966BE5">
        <w:rPr>
          <w:rFonts w:ascii="Times New Roman" w:hAnsi="Times New Roman" w:cs="Times New Roman"/>
          <w:sz w:val="24"/>
          <w:szCs w:val="24"/>
        </w:rPr>
        <w:t>Smeltzer</w:t>
      </w:r>
      <w:proofErr w:type="spellEnd"/>
      <w:r w:rsidR="007E528B" w:rsidRPr="00966BE5">
        <w:rPr>
          <w:rFonts w:ascii="Times New Roman" w:hAnsi="Times New Roman" w:cs="Times New Roman"/>
          <w:sz w:val="24"/>
          <w:szCs w:val="24"/>
        </w:rPr>
        <w:t>, Bare, Hinkle, and Cheever (2008), alcohol is a vasodilator, diuretic, and bladder stimulant. Mr. Carson admits to having an “occasional” beer or wine in the evenings. The tea could also contribute to his incontinence. Tea, which contains caffeine, is also a diuretic and bladder stimulant. Alcohol and beverages containing caffeine can cause people to have sudden urges to urinate.</w:t>
      </w:r>
      <w:r w:rsidR="00966BE5">
        <w:rPr>
          <w:rFonts w:ascii="Times New Roman" w:hAnsi="Times New Roman" w:cs="Times New Roman"/>
          <w:sz w:val="24"/>
          <w:szCs w:val="24"/>
        </w:rPr>
        <w:t xml:space="preserve"> The IV of normal saline </w:t>
      </w:r>
      <w:r w:rsidR="00D53C5F">
        <w:rPr>
          <w:rFonts w:ascii="Times New Roman" w:hAnsi="Times New Roman" w:cs="Times New Roman"/>
          <w:sz w:val="24"/>
          <w:szCs w:val="24"/>
        </w:rPr>
        <w:t xml:space="preserve">could have also </w:t>
      </w:r>
      <w:proofErr w:type="gramStart"/>
      <w:r w:rsidR="00D53C5F">
        <w:rPr>
          <w:rFonts w:ascii="Times New Roman" w:hAnsi="Times New Roman" w:cs="Times New Roman"/>
          <w:sz w:val="24"/>
          <w:szCs w:val="24"/>
        </w:rPr>
        <w:t>add</w:t>
      </w:r>
      <w:proofErr w:type="gramEnd"/>
      <w:r w:rsidR="00D53C5F">
        <w:rPr>
          <w:rFonts w:ascii="Times New Roman" w:hAnsi="Times New Roman" w:cs="Times New Roman"/>
          <w:sz w:val="24"/>
          <w:szCs w:val="24"/>
        </w:rPr>
        <w:t xml:space="preserve"> to his incontinence.</w:t>
      </w:r>
    </w:p>
    <w:p w:rsidR="00CE0C98" w:rsidRPr="00966BE5" w:rsidRDefault="00746DA2" w:rsidP="00CE0C98">
      <w:pPr>
        <w:pStyle w:val="ListParagraph"/>
        <w:numPr>
          <w:ilvl w:val="0"/>
          <w:numId w:val="7"/>
        </w:numPr>
        <w:jc w:val="left"/>
        <w:rPr>
          <w:rFonts w:ascii="Times New Roman" w:hAnsi="Times New Roman" w:cs="Times New Roman"/>
          <w:sz w:val="24"/>
          <w:szCs w:val="24"/>
        </w:rPr>
      </w:pPr>
      <w:r w:rsidRPr="00966BE5">
        <w:rPr>
          <w:rFonts w:ascii="Times New Roman" w:hAnsi="Times New Roman" w:cs="Times New Roman"/>
          <w:sz w:val="24"/>
          <w:szCs w:val="24"/>
        </w:rPr>
        <w:t xml:space="preserve">          </w:t>
      </w:r>
      <w:r w:rsidR="0023098F" w:rsidRPr="00966BE5">
        <w:rPr>
          <w:rFonts w:ascii="Times New Roman" w:hAnsi="Times New Roman" w:cs="Times New Roman"/>
          <w:sz w:val="24"/>
          <w:szCs w:val="24"/>
        </w:rPr>
        <w:t>Mr. Carson’s incontinence is only due to not being able to get to the bathroom in time. A urinary catheter is unnecessary because he has the ability to recognize he has to urinate, and is able to urinate on his own. A urinary catheter can also lead to infection due to bacteria from the environment being introduced via catheter into the sterile urinary tract. All Mr. Carson needs is a nurse or other unlicensed assistive personnel to help assist him to the bathroom or bedside commode when he needs to urinate.</w:t>
      </w:r>
    </w:p>
    <w:p w:rsidR="0023098F" w:rsidRDefault="0023098F" w:rsidP="00CE0C98">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97475">
        <w:rPr>
          <w:rFonts w:ascii="Times New Roman" w:hAnsi="Times New Roman" w:cs="Times New Roman"/>
          <w:sz w:val="24"/>
          <w:szCs w:val="24"/>
        </w:rPr>
        <w:t xml:space="preserve">According to </w:t>
      </w:r>
      <w:proofErr w:type="spellStart"/>
      <w:r w:rsidR="00997475">
        <w:rPr>
          <w:rFonts w:ascii="Times New Roman" w:hAnsi="Times New Roman" w:cs="Times New Roman"/>
          <w:sz w:val="24"/>
          <w:szCs w:val="24"/>
        </w:rPr>
        <w:t>Mauk</w:t>
      </w:r>
      <w:proofErr w:type="spellEnd"/>
      <w:r w:rsidR="00997475">
        <w:rPr>
          <w:rFonts w:ascii="Times New Roman" w:hAnsi="Times New Roman" w:cs="Times New Roman"/>
          <w:sz w:val="24"/>
          <w:szCs w:val="24"/>
        </w:rPr>
        <w:t xml:space="preserve"> (2010), strategies to help with functional incontinence can include limiting fluid intake and making a toileting schedule. Limiting fluids after 6 or 7 o’clock can decrease the urge to urinate later in the evening or during the night, which will decrease the chances of functional </w:t>
      </w:r>
      <w:r w:rsidR="00F57DEC">
        <w:rPr>
          <w:rFonts w:ascii="Times New Roman" w:hAnsi="Times New Roman" w:cs="Times New Roman"/>
          <w:sz w:val="24"/>
          <w:szCs w:val="24"/>
        </w:rPr>
        <w:t>incontinence</w:t>
      </w:r>
      <w:r w:rsidR="00997475">
        <w:rPr>
          <w:rFonts w:ascii="Times New Roman" w:hAnsi="Times New Roman" w:cs="Times New Roman"/>
          <w:sz w:val="24"/>
          <w:szCs w:val="24"/>
        </w:rPr>
        <w:t xml:space="preserve"> </w:t>
      </w:r>
      <w:r w:rsidR="00F57DEC">
        <w:rPr>
          <w:rFonts w:ascii="Times New Roman" w:hAnsi="Times New Roman" w:cs="Times New Roman"/>
          <w:sz w:val="24"/>
          <w:szCs w:val="24"/>
        </w:rPr>
        <w:t xml:space="preserve">from occurring. A toileting schedule can help train Mr. Carson’s bowel and bladder so he and anyone else helping him will know when it is time for him to use the restroom, even if he is not able to completely acknowledge it. Another option is keeping a bedside commode or urinal within reach of Mr. Carson. This way he does not have to worry about getting up to use the restroom or needing anyone to help him. </w:t>
      </w:r>
      <w:r w:rsidR="009A0B0A">
        <w:rPr>
          <w:rFonts w:ascii="Times New Roman" w:hAnsi="Times New Roman" w:cs="Times New Roman"/>
          <w:color w:val="FF0000"/>
          <w:sz w:val="24"/>
          <w:szCs w:val="24"/>
        </w:rPr>
        <w:t>You might want to check out his meds</w:t>
      </w:r>
    </w:p>
    <w:p w:rsidR="009A0B0A" w:rsidRDefault="00F57DEC" w:rsidP="00CE0C98">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BD02E6">
        <w:rPr>
          <w:rFonts w:ascii="Times New Roman" w:hAnsi="Times New Roman" w:cs="Times New Roman"/>
          <w:sz w:val="24"/>
          <w:szCs w:val="24"/>
        </w:rPr>
        <w:t xml:space="preserve">Mr. Carson </w:t>
      </w:r>
      <w:r w:rsidR="00310FD6">
        <w:rPr>
          <w:rFonts w:ascii="Times New Roman" w:hAnsi="Times New Roman" w:cs="Times New Roman"/>
          <w:sz w:val="24"/>
          <w:szCs w:val="24"/>
        </w:rPr>
        <w:t>should intake</w:t>
      </w:r>
      <w:r w:rsidR="00BD02E6">
        <w:rPr>
          <w:rFonts w:ascii="Times New Roman" w:hAnsi="Times New Roman" w:cs="Times New Roman"/>
          <w:sz w:val="24"/>
          <w:szCs w:val="24"/>
        </w:rPr>
        <w:t xml:space="preserve"> 1500-2000 </w:t>
      </w:r>
      <w:proofErr w:type="spellStart"/>
      <w:r w:rsidR="00BD02E6">
        <w:rPr>
          <w:rFonts w:ascii="Times New Roman" w:hAnsi="Times New Roman" w:cs="Times New Roman"/>
          <w:sz w:val="24"/>
          <w:szCs w:val="24"/>
        </w:rPr>
        <w:t>mL</w:t>
      </w:r>
      <w:proofErr w:type="spellEnd"/>
      <w:r w:rsidR="00BD02E6">
        <w:rPr>
          <w:rFonts w:ascii="Times New Roman" w:hAnsi="Times New Roman" w:cs="Times New Roman"/>
          <w:sz w:val="24"/>
          <w:szCs w:val="24"/>
        </w:rPr>
        <w:t xml:space="preserve"> per day. He will restric</w:t>
      </w:r>
      <w:r w:rsidR="00966BE5">
        <w:rPr>
          <w:rFonts w:ascii="Times New Roman" w:hAnsi="Times New Roman" w:cs="Times New Roman"/>
          <w:sz w:val="24"/>
          <w:szCs w:val="24"/>
        </w:rPr>
        <w:t>t fluid intake after 7 o’clock PM</w:t>
      </w:r>
      <w:r w:rsidR="00310FD6">
        <w:rPr>
          <w:rFonts w:ascii="Times New Roman" w:hAnsi="Times New Roman" w:cs="Times New Roman"/>
          <w:sz w:val="24"/>
          <w:szCs w:val="24"/>
        </w:rPr>
        <w:t xml:space="preserve"> only</w:t>
      </w:r>
      <w:r w:rsidR="00966BE5">
        <w:rPr>
          <w:rFonts w:ascii="Times New Roman" w:hAnsi="Times New Roman" w:cs="Times New Roman"/>
          <w:sz w:val="24"/>
          <w:szCs w:val="24"/>
        </w:rPr>
        <w:t xml:space="preserve">. He will limit his intake of alcohol, caffeine and carbonated beverages, especially at night. Mr. Carson will keep a urinal at his bedside in case of emergency at night. Mr. Carson should void at the first sign of having to urinate; do not wait. Mr. Carson will implement a bladder training schedule, involving voiding every two hours. </w:t>
      </w:r>
      <w:r w:rsidR="00D53C5F">
        <w:rPr>
          <w:rFonts w:ascii="Times New Roman" w:hAnsi="Times New Roman" w:cs="Times New Roman"/>
          <w:sz w:val="24"/>
          <w:szCs w:val="24"/>
        </w:rPr>
        <w:t xml:space="preserve">Mr. Carson will also implement </w:t>
      </w:r>
      <w:proofErr w:type="spellStart"/>
      <w:r w:rsidR="00D53C5F">
        <w:rPr>
          <w:rFonts w:ascii="Times New Roman" w:hAnsi="Times New Roman" w:cs="Times New Roman"/>
          <w:sz w:val="24"/>
          <w:szCs w:val="24"/>
        </w:rPr>
        <w:t>Kegel</w:t>
      </w:r>
      <w:proofErr w:type="spellEnd"/>
      <w:r w:rsidR="00D53C5F">
        <w:rPr>
          <w:rFonts w:ascii="Times New Roman" w:hAnsi="Times New Roman" w:cs="Times New Roman"/>
          <w:sz w:val="24"/>
          <w:szCs w:val="24"/>
        </w:rPr>
        <w:t xml:space="preserve"> exercises into his daily routine to help strengthen his bladder muscles. He should do 15-20 </w:t>
      </w:r>
      <w:proofErr w:type="spellStart"/>
      <w:r w:rsidR="00D53C5F">
        <w:rPr>
          <w:rFonts w:ascii="Times New Roman" w:hAnsi="Times New Roman" w:cs="Times New Roman"/>
          <w:sz w:val="24"/>
          <w:szCs w:val="24"/>
        </w:rPr>
        <w:t>Kegel</w:t>
      </w:r>
      <w:proofErr w:type="spellEnd"/>
      <w:r w:rsidR="00D53C5F">
        <w:rPr>
          <w:rFonts w:ascii="Times New Roman" w:hAnsi="Times New Roman" w:cs="Times New Roman"/>
          <w:sz w:val="24"/>
          <w:szCs w:val="24"/>
        </w:rPr>
        <w:t xml:space="preserve"> exercises three times per </w:t>
      </w:r>
      <w:proofErr w:type="spellStart"/>
      <w:r w:rsidR="00D53C5F">
        <w:rPr>
          <w:rFonts w:ascii="Times New Roman" w:hAnsi="Times New Roman" w:cs="Times New Roman"/>
          <w:sz w:val="24"/>
          <w:szCs w:val="24"/>
        </w:rPr>
        <w:t>day.</w:t>
      </w:r>
      <w:r w:rsidR="009A0B0A">
        <w:rPr>
          <w:rFonts w:ascii="Times New Roman" w:hAnsi="Times New Roman" w:cs="Times New Roman"/>
          <w:color w:val="FF0000"/>
          <w:sz w:val="24"/>
          <w:szCs w:val="24"/>
        </w:rPr>
        <w:t>Probably</w:t>
      </w:r>
      <w:proofErr w:type="spellEnd"/>
      <w:r w:rsidR="009A0B0A">
        <w:rPr>
          <w:rFonts w:ascii="Times New Roman" w:hAnsi="Times New Roman" w:cs="Times New Roman"/>
          <w:color w:val="FF0000"/>
          <w:sz w:val="24"/>
          <w:szCs w:val="24"/>
        </w:rPr>
        <w:t xml:space="preserve"> need to teach him that incontinence is not a normal part of aging</w:t>
      </w:r>
    </w:p>
    <w:p w:rsidR="00F57DEC" w:rsidRDefault="00D53C5F" w:rsidP="009A0B0A">
      <w:pPr>
        <w:pStyle w:val="ListParagraph"/>
        <w:jc w:val="left"/>
        <w:rPr>
          <w:rFonts w:ascii="Times New Roman" w:hAnsi="Times New Roman" w:cs="Times New Roman"/>
          <w:sz w:val="24"/>
          <w:szCs w:val="24"/>
        </w:rPr>
      </w:pPr>
      <w:r>
        <w:rPr>
          <w:rFonts w:ascii="Times New Roman" w:hAnsi="Times New Roman" w:cs="Times New Roman"/>
          <w:sz w:val="24"/>
          <w:szCs w:val="24"/>
        </w:rPr>
        <w:t xml:space="preserve"> </w:t>
      </w:r>
    </w:p>
    <w:p w:rsidR="00C50394" w:rsidRDefault="00D53C5F" w:rsidP="00CE0C98">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535CDF">
        <w:rPr>
          <w:rFonts w:ascii="Times New Roman" w:hAnsi="Times New Roman" w:cs="Times New Roman"/>
          <w:sz w:val="24"/>
          <w:szCs w:val="24"/>
        </w:rPr>
        <w:t xml:space="preserve">Orthostatic hypotension is a concern for someone with functional incontinence because that person may recognize he or she needs to void, get up quickly, get dizzy and fall down, and then have an accident. Syncope is often associated with orthostatic hypotension, so if someone gets up quickly, his or her blood pressure drops, and he or she faints, he or she may lose control of their bladder muscles and become incontinent.  </w:t>
      </w:r>
    </w:p>
    <w:p w:rsidR="00D53C5F" w:rsidRPr="0023098F" w:rsidRDefault="00C50394" w:rsidP="00CE0C98">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          According to </w:t>
      </w:r>
      <w:r w:rsidR="004952D9">
        <w:rPr>
          <w:rFonts w:ascii="Times New Roman" w:hAnsi="Times New Roman" w:cs="Times New Roman"/>
          <w:sz w:val="24"/>
          <w:szCs w:val="24"/>
        </w:rPr>
        <w:t>Bowling-</w:t>
      </w:r>
      <w:proofErr w:type="spellStart"/>
      <w:r w:rsidR="004952D9">
        <w:rPr>
          <w:rFonts w:ascii="Times New Roman" w:hAnsi="Times New Roman" w:cs="Times New Roman"/>
          <w:sz w:val="24"/>
          <w:szCs w:val="24"/>
        </w:rPr>
        <w:t>Castronovo</w:t>
      </w:r>
      <w:proofErr w:type="spellEnd"/>
      <w:r w:rsidR="004952D9">
        <w:rPr>
          <w:rFonts w:ascii="Times New Roman" w:hAnsi="Times New Roman" w:cs="Times New Roman"/>
          <w:sz w:val="24"/>
          <w:szCs w:val="24"/>
        </w:rPr>
        <w:t xml:space="preserve"> and </w:t>
      </w:r>
      <w:proofErr w:type="spellStart"/>
      <w:r w:rsidR="004952D9">
        <w:rPr>
          <w:rFonts w:ascii="Times New Roman" w:hAnsi="Times New Roman" w:cs="Times New Roman"/>
          <w:sz w:val="24"/>
          <w:szCs w:val="24"/>
        </w:rPr>
        <w:t>Bradway</w:t>
      </w:r>
      <w:proofErr w:type="spellEnd"/>
      <w:r w:rsidR="004952D9">
        <w:rPr>
          <w:rFonts w:ascii="Times New Roman" w:hAnsi="Times New Roman" w:cs="Times New Roman"/>
          <w:sz w:val="24"/>
          <w:szCs w:val="24"/>
        </w:rPr>
        <w:t xml:space="preserve"> (2008)</w:t>
      </w:r>
      <w:r>
        <w:rPr>
          <w:rFonts w:ascii="Times New Roman" w:hAnsi="Times New Roman" w:cs="Times New Roman"/>
          <w:sz w:val="24"/>
          <w:szCs w:val="24"/>
        </w:rPr>
        <w:t xml:space="preserve">, the home health nurse should monitor Mr. Carson’s fluid intake. She should make sure he is being adequately hydrated, but not consuming excess amounts of fluids. She should monitor and restrict bladder irritants, such as spicy foods, cranberries, tomatoes, tea, coffee, alcohol, carbonated beverages, citrus fruits, and chocolate. She should teach Mr. Carson the importance and technique used for </w:t>
      </w:r>
      <w:proofErr w:type="spellStart"/>
      <w:r>
        <w:rPr>
          <w:rFonts w:ascii="Times New Roman" w:hAnsi="Times New Roman" w:cs="Times New Roman"/>
          <w:sz w:val="24"/>
          <w:szCs w:val="24"/>
        </w:rPr>
        <w:t>Kegel</w:t>
      </w:r>
      <w:proofErr w:type="spellEnd"/>
      <w:r>
        <w:rPr>
          <w:rFonts w:ascii="Times New Roman" w:hAnsi="Times New Roman" w:cs="Times New Roman"/>
          <w:sz w:val="24"/>
          <w:szCs w:val="24"/>
        </w:rPr>
        <w:t xml:space="preserve"> exercises. She should encourage Mr. Carson to perform 15-20 </w:t>
      </w:r>
      <w:proofErr w:type="spellStart"/>
      <w:r>
        <w:rPr>
          <w:rFonts w:ascii="Times New Roman" w:hAnsi="Times New Roman" w:cs="Times New Roman"/>
          <w:sz w:val="24"/>
          <w:szCs w:val="24"/>
        </w:rPr>
        <w:t>Kegel</w:t>
      </w:r>
      <w:proofErr w:type="spellEnd"/>
      <w:r>
        <w:rPr>
          <w:rFonts w:ascii="Times New Roman" w:hAnsi="Times New Roman" w:cs="Times New Roman"/>
          <w:sz w:val="24"/>
          <w:szCs w:val="24"/>
        </w:rPr>
        <w:t xml:space="preserve"> exercises three times per day. She should provide toileting assistance if needed, or assistance to get to the restroom. She should rearrange furniture and rugs so that Mr. Carson has no obstacles in his way when getting to the restroom. </w:t>
      </w:r>
      <w:r w:rsidR="003A6BD8">
        <w:rPr>
          <w:rFonts w:ascii="Times New Roman" w:hAnsi="Times New Roman" w:cs="Times New Roman"/>
          <w:sz w:val="24"/>
          <w:szCs w:val="24"/>
        </w:rPr>
        <w:t>She should reinforce the notion that Mr. Carson needs to limit his fluids after 7 o’clock at night. She also needs to reinforce the toileting schedule of voiding every two hours. If incontinence does occur, the nurse will aid in cleaning his skin to prevent any irritation and breakdown. She will teach the importance of properly washing skin after incontinence occurs.</w:t>
      </w:r>
    </w:p>
    <w:p w:rsidR="00CE0C98" w:rsidRDefault="00CE0C98">
      <w:pPr>
        <w:rPr>
          <w:rFonts w:ascii="Times New Roman" w:hAnsi="Times New Roman" w:cs="Times New Roman"/>
          <w:sz w:val="24"/>
          <w:szCs w:val="24"/>
        </w:rPr>
      </w:pPr>
      <w:r>
        <w:rPr>
          <w:rFonts w:ascii="Times New Roman" w:hAnsi="Times New Roman" w:cs="Times New Roman"/>
          <w:sz w:val="24"/>
          <w:szCs w:val="24"/>
        </w:rPr>
        <w:br w:type="page"/>
      </w:r>
    </w:p>
    <w:p w:rsidR="001C7E08" w:rsidRDefault="006140AD" w:rsidP="00CE0C98">
      <w:pPr>
        <w:pStyle w:val="ListParagraph"/>
        <w:rPr>
          <w:rFonts w:ascii="Times New Roman" w:hAnsi="Times New Roman" w:cs="Times New Roman"/>
          <w:sz w:val="24"/>
          <w:szCs w:val="24"/>
        </w:rPr>
      </w:pPr>
      <w:r w:rsidRPr="00CE0C98">
        <w:rPr>
          <w:rFonts w:ascii="Times New Roman" w:hAnsi="Times New Roman" w:cs="Times New Roman"/>
          <w:sz w:val="24"/>
          <w:szCs w:val="24"/>
        </w:rPr>
        <w:lastRenderedPageBreak/>
        <w:t>References</w:t>
      </w:r>
    </w:p>
    <w:p w:rsidR="00830BAD" w:rsidRDefault="00830BAD" w:rsidP="00830BAD">
      <w:pPr>
        <w:jc w:val="left"/>
        <w:rPr>
          <w:rFonts w:ascii="Times New Roman" w:hAnsi="Times New Roman" w:cs="Times New Roman"/>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C. (2008).</w:t>
      </w:r>
      <w:proofErr w:type="gramEnd"/>
      <w:r>
        <w:rPr>
          <w:rFonts w:ascii="Times New Roman" w:hAnsi="Times New Roman" w:cs="Times New Roman"/>
          <w:sz w:val="24"/>
          <w:szCs w:val="24"/>
        </w:rPr>
        <w:t xml:space="preserve"> Nursing standard of practice protocol: Urinary </w:t>
      </w:r>
    </w:p>
    <w:p w:rsidR="00830BAD" w:rsidRDefault="00830BAD" w:rsidP="00830BAD">
      <w:pPr>
        <w:ind w:firstLine="720"/>
        <w:jc w:val="left"/>
        <w:rPr>
          <w:rFonts w:ascii="Times New Roman" w:hAnsi="Times New Roman" w:cs="Times New Roman"/>
          <w:sz w:val="24"/>
          <w:szCs w:val="24"/>
        </w:rPr>
      </w:pPr>
      <w:proofErr w:type="gramStart"/>
      <w:r>
        <w:rPr>
          <w:rFonts w:ascii="Times New Roman" w:hAnsi="Times New Roman" w:cs="Times New Roman"/>
          <w:sz w:val="24"/>
          <w:szCs w:val="24"/>
        </w:rPr>
        <w:t>incontinence</w:t>
      </w:r>
      <w:proofErr w:type="gramEnd"/>
      <w:r>
        <w:rPr>
          <w:rFonts w:ascii="Times New Roman" w:hAnsi="Times New Roman" w:cs="Times New Roman"/>
          <w:sz w:val="24"/>
          <w:szCs w:val="24"/>
        </w:rPr>
        <w:t xml:space="preserve"> (UI) in older adults admitted to acute care. The Hartford Institute of </w:t>
      </w:r>
    </w:p>
    <w:p w:rsidR="00830BAD" w:rsidRDefault="00830BAD" w:rsidP="00830BAD">
      <w:pPr>
        <w:ind w:firstLine="720"/>
        <w:jc w:val="left"/>
        <w:rPr>
          <w:rFonts w:ascii="Times New Roman" w:hAnsi="Times New Roman" w:cs="Times New Roman"/>
          <w:sz w:val="24"/>
          <w:szCs w:val="24"/>
        </w:rPr>
      </w:pPr>
      <w:proofErr w:type="gramStart"/>
      <w:r>
        <w:rPr>
          <w:rFonts w:ascii="Times New Roman" w:hAnsi="Times New Roman" w:cs="Times New Roman"/>
          <w:sz w:val="24"/>
          <w:szCs w:val="24"/>
        </w:rPr>
        <w:t>Geriatric Nursing.</w:t>
      </w:r>
      <w:proofErr w:type="gramEnd"/>
      <w:r>
        <w:rPr>
          <w:rFonts w:ascii="Times New Roman" w:hAnsi="Times New Roman" w:cs="Times New Roman"/>
          <w:sz w:val="24"/>
          <w:szCs w:val="24"/>
        </w:rPr>
        <w:t xml:space="preserve"> Retrieved from </w:t>
      </w:r>
      <w:r w:rsidRPr="00830BAD">
        <w:rPr>
          <w:rFonts w:ascii="Times New Roman" w:hAnsi="Times New Roman" w:cs="Times New Roman"/>
          <w:sz w:val="24"/>
          <w:szCs w:val="24"/>
        </w:rPr>
        <w:t>http://consultgerirn.org/topics/Urinary</w:t>
      </w:r>
    </w:p>
    <w:p w:rsidR="00830BAD" w:rsidRPr="00830BAD" w:rsidRDefault="00830BAD" w:rsidP="00830BAD">
      <w:pPr>
        <w:ind w:firstLine="720"/>
        <w:jc w:val="left"/>
        <w:rPr>
          <w:rFonts w:ascii="Times New Roman" w:hAnsi="Times New Roman" w:cs="Times New Roman"/>
          <w:sz w:val="24"/>
          <w:szCs w:val="24"/>
        </w:rPr>
      </w:pPr>
      <w:proofErr w:type="gramStart"/>
      <w:r w:rsidRPr="00830BAD">
        <w:rPr>
          <w:rFonts w:ascii="Times New Roman" w:hAnsi="Times New Roman" w:cs="Times New Roman"/>
          <w:sz w:val="24"/>
          <w:szCs w:val="24"/>
        </w:rPr>
        <w:t>incontinence/</w:t>
      </w:r>
      <w:proofErr w:type="spellStart"/>
      <w:r w:rsidRPr="00830BAD">
        <w:rPr>
          <w:rFonts w:ascii="Times New Roman" w:hAnsi="Times New Roman" w:cs="Times New Roman"/>
          <w:sz w:val="24"/>
          <w:szCs w:val="24"/>
        </w:rPr>
        <w:t>want_to_know_more</w:t>
      </w:r>
      <w:proofErr w:type="spellEnd"/>
      <w:proofErr w:type="gramEnd"/>
    </w:p>
    <w:p w:rsidR="004952D9" w:rsidRDefault="004952D9" w:rsidP="004952D9">
      <w:pPr>
        <w:jc w:val="left"/>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 L. (2010). </w:t>
      </w:r>
      <w:proofErr w:type="spellStart"/>
      <w:r w:rsidRPr="004952D9">
        <w:rPr>
          <w:rFonts w:ascii="Times New Roman" w:hAnsi="Times New Roman" w:cs="Times New Roman"/>
          <w:i/>
          <w:sz w:val="24"/>
          <w:szCs w:val="24"/>
        </w:rPr>
        <w:t>Gerontological</w:t>
      </w:r>
      <w:proofErr w:type="spellEnd"/>
      <w:r w:rsidRPr="004952D9">
        <w:rPr>
          <w:rFonts w:ascii="Times New Roman" w:hAnsi="Times New Roman" w:cs="Times New Roman"/>
          <w:i/>
          <w:sz w:val="24"/>
          <w:szCs w:val="24"/>
        </w:rPr>
        <w:t xml:space="preserve"> nursing: Competencies for care</w:t>
      </w:r>
      <w:r>
        <w:rPr>
          <w:rFonts w:ascii="Times New Roman" w:hAnsi="Times New Roman" w:cs="Times New Roman"/>
          <w:sz w:val="24"/>
          <w:szCs w:val="24"/>
        </w:rPr>
        <w:t xml:space="preserve"> (2</w:t>
      </w:r>
      <w:r w:rsidRPr="004952D9">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Boston: Jones &amp; </w:t>
      </w:r>
    </w:p>
    <w:p w:rsidR="004952D9" w:rsidRPr="004952D9" w:rsidRDefault="004952D9" w:rsidP="004952D9">
      <w:pPr>
        <w:ind w:firstLine="720"/>
        <w:jc w:val="left"/>
        <w:rPr>
          <w:rFonts w:ascii="Times New Roman" w:hAnsi="Times New Roman" w:cs="Times New Roman"/>
          <w:sz w:val="24"/>
          <w:szCs w:val="24"/>
        </w:rPr>
      </w:pPr>
      <w:proofErr w:type="spellStart"/>
      <w:proofErr w:type="gramStart"/>
      <w:r>
        <w:rPr>
          <w:rFonts w:ascii="Times New Roman" w:hAnsi="Times New Roman" w:cs="Times New Roman"/>
          <w:sz w:val="24"/>
          <w:szCs w:val="24"/>
        </w:rPr>
        <w:t>Barlett</w:t>
      </w:r>
      <w:proofErr w:type="spellEnd"/>
      <w:r>
        <w:rPr>
          <w:rFonts w:ascii="Times New Roman" w:hAnsi="Times New Roman" w:cs="Times New Roman"/>
          <w:sz w:val="24"/>
          <w:szCs w:val="24"/>
        </w:rPr>
        <w:t>.</w:t>
      </w:r>
      <w:proofErr w:type="gramEnd"/>
    </w:p>
    <w:p w:rsidR="00CB754A" w:rsidRDefault="00CE0C98" w:rsidP="004952D9">
      <w:pPr>
        <w:jc w:val="left"/>
        <w:rPr>
          <w:rFonts w:ascii="Times New Roman" w:hAnsi="Times New Roman" w:cs="Times New Roman"/>
          <w:i/>
          <w:sz w:val="24"/>
          <w:szCs w:val="24"/>
        </w:rPr>
      </w:pPr>
      <w:proofErr w:type="spellStart"/>
      <w:r w:rsidRPr="00CE0C98">
        <w:rPr>
          <w:rFonts w:ascii="Times New Roman" w:hAnsi="Times New Roman" w:cs="Times New Roman"/>
          <w:sz w:val="24"/>
          <w:szCs w:val="24"/>
        </w:rPr>
        <w:t>Smeltzer</w:t>
      </w:r>
      <w:proofErr w:type="spellEnd"/>
      <w:r w:rsidRPr="00CE0C98">
        <w:rPr>
          <w:rFonts w:ascii="Times New Roman" w:hAnsi="Times New Roman" w:cs="Times New Roman"/>
          <w:sz w:val="24"/>
          <w:szCs w:val="24"/>
        </w:rPr>
        <w:t xml:space="preserve">, S. C., Bare, B. G., Hinkle, J. L., </w:t>
      </w:r>
      <w:r w:rsidR="00CB754A">
        <w:rPr>
          <w:rFonts w:ascii="Times New Roman" w:hAnsi="Times New Roman" w:cs="Times New Roman"/>
          <w:sz w:val="24"/>
          <w:szCs w:val="24"/>
        </w:rPr>
        <w:t xml:space="preserve">&amp; </w:t>
      </w:r>
      <w:r w:rsidRPr="00CE0C98">
        <w:rPr>
          <w:rFonts w:ascii="Times New Roman" w:hAnsi="Times New Roman" w:cs="Times New Roman"/>
          <w:sz w:val="24"/>
          <w:szCs w:val="24"/>
        </w:rPr>
        <w:t xml:space="preserve">Cheever, K. H. (2008). </w:t>
      </w:r>
      <w:r w:rsidRPr="00CE0C98">
        <w:rPr>
          <w:rFonts w:ascii="Times New Roman" w:hAnsi="Times New Roman" w:cs="Times New Roman"/>
          <w:i/>
          <w:sz w:val="24"/>
          <w:szCs w:val="24"/>
        </w:rPr>
        <w:t>Textbook of medical-</w:t>
      </w:r>
    </w:p>
    <w:p w:rsidR="00830BAD" w:rsidRDefault="00CE0C98" w:rsidP="004952D9">
      <w:pPr>
        <w:ind w:firstLine="720"/>
        <w:jc w:val="left"/>
        <w:rPr>
          <w:rFonts w:ascii="Times New Roman" w:hAnsi="Times New Roman" w:cs="Times New Roman"/>
          <w:sz w:val="24"/>
          <w:szCs w:val="24"/>
        </w:rPr>
      </w:pPr>
      <w:proofErr w:type="gramStart"/>
      <w:r w:rsidRPr="00CE0C98">
        <w:rPr>
          <w:rFonts w:ascii="Times New Roman" w:hAnsi="Times New Roman" w:cs="Times New Roman"/>
          <w:i/>
          <w:sz w:val="24"/>
          <w:szCs w:val="24"/>
        </w:rPr>
        <w:t>surgical</w:t>
      </w:r>
      <w:proofErr w:type="gramEnd"/>
      <w:r w:rsidRPr="00CE0C98">
        <w:rPr>
          <w:rFonts w:ascii="Times New Roman" w:hAnsi="Times New Roman" w:cs="Times New Roman"/>
          <w:i/>
          <w:sz w:val="24"/>
          <w:szCs w:val="24"/>
        </w:rPr>
        <w:t xml:space="preserve"> nursing </w:t>
      </w:r>
      <w:r w:rsidRPr="00CE0C98">
        <w:rPr>
          <w:rFonts w:ascii="Times New Roman" w:hAnsi="Times New Roman" w:cs="Times New Roman"/>
          <w:sz w:val="24"/>
          <w:szCs w:val="24"/>
        </w:rPr>
        <w:t>(12</w:t>
      </w:r>
      <w:r w:rsidRPr="00CE0C98">
        <w:rPr>
          <w:rFonts w:ascii="Times New Roman" w:hAnsi="Times New Roman" w:cs="Times New Roman"/>
          <w:sz w:val="24"/>
          <w:szCs w:val="24"/>
          <w:vertAlign w:val="superscript"/>
        </w:rPr>
        <w:t>th</w:t>
      </w:r>
      <w:r w:rsidRPr="00CE0C98">
        <w:rPr>
          <w:rFonts w:ascii="Times New Roman" w:hAnsi="Times New Roman" w:cs="Times New Roman"/>
          <w:sz w:val="24"/>
          <w:szCs w:val="24"/>
        </w:rPr>
        <w:t xml:space="preserve"> ed.) </w:t>
      </w:r>
      <w:proofErr w:type="gramStart"/>
      <w:r w:rsidRPr="00CE0C98">
        <w:rPr>
          <w:rFonts w:ascii="Times New Roman" w:hAnsi="Times New Roman" w:cs="Times New Roman"/>
          <w:sz w:val="24"/>
          <w:szCs w:val="24"/>
        </w:rPr>
        <w:t>(vols. 1 &amp;</w:t>
      </w:r>
      <w:r w:rsidR="00830BAD">
        <w:rPr>
          <w:rFonts w:ascii="Times New Roman" w:hAnsi="Times New Roman" w:cs="Times New Roman"/>
          <w:sz w:val="24"/>
          <w:szCs w:val="24"/>
        </w:rPr>
        <w:t xml:space="preserve"> </w:t>
      </w:r>
      <w:r w:rsidRPr="00CE0C98">
        <w:rPr>
          <w:rFonts w:ascii="Times New Roman" w:hAnsi="Times New Roman" w:cs="Times New Roman"/>
          <w:sz w:val="24"/>
          <w:szCs w:val="24"/>
        </w:rPr>
        <w:t>2).</w:t>
      </w:r>
      <w:proofErr w:type="gramEnd"/>
      <w:r w:rsidRPr="00CE0C98">
        <w:rPr>
          <w:rFonts w:ascii="Times New Roman" w:hAnsi="Times New Roman" w:cs="Times New Roman"/>
          <w:sz w:val="24"/>
          <w:szCs w:val="24"/>
        </w:rPr>
        <w:t xml:space="preserve"> Philadelphia, PA: Lippincott Williams </w:t>
      </w:r>
    </w:p>
    <w:p w:rsidR="00CE0C98" w:rsidRPr="00CE0C98" w:rsidRDefault="00CE0C98" w:rsidP="004952D9">
      <w:pPr>
        <w:ind w:firstLine="720"/>
        <w:jc w:val="left"/>
        <w:rPr>
          <w:rFonts w:ascii="Times New Roman" w:hAnsi="Times New Roman" w:cs="Times New Roman"/>
          <w:i/>
          <w:sz w:val="24"/>
          <w:szCs w:val="24"/>
        </w:rPr>
      </w:pPr>
      <w:proofErr w:type="gramStart"/>
      <w:r w:rsidRPr="00CE0C98">
        <w:rPr>
          <w:rFonts w:ascii="Times New Roman" w:hAnsi="Times New Roman" w:cs="Times New Roman"/>
          <w:sz w:val="24"/>
          <w:szCs w:val="24"/>
        </w:rPr>
        <w:t>&amp;Wilkins.</w:t>
      </w:r>
      <w:proofErr w:type="gramEnd"/>
    </w:p>
    <w:p w:rsidR="00CE0C98" w:rsidRPr="00CE0C98" w:rsidRDefault="00CE0C98" w:rsidP="00CE0C98">
      <w:pPr>
        <w:pStyle w:val="ListParagraph"/>
        <w:jc w:val="both"/>
        <w:rPr>
          <w:rFonts w:ascii="Times New Roman" w:hAnsi="Times New Roman" w:cs="Times New Roman"/>
          <w:sz w:val="24"/>
          <w:szCs w:val="24"/>
        </w:rPr>
      </w:pPr>
    </w:p>
    <w:p w:rsidR="006140AD" w:rsidRPr="006140AD" w:rsidRDefault="006140AD" w:rsidP="00CE0C98">
      <w:pPr>
        <w:jc w:val="left"/>
        <w:rPr>
          <w:rFonts w:ascii="Times New Roman" w:hAnsi="Times New Roman" w:cs="Times New Roman"/>
          <w:sz w:val="24"/>
          <w:szCs w:val="24"/>
        </w:rPr>
      </w:pPr>
    </w:p>
    <w:sectPr w:rsidR="006140AD" w:rsidRPr="006140AD" w:rsidSect="00F23F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843" w:rsidRDefault="00DB0843" w:rsidP="000451B0">
      <w:pPr>
        <w:spacing w:line="240" w:lineRule="auto"/>
      </w:pPr>
      <w:r>
        <w:separator/>
      </w:r>
    </w:p>
  </w:endnote>
  <w:endnote w:type="continuationSeparator" w:id="0">
    <w:p w:rsidR="00DB0843" w:rsidRDefault="00DB0843"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843" w:rsidRDefault="00DB0843" w:rsidP="000451B0">
      <w:pPr>
        <w:spacing w:line="240" w:lineRule="auto"/>
      </w:pPr>
      <w:r>
        <w:separator/>
      </w:r>
    </w:p>
  </w:footnote>
  <w:footnote w:type="continuationSeparator" w:id="0">
    <w:p w:rsidR="00DB0843" w:rsidRDefault="00DB0843"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2D9" w:rsidRPr="00F23FCE" w:rsidRDefault="004952D9" w:rsidP="00F23FCE">
    <w:pPr>
      <w:pStyle w:val="Header"/>
      <w:jc w:val="both"/>
      <w:rPr>
        <w:rFonts w:ascii="Times New Roman" w:hAnsi="Times New Roman" w:cs="Times New Roman"/>
        <w:sz w:val="24"/>
        <w:szCs w:val="24"/>
      </w:rPr>
    </w:pPr>
    <w:r>
      <w:rPr>
        <w:rFonts w:ascii="Times New Roman" w:hAnsi="Times New Roman" w:cs="Times New Roman"/>
        <w:sz w:val="24"/>
        <w:szCs w:val="24"/>
      </w:rPr>
      <w:t>CASE STUDY 14.3</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002109A7"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002109A7" w:rsidRPr="00F23FCE">
          <w:rPr>
            <w:rFonts w:ascii="Times New Roman" w:hAnsi="Times New Roman" w:cs="Times New Roman"/>
            <w:sz w:val="24"/>
            <w:szCs w:val="24"/>
          </w:rPr>
          <w:fldChar w:fldCharType="separate"/>
        </w:r>
        <w:r w:rsidR="00EE1BCF">
          <w:rPr>
            <w:rFonts w:ascii="Times New Roman" w:hAnsi="Times New Roman" w:cs="Times New Roman"/>
            <w:noProof/>
            <w:sz w:val="24"/>
            <w:szCs w:val="24"/>
          </w:rPr>
          <w:t>5</w:t>
        </w:r>
        <w:r w:rsidR="002109A7" w:rsidRPr="00F23FCE">
          <w:rPr>
            <w:rFonts w:ascii="Times New Roman" w:hAnsi="Times New Roman" w:cs="Times New Roman"/>
            <w:sz w:val="24"/>
            <w:szCs w:val="24"/>
          </w:rPr>
          <w:fldChar w:fldCharType="end"/>
        </w:r>
      </w:sdtContent>
    </w:sdt>
  </w:p>
  <w:p w:rsidR="004952D9" w:rsidRDefault="004952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2D9" w:rsidRDefault="004952D9"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CASE STUDY 14.3</w:t>
    </w:r>
    <w:r>
      <w:tab/>
    </w:r>
    <w:r>
      <w:tab/>
    </w:r>
    <w:r w:rsidRPr="001F5F95">
      <w:rPr>
        <w:rFonts w:ascii="Times New Roman" w:hAnsi="Times New Roman" w:cs="Times New Roman"/>
        <w:sz w:val="24"/>
        <w:szCs w:val="24"/>
      </w:rPr>
      <w:t>1</w:t>
    </w:r>
  </w:p>
  <w:p w:rsidR="004952D9" w:rsidRDefault="004952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5519"/>
    <w:multiLevelType w:val="hybridMultilevel"/>
    <w:tmpl w:val="F050D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E55D0"/>
    <w:multiLevelType w:val="hybridMultilevel"/>
    <w:tmpl w:val="96E8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4914C8"/>
    <w:multiLevelType w:val="hybridMultilevel"/>
    <w:tmpl w:val="FFAE7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3"/>
  </w:num>
  <w:num w:numId="5">
    <w:abstractNumId w:val="7"/>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rsids>
    <w:rsidRoot w:val="00EA0E22"/>
    <w:rsid w:val="00023A24"/>
    <w:rsid w:val="00030F53"/>
    <w:rsid w:val="00031B0C"/>
    <w:rsid w:val="00043353"/>
    <w:rsid w:val="000451B0"/>
    <w:rsid w:val="00047F5F"/>
    <w:rsid w:val="00053657"/>
    <w:rsid w:val="00071DC1"/>
    <w:rsid w:val="00072D36"/>
    <w:rsid w:val="00074190"/>
    <w:rsid w:val="000801F6"/>
    <w:rsid w:val="00083594"/>
    <w:rsid w:val="00094F69"/>
    <w:rsid w:val="000B2CCB"/>
    <w:rsid w:val="000B7D65"/>
    <w:rsid w:val="000C3F96"/>
    <w:rsid w:val="000C6DF0"/>
    <w:rsid w:val="000C700F"/>
    <w:rsid w:val="000D0841"/>
    <w:rsid w:val="000D254D"/>
    <w:rsid w:val="000E33A1"/>
    <w:rsid w:val="000F53E9"/>
    <w:rsid w:val="001254BF"/>
    <w:rsid w:val="00152BD2"/>
    <w:rsid w:val="001672C9"/>
    <w:rsid w:val="0019015B"/>
    <w:rsid w:val="001A18F8"/>
    <w:rsid w:val="001C7E08"/>
    <w:rsid w:val="001D266A"/>
    <w:rsid w:val="001F5F95"/>
    <w:rsid w:val="002048EC"/>
    <w:rsid w:val="002109A7"/>
    <w:rsid w:val="00217DFC"/>
    <w:rsid w:val="0023098F"/>
    <w:rsid w:val="00237F46"/>
    <w:rsid w:val="002413C3"/>
    <w:rsid w:val="002721AB"/>
    <w:rsid w:val="0027427D"/>
    <w:rsid w:val="0027607D"/>
    <w:rsid w:val="002B352A"/>
    <w:rsid w:val="002D11E3"/>
    <w:rsid w:val="002F5943"/>
    <w:rsid w:val="00304655"/>
    <w:rsid w:val="00310FD6"/>
    <w:rsid w:val="003269B2"/>
    <w:rsid w:val="00327B30"/>
    <w:rsid w:val="00334DF4"/>
    <w:rsid w:val="003375B2"/>
    <w:rsid w:val="003414A3"/>
    <w:rsid w:val="00344E8C"/>
    <w:rsid w:val="00350883"/>
    <w:rsid w:val="00363676"/>
    <w:rsid w:val="0037468D"/>
    <w:rsid w:val="00376FB2"/>
    <w:rsid w:val="00390863"/>
    <w:rsid w:val="003921C7"/>
    <w:rsid w:val="00392ED3"/>
    <w:rsid w:val="003A6BD8"/>
    <w:rsid w:val="003B14B7"/>
    <w:rsid w:val="003D7D93"/>
    <w:rsid w:val="003E133F"/>
    <w:rsid w:val="003F5F5F"/>
    <w:rsid w:val="003F7858"/>
    <w:rsid w:val="004067E4"/>
    <w:rsid w:val="00410C69"/>
    <w:rsid w:val="00465941"/>
    <w:rsid w:val="00472EC3"/>
    <w:rsid w:val="004923CB"/>
    <w:rsid w:val="004952D9"/>
    <w:rsid w:val="004968CA"/>
    <w:rsid w:val="004A0C85"/>
    <w:rsid w:val="004B5C94"/>
    <w:rsid w:val="004D78C2"/>
    <w:rsid w:val="0050597C"/>
    <w:rsid w:val="00510904"/>
    <w:rsid w:val="0051312D"/>
    <w:rsid w:val="00523656"/>
    <w:rsid w:val="00526A80"/>
    <w:rsid w:val="00530DC0"/>
    <w:rsid w:val="00530E6A"/>
    <w:rsid w:val="00535CDF"/>
    <w:rsid w:val="005369D5"/>
    <w:rsid w:val="00536D29"/>
    <w:rsid w:val="00541DAC"/>
    <w:rsid w:val="00551785"/>
    <w:rsid w:val="00553EA1"/>
    <w:rsid w:val="00557289"/>
    <w:rsid w:val="00574B0F"/>
    <w:rsid w:val="00575FFA"/>
    <w:rsid w:val="005E2A3F"/>
    <w:rsid w:val="005E63FF"/>
    <w:rsid w:val="005E6DFB"/>
    <w:rsid w:val="0060116D"/>
    <w:rsid w:val="006103F3"/>
    <w:rsid w:val="006140AD"/>
    <w:rsid w:val="00637C45"/>
    <w:rsid w:val="00641F9D"/>
    <w:rsid w:val="00642193"/>
    <w:rsid w:val="00674F28"/>
    <w:rsid w:val="006827DB"/>
    <w:rsid w:val="00696F31"/>
    <w:rsid w:val="006A5E32"/>
    <w:rsid w:val="006F205A"/>
    <w:rsid w:val="00712D56"/>
    <w:rsid w:val="0071391C"/>
    <w:rsid w:val="007239DE"/>
    <w:rsid w:val="00733252"/>
    <w:rsid w:val="00746DA2"/>
    <w:rsid w:val="00763A7D"/>
    <w:rsid w:val="00767FBE"/>
    <w:rsid w:val="007B69BC"/>
    <w:rsid w:val="007D465B"/>
    <w:rsid w:val="007E528B"/>
    <w:rsid w:val="008073D8"/>
    <w:rsid w:val="0082758E"/>
    <w:rsid w:val="00830BAD"/>
    <w:rsid w:val="008627D0"/>
    <w:rsid w:val="008A4802"/>
    <w:rsid w:val="008B1030"/>
    <w:rsid w:val="008B2514"/>
    <w:rsid w:val="008C579E"/>
    <w:rsid w:val="008D08D6"/>
    <w:rsid w:val="008F28C9"/>
    <w:rsid w:val="008F4F12"/>
    <w:rsid w:val="0091338E"/>
    <w:rsid w:val="00966BE5"/>
    <w:rsid w:val="00985DA1"/>
    <w:rsid w:val="009936D4"/>
    <w:rsid w:val="00996CB3"/>
    <w:rsid w:val="00997475"/>
    <w:rsid w:val="009A0B0A"/>
    <w:rsid w:val="009C1E1C"/>
    <w:rsid w:val="009E144C"/>
    <w:rsid w:val="00A01B1D"/>
    <w:rsid w:val="00A04325"/>
    <w:rsid w:val="00A04DDF"/>
    <w:rsid w:val="00A14746"/>
    <w:rsid w:val="00A212BB"/>
    <w:rsid w:val="00A34C53"/>
    <w:rsid w:val="00A67C7F"/>
    <w:rsid w:val="00A67ED5"/>
    <w:rsid w:val="00A717B3"/>
    <w:rsid w:val="00A74591"/>
    <w:rsid w:val="00A75DDE"/>
    <w:rsid w:val="00A77C89"/>
    <w:rsid w:val="00A8072C"/>
    <w:rsid w:val="00A974E9"/>
    <w:rsid w:val="00AB00A1"/>
    <w:rsid w:val="00AE1FD6"/>
    <w:rsid w:val="00AE59A0"/>
    <w:rsid w:val="00AF10FB"/>
    <w:rsid w:val="00B02264"/>
    <w:rsid w:val="00B07B08"/>
    <w:rsid w:val="00B27372"/>
    <w:rsid w:val="00B31B81"/>
    <w:rsid w:val="00B5304F"/>
    <w:rsid w:val="00B675D3"/>
    <w:rsid w:val="00B96281"/>
    <w:rsid w:val="00BB3B82"/>
    <w:rsid w:val="00BD02E6"/>
    <w:rsid w:val="00C010F6"/>
    <w:rsid w:val="00C1388A"/>
    <w:rsid w:val="00C3376A"/>
    <w:rsid w:val="00C44C0E"/>
    <w:rsid w:val="00C50394"/>
    <w:rsid w:val="00C619F9"/>
    <w:rsid w:val="00C701B6"/>
    <w:rsid w:val="00CB754A"/>
    <w:rsid w:val="00CC0C1B"/>
    <w:rsid w:val="00CC2C0F"/>
    <w:rsid w:val="00CE0C98"/>
    <w:rsid w:val="00CF732B"/>
    <w:rsid w:val="00D03C03"/>
    <w:rsid w:val="00D04EE4"/>
    <w:rsid w:val="00D23266"/>
    <w:rsid w:val="00D31836"/>
    <w:rsid w:val="00D44EB0"/>
    <w:rsid w:val="00D50630"/>
    <w:rsid w:val="00D50C0F"/>
    <w:rsid w:val="00D53C5F"/>
    <w:rsid w:val="00DA7DE0"/>
    <w:rsid w:val="00DB0843"/>
    <w:rsid w:val="00DC19FB"/>
    <w:rsid w:val="00DE1247"/>
    <w:rsid w:val="00DE51CF"/>
    <w:rsid w:val="00DE53F7"/>
    <w:rsid w:val="00DF086A"/>
    <w:rsid w:val="00DF33B9"/>
    <w:rsid w:val="00E21F6A"/>
    <w:rsid w:val="00E25CB2"/>
    <w:rsid w:val="00E37C40"/>
    <w:rsid w:val="00E47CFE"/>
    <w:rsid w:val="00E50801"/>
    <w:rsid w:val="00E53841"/>
    <w:rsid w:val="00E65877"/>
    <w:rsid w:val="00E65B1D"/>
    <w:rsid w:val="00E67702"/>
    <w:rsid w:val="00E83D34"/>
    <w:rsid w:val="00E8668A"/>
    <w:rsid w:val="00E878E2"/>
    <w:rsid w:val="00E95678"/>
    <w:rsid w:val="00EA0E22"/>
    <w:rsid w:val="00EC0FC5"/>
    <w:rsid w:val="00ED3B80"/>
    <w:rsid w:val="00ED4939"/>
    <w:rsid w:val="00EE1BCF"/>
    <w:rsid w:val="00EE6A53"/>
    <w:rsid w:val="00EF3A7F"/>
    <w:rsid w:val="00EF7670"/>
    <w:rsid w:val="00F06760"/>
    <w:rsid w:val="00F1081A"/>
    <w:rsid w:val="00F23FCE"/>
    <w:rsid w:val="00F36331"/>
    <w:rsid w:val="00F44689"/>
    <w:rsid w:val="00F51571"/>
    <w:rsid w:val="00F57DEC"/>
    <w:rsid w:val="00FA5B59"/>
    <w:rsid w:val="00FA6FBB"/>
    <w:rsid w:val="00FB1853"/>
    <w:rsid w:val="00FC2D18"/>
    <w:rsid w:val="00FC62A0"/>
    <w:rsid w:val="00FD6E8F"/>
    <w:rsid w:val="00FE14B3"/>
    <w:rsid w:val="00FE55D0"/>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character" w:styleId="Emphasis">
    <w:name w:val="Emphasis"/>
    <w:basedOn w:val="DefaultParagraphFont"/>
    <w:uiPriority w:val="20"/>
    <w:qFormat/>
    <w:rsid w:val="00CC0C1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7E3A4-0AD3-447B-94B4-84014DDD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Mary</cp:lastModifiedBy>
  <cp:revision>2</cp:revision>
  <dcterms:created xsi:type="dcterms:W3CDTF">2012-03-24T11:20:00Z</dcterms:created>
  <dcterms:modified xsi:type="dcterms:W3CDTF">2012-03-24T11:20:00Z</dcterms:modified>
</cp:coreProperties>
</file>