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Pr="007655C3" w:rsidRDefault="007655C3" w:rsidP="00053657">
      <w:pPr>
        <w:rPr>
          <w:rFonts w:ascii="Times New Roman" w:hAnsi="Times New Roman" w:cs="Times New Roman"/>
          <w:color w:val="FF0000"/>
          <w:sz w:val="24"/>
          <w:szCs w:val="24"/>
        </w:rPr>
      </w:pPr>
      <w:r w:rsidRPr="007655C3">
        <w:rPr>
          <w:rFonts w:ascii="Times New Roman" w:hAnsi="Times New Roman" w:cs="Times New Roman"/>
          <w:color w:val="FF0000"/>
          <w:sz w:val="24"/>
          <w:szCs w:val="24"/>
        </w:rPr>
        <w:t>Good work 20/20</w:t>
      </w:r>
    </w:p>
    <w:p w:rsidR="006F205A" w:rsidRDefault="006F205A"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FC69CE" w:rsidP="00053657">
      <w:pPr>
        <w:rPr>
          <w:rFonts w:ascii="Times New Roman" w:hAnsi="Times New Roman" w:cs="Times New Roman"/>
          <w:sz w:val="24"/>
          <w:szCs w:val="24"/>
        </w:rPr>
      </w:pPr>
      <w:r>
        <w:rPr>
          <w:rFonts w:ascii="Times New Roman" w:hAnsi="Times New Roman" w:cs="Times New Roman"/>
          <w:sz w:val="24"/>
          <w:szCs w:val="24"/>
        </w:rPr>
        <w:t>All the Ways</w:t>
      </w:r>
    </w:p>
    <w:p w:rsidR="00996CB3" w:rsidRDefault="00FC0877" w:rsidP="00FC0877">
      <w:pPr>
        <w:tabs>
          <w:tab w:val="center" w:pos="4680"/>
          <w:tab w:val="left" w:pos="6084"/>
        </w:tabs>
        <w:jc w:val="left"/>
        <w:rPr>
          <w:rFonts w:ascii="Times New Roman" w:hAnsi="Times New Roman" w:cs="Times New Roman"/>
          <w:sz w:val="24"/>
          <w:szCs w:val="24"/>
        </w:rPr>
      </w:pPr>
      <w:r>
        <w:rPr>
          <w:rFonts w:ascii="Times New Roman" w:hAnsi="Times New Roman" w:cs="Times New Roman"/>
          <w:sz w:val="24"/>
          <w:szCs w:val="24"/>
        </w:rPr>
        <w:tab/>
      </w:r>
      <w:r w:rsidR="00996CB3">
        <w:rPr>
          <w:rFonts w:ascii="Times New Roman" w:hAnsi="Times New Roman" w:cs="Times New Roman"/>
          <w:sz w:val="24"/>
          <w:szCs w:val="24"/>
        </w:rPr>
        <w:t xml:space="preserve">Tori L. </w:t>
      </w:r>
      <w:proofErr w:type="spellStart"/>
      <w:r w:rsidR="00996CB3">
        <w:rPr>
          <w:rFonts w:ascii="Times New Roman" w:hAnsi="Times New Roman" w:cs="Times New Roman"/>
          <w:sz w:val="24"/>
          <w:szCs w:val="24"/>
        </w:rPr>
        <w:t>Knierim</w:t>
      </w:r>
      <w:proofErr w:type="spellEnd"/>
      <w:r>
        <w:rPr>
          <w:rFonts w:ascii="Times New Roman" w:hAnsi="Times New Roman" w:cs="Times New Roman"/>
          <w:sz w:val="24"/>
          <w:szCs w:val="24"/>
        </w:rPr>
        <w:tab/>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Nursing </w:t>
      </w:r>
      <w:r w:rsidR="00F64FBE">
        <w:rPr>
          <w:rFonts w:ascii="Times New Roman" w:hAnsi="Times New Roman" w:cs="Times New Roman"/>
          <w:sz w:val="24"/>
          <w:szCs w:val="24"/>
        </w:rPr>
        <w:t>Informatics</w:t>
      </w:r>
    </w:p>
    <w:p w:rsidR="00996CB3" w:rsidRDefault="00FC69CE" w:rsidP="00053657">
      <w:pPr>
        <w:rPr>
          <w:rFonts w:ascii="Times New Roman" w:hAnsi="Times New Roman" w:cs="Times New Roman"/>
          <w:sz w:val="24"/>
          <w:szCs w:val="24"/>
        </w:rPr>
      </w:pPr>
      <w:r>
        <w:rPr>
          <w:rFonts w:ascii="Times New Roman" w:hAnsi="Times New Roman" w:cs="Times New Roman"/>
          <w:sz w:val="24"/>
          <w:szCs w:val="24"/>
        </w:rPr>
        <w:t>June 8</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6140AD" w:rsidRDefault="00FC69CE" w:rsidP="00FC69CE">
      <w:pPr>
        <w:rPr>
          <w:rFonts w:ascii="Times New Roman" w:hAnsi="Times New Roman" w:cs="Times New Roman"/>
          <w:sz w:val="24"/>
          <w:szCs w:val="24"/>
        </w:rPr>
      </w:pPr>
      <w:r>
        <w:rPr>
          <w:rFonts w:ascii="Times New Roman" w:hAnsi="Times New Roman" w:cs="Times New Roman"/>
          <w:sz w:val="24"/>
          <w:szCs w:val="24"/>
        </w:rPr>
        <w:lastRenderedPageBreak/>
        <w:t>All the Ways</w:t>
      </w:r>
    </w:p>
    <w:p w:rsidR="000C41CD" w:rsidRDefault="000C41CD" w:rsidP="00FC69CE">
      <w:pPr>
        <w:jc w:val="left"/>
        <w:rPr>
          <w:rFonts w:ascii="Times New Roman" w:hAnsi="Times New Roman" w:cs="Times New Roman"/>
          <w:sz w:val="24"/>
          <w:szCs w:val="24"/>
        </w:rPr>
      </w:pPr>
      <w:r>
        <w:rPr>
          <w:rFonts w:ascii="Times New Roman" w:hAnsi="Times New Roman" w:cs="Times New Roman"/>
          <w:sz w:val="24"/>
          <w:szCs w:val="24"/>
        </w:rPr>
        <w:tab/>
        <w:t xml:space="preserve">As a nursing student, I do not always associate using data and information directly with my </w:t>
      </w:r>
      <w:r w:rsidR="0042259C">
        <w:rPr>
          <w:rFonts w:ascii="Times New Roman" w:hAnsi="Times New Roman" w:cs="Times New Roman"/>
          <w:sz w:val="24"/>
          <w:szCs w:val="24"/>
        </w:rPr>
        <w:t>future career</w:t>
      </w:r>
      <w:r>
        <w:rPr>
          <w:rFonts w:ascii="Times New Roman" w:hAnsi="Times New Roman" w:cs="Times New Roman"/>
          <w:sz w:val="24"/>
          <w:szCs w:val="24"/>
        </w:rPr>
        <w:t xml:space="preserve">, but nurses </w:t>
      </w:r>
      <w:r w:rsidR="0042259C">
        <w:rPr>
          <w:rFonts w:ascii="Times New Roman" w:hAnsi="Times New Roman" w:cs="Times New Roman"/>
          <w:sz w:val="24"/>
          <w:szCs w:val="24"/>
        </w:rPr>
        <w:t xml:space="preserve">actually </w:t>
      </w:r>
      <w:r>
        <w:rPr>
          <w:rFonts w:ascii="Times New Roman" w:hAnsi="Times New Roman" w:cs="Times New Roman"/>
          <w:sz w:val="24"/>
          <w:szCs w:val="24"/>
        </w:rPr>
        <w:t>use data and information constantly</w:t>
      </w:r>
      <w:r w:rsidR="00777724">
        <w:rPr>
          <w:rFonts w:ascii="Times New Roman" w:hAnsi="Times New Roman" w:cs="Times New Roman"/>
          <w:sz w:val="24"/>
          <w:szCs w:val="24"/>
        </w:rPr>
        <w:t xml:space="preserve"> in the jobs</w:t>
      </w:r>
      <w:r>
        <w:rPr>
          <w:rFonts w:ascii="Times New Roman" w:hAnsi="Times New Roman" w:cs="Times New Roman"/>
          <w:sz w:val="24"/>
          <w:szCs w:val="24"/>
        </w:rPr>
        <w:t xml:space="preserve">. Just this week, I have entered different data and information into charting systems at the hospital, I have analyzed data and information pertaining to evidence-based research, and I have applied different data and information into my plan of care with patients during clinical hours. </w:t>
      </w:r>
    </w:p>
    <w:p w:rsidR="000C41CD" w:rsidRDefault="000C41CD" w:rsidP="00FC69CE">
      <w:pPr>
        <w:jc w:val="left"/>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xml:space="preserve"> (2012)</w:t>
      </w:r>
      <w:r w:rsidR="00FC29B6">
        <w:rPr>
          <w:rFonts w:ascii="Times New Roman" w:hAnsi="Times New Roman" w:cs="Times New Roman"/>
          <w:sz w:val="24"/>
          <w:szCs w:val="24"/>
        </w:rPr>
        <w:t>,</w:t>
      </w:r>
    </w:p>
    <w:p w:rsidR="00FC69CE" w:rsidRDefault="000C41CD" w:rsidP="000C41CD">
      <w:pPr>
        <w:ind w:left="720"/>
        <w:jc w:val="left"/>
        <w:rPr>
          <w:rFonts w:ascii="Times New Roman" w:hAnsi="Times New Roman" w:cs="Times New Roman"/>
          <w:sz w:val="24"/>
          <w:szCs w:val="24"/>
        </w:rPr>
      </w:pPr>
      <w:r>
        <w:rPr>
          <w:rFonts w:ascii="Times New Roman" w:hAnsi="Times New Roman" w:cs="Times New Roman"/>
          <w:sz w:val="24"/>
          <w:szCs w:val="24"/>
        </w:rPr>
        <w:t xml:space="preserve">The Foundation of Knowledge model suggests that the most important aspect in information discovery, retrieval, and delivery is the ability to </w:t>
      </w:r>
      <w:proofErr w:type="gramStart"/>
      <w:r>
        <w:rPr>
          <w:rFonts w:ascii="Times New Roman" w:hAnsi="Times New Roman" w:cs="Times New Roman"/>
          <w:sz w:val="24"/>
          <w:szCs w:val="24"/>
        </w:rPr>
        <w:t>acquire,</w:t>
      </w:r>
      <w:proofErr w:type="gramEnd"/>
      <w:r>
        <w:rPr>
          <w:rFonts w:ascii="Times New Roman" w:hAnsi="Times New Roman" w:cs="Times New Roman"/>
          <w:sz w:val="24"/>
          <w:szCs w:val="24"/>
        </w:rPr>
        <w:t xml:space="preserve"> process, generate and disseminate knowledge in ways that help those managing the knowledge and reevaluate and rethink the way they understand and use what they know and have learned. (p. 461)</w:t>
      </w:r>
    </w:p>
    <w:p w:rsidR="00FC29B6" w:rsidRDefault="00FC29B6" w:rsidP="00FC29B6">
      <w:pPr>
        <w:jc w:val="left"/>
        <w:rPr>
          <w:rFonts w:ascii="Times New Roman" w:hAnsi="Times New Roman" w:cs="Times New Roman"/>
          <w:sz w:val="24"/>
          <w:szCs w:val="24"/>
        </w:rPr>
      </w:pPr>
      <w:r>
        <w:rPr>
          <w:rFonts w:ascii="Times New Roman" w:hAnsi="Times New Roman" w:cs="Times New Roman"/>
          <w:sz w:val="24"/>
          <w:szCs w:val="24"/>
        </w:rPr>
        <w:t>Basically,</w:t>
      </w:r>
      <w:r w:rsidR="0042259C">
        <w:rPr>
          <w:rFonts w:ascii="Times New Roman" w:hAnsi="Times New Roman" w:cs="Times New Roman"/>
          <w:sz w:val="24"/>
          <w:szCs w:val="24"/>
        </w:rPr>
        <w:t xml:space="preserve"> new data and information bring</w:t>
      </w:r>
      <w:r>
        <w:rPr>
          <w:rFonts w:ascii="Times New Roman" w:hAnsi="Times New Roman" w:cs="Times New Roman"/>
          <w:sz w:val="24"/>
          <w:szCs w:val="24"/>
        </w:rPr>
        <w:t xml:space="preserve"> about new knowledge. Without the acquisition of new data or in</w:t>
      </w:r>
      <w:r w:rsidR="0042259C">
        <w:rPr>
          <w:rFonts w:ascii="Times New Roman" w:hAnsi="Times New Roman" w:cs="Times New Roman"/>
          <w:sz w:val="24"/>
          <w:szCs w:val="24"/>
        </w:rPr>
        <w:t>formation, no new knowledge would</w:t>
      </w:r>
      <w:r>
        <w:rPr>
          <w:rFonts w:ascii="Times New Roman" w:hAnsi="Times New Roman" w:cs="Times New Roman"/>
          <w:sz w:val="24"/>
          <w:szCs w:val="24"/>
        </w:rPr>
        <w:t xml:space="preserve"> ever exist. On the other hand, data is not information or knowledge.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xml:space="preserve"> (2012) write “data are discrete entities described objectively without interpretation” (p. 97). Information uses that data by deciphering it, categorizing it, and arranging it in a manner than can be understood, while “knowledge is information that is synthesized so that relationships are indentified and formalized” (p. 97). </w:t>
      </w:r>
      <w:r w:rsidR="005E3DEF">
        <w:rPr>
          <w:rFonts w:ascii="Times New Roman" w:hAnsi="Times New Roman" w:cs="Times New Roman"/>
          <w:sz w:val="24"/>
          <w:szCs w:val="24"/>
        </w:rPr>
        <w:t xml:space="preserve">Data, information, and knowledge go hand-in-hand, as data is interpreted into information and information becomes knowledge, but each is unique and different as well. </w:t>
      </w:r>
    </w:p>
    <w:p w:rsidR="005E3DEF" w:rsidRDefault="005E3DEF" w:rsidP="00FC29B6">
      <w:pPr>
        <w:jc w:val="left"/>
        <w:rPr>
          <w:rFonts w:ascii="Times New Roman" w:hAnsi="Times New Roman" w:cs="Times New Roman"/>
          <w:sz w:val="24"/>
          <w:szCs w:val="24"/>
        </w:rPr>
      </w:pPr>
      <w:r>
        <w:rPr>
          <w:rFonts w:ascii="Times New Roman" w:hAnsi="Times New Roman" w:cs="Times New Roman"/>
          <w:sz w:val="24"/>
          <w:szCs w:val="24"/>
        </w:rPr>
        <w:tab/>
        <w:t xml:space="preserve">Different information systems that I have used this </w:t>
      </w:r>
      <w:r w:rsidR="002C6B82">
        <w:rPr>
          <w:rFonts w:ascii="Times New Roman" w:hAnsi="Times New Roman" w:cs="Times New Roman"/>
          <w:sz w:val="24"/>
          <w:szCs w:val="24"/>
        </w:rPr>
        <w:t>week include electronic health</w:t>
      </w:r>
      <w:r>
        <w:rPr>
          <w:rFonts w:ascii="Times New Roman" w:hAnsi="Times New Roman" w:cs="Times New Roman"/>
          <w:sz w:val="24"/>
          <w:szCs w:val="24"/>
        </w:rPr>
        <w:t xml:space="preserve"> records, SONIS, Google, automated teller machines (ATMs), </w:t>
      </w:r>
      <w:r w:rsidR="00FE0365">
        <w:rPr>
          <w:rFonts w:ascii="Times New Roman" w:hAnsi="Times New Roman" w:cs="Times New Roman"/>
          <w:sz w:val="24"/>
          <w:szCs w:val="24"/>
        </w:rPr>
        <w:t>online bill pay with my bank, m</w:t>
      </w:r>
      <w:r w:rsidR="00777724">
        <w:rPr>
          <w:rFonts w:ascii="Times New Roman" w:hAnsi="Times New Roman" w:cs="Times New Roman"/>
          <w:sz w:val="24"/>
          <w:szCs w:val="24"/>
        </w:rPr>
        <w:t>y email, and different software</w:t>
      </w:r>
      <w:r w:rsidR="00FE0365">
        <w:rPr>
          <w:rFonts w:ascii="Times New Roman" w:hAnsi="Times New Roman" w:cs="Times New Roman"/>
          <w:sz w:val="24"/>
          <w:szCs w:val="24"/>
        </w:rPr>
        <w:t xml:space="preserve"> on my computer. Inconsistent, incomplete, or inaccurate data and </w:t>
      </w:r>
      <w:r w:rsidR="00FE0365">
        <w:rPr>
          <w:rFonts w:ascii="Times New Roman" w:hAnsi="Times New Roman" w:cs="Times New Roman"/>
          <w:sz w:val="24"/>
          <w:szCs w:val="24"/>
        </w:rPr>
        <w:lastRenderedPageBreak/>
        <w:t>output would negatively impact my ability to use information systems. Information systems</w:t>
      </w:r>
      <w:r w:rsidR="00FE0365" w:rsidRPr="00FE0365">
        <w:rPr>
          <w:rFonts w:ascii="Times New Roman" w:hAnsi="Times New Roman" w:cs="Times New Roman"/>
          <w:sz w:val="24"/>
          <w:szCs w:val="24"/>
        </w:rPr>
        <w:t xml:space="preserve"> </w:t>
      </w:r>
      <w:r w:rsidR="00FE0365">
        <w:rPr>
          <w:rFonts w:ascii="Times New Roman" w:hAnsi="Times New Roman" w:cs="Times New Roman"/>
          <w:sz w:val="24"/>
          <w:szCs w:val="24"/>
        </w:rPr>
        <w:t xml:space="preserve">gather, retrieve, process, store, and disseminate information. If data is not accurate, information is not going to be accurate either. For example, if I entered inaccurate or incomplete assessment information on a patient in Meditech, anyone who looks at that patient’s charts is going to get inconsistent data. That inconsistent data will turn into inconsistent information, and ultimately, it will turn into inconsistent knowledge of that patient’s condition. Accurate data </w:t>
      </w:r>
      <w:r w:rsidR="002C6B82">
        <w:rPr>
          <w:rFonts w:ascii="Times New Roman" w:hAnsi="Times New Roman" w:cs="Times New Roman"/>
          <w:sz w:val="24"/>
          <w:szCs w:val="24"/>
        </w:rPr>
        <w:t>is essential for an electronic health</w:t>
      </w:r>
      <w:r w:rsidR="00FE0365">
        <w:rPr>
          <w:rFonts w:ascii="Times New Roman" w:hAnsi="Times New Roman" w:cs="Times New Roman"/>
          <w:sz w:val="24"/>
          <w:szCs w:val="24"/>
        </w:rPr>
        <w:t xml:space="preserve"> </w:t>
      </w:r>
      <w:r w:rsidR="002C6B82">
        <w:rPr>
          <w:rFonts w:ascii="Times New Roman" w:hAnsi="Times New Roman" w:cs="Times New Roman"/>
          <w:sz w:val="24"/>
          <w:szCs w:val="24"/>
        </w:rPr>
        <w:t>record because all of the healthcare professionals working with that patient will process that data, and inaccurate data leads to inaccurate information and knowledge.</w:t>
      </w:r>
    </w:p>
    <w:p w:rsidR="002C6B82" w:rsidRDefault="002C6B82" w:rsidP="00FC29B6">
      <w:pPr>
        <w:jc w:val="left"/>
        <w:rPr>
          <w:rFonts w:ascii="Times New Roman" w:hAnsi="Times New Roman" w:cs="Times New Roman"/>
          <w:sz w:val="24"/>
          <w:szCs w:val="24"/>
        </w:rPr>
      </w:pPr>
      <w:r>
        <w:rPr>
          <w:rFonts w:ascii="Times New Roman" w:hAnsi="Times New Roman" w:cs="Times New Roman"/>
          <w:sz w:val="24"/>
          <w:szCs w:val="24"/>
        </w:rPr>
        <w:tab/>
      </w:r>
      <w:r w:rsidR="0042259C">
        <w:rPr>
          <w:rFonts w:ascii="Times New Roman" w:hAnsi="Times New Roman" w:cs="Times New Roman"/>
          <w:sz w:val="24"/>
          <w:szCs w:val="24"/>
        </w:rPr>
        <w:t xml:space="preserve">Evidence-based research </w:t>
      </w:r>
      <w:r w:rsidR="005F6AC7">
        <w:rPr>
          <w:rFonts w:ascii="Times New Roman" w:hAnsi="Times New Roman" w:cs="Times New Roman"/>
          <w:sz w:val="24"/>
          <w:szCs w:val="24"/>
        </w:rPr>
        <w:t xml:space="preserve">is what guides a nurse’s actions. The care that nurses provide is validated by evidence-based research. According to </w:t>
      </w:r>
      <w:proofErr w:type="spellStart"/>
      <w:r w:rsidR="005F6AC7">
        <w:rPr>
          <w:rFonts w:ascii="Times New Roman" w:hAnsi="Times New Roman" w:cs="Times New Roman"/>
          <w:sz w:val="24"/>
          <w:szCs w:val="24"/>
        </w:rPr>
        <w:t>McGonigle</w:t>
      </w:r>
      <w:proofErr w:type="spellEnd"/>
      <w:r w:rsidR="005F6AC7">
        <w:rPr>
          <w:rFonts w:ascii="Times New Roman" w:hAnsi="Times New Roman" w:cs="Times New Roman"/>
          <w:sz w:val="24"/>
          <w:szCs w:val="24"/>
        </w:rPr>
        <w:t xml:space="preserve"> and </w:t>
      </w:r>
      <w:proofErr w:type="spellStart"/>
      <w:r w:rsidR="005F6AC7">
        <w:rPr>
          <w:rFonts w:ascii="Times New Roman" w:hAnsi="Times New Roman" w:cs="Times New Roman"/>
          <w:sz w:val="24"/>
          <w:szCs w:val="24"/>
        </w:rPr>
        <w:t>Mastrian</w:t>
      </w:r>
      <w:proofErr w:type="spellEnd"/>
      <w:r w:rsidR="005F6AC7">
        <w:rPr>
          <w:rFonts w:ascii="Times New Roman" w:hAnsi="Times New Roman" w:cs="Times New Roman"/>
          <w:sz w:val="24"/>
          <w:szCs w:val="24"/>
        </w:rPr>
        <w:t xml:space="preserve"> (2012), “bridging the gap between research and practice requires understanding of the key concepts and barriers, access to research findings, access to clinical mentors for research understanding, a reinforcing culture, and a desire on the part of the clinician to implement best practices” (p. 474). In other words, a nurse can look at different evidence-based research to determine if her actions and plans of care are accurate and just. Computers are definitely the biggest resource nurses have to access evidence-based research. By using a computer, different databases, such as CINAHL, </w:t>
      </w:r>
      <w:proofErr w:type="spellStart"/>
      <w:r w:rsidR="005F6AC7">
        <w:rPr>
          <w:rFonts w:ascii="Times New Roman" w:hAnsi="Times New Roman" w:cs="Times New Roman"/>
          <w:sz w:val="24"/>
          <w:szCs w:val="24"/>
        </w:rPr>
        <w:t>Medscape</w:t>
      </w:r>
      <w:proofErr w:type="spellEnd"/>
      <w:r w:rsidR="005F6AC7">
        <w:rPr>
          <w:rFonts w:ascii="Times New Roman" w:hAnsi="Times New Roman" w:cs="Times New Roman"/>
          <w:sz w:val="24"/>
          <w:szCs w:val="24"/>
        </w:rPr>
        <w:t xml:space="preserve">, and </w:t>
      </w:r>
      <w:proofErr w:type="spellStart"/>
      <w:r w:rsidR="005F6AC7">
        <w:rPr>
          <w:rFonts w:ascii="Times New Roman" w:hAnsi="Times New Roman" w:cs="Times New Roman"/>
          <w:sz w:val="24"/>
          <w:szCs w:val="24"/>
        </w:rPr>
        <w:t>BioMed</w:t>
      </w:r>
      <w:proofErr w:type="spellEnd"/>
      <w:r w:rsidR="005F6AC7">
        <w:rPr>
          <w:rFonts w:ascii="Times New Roman" w:hAnsi="Times New Roman" w:cs="Times New Roman"/>
          <w:sz w:val="24"/>
          <w:szCs w:val="24"/>
        </w:rPr>
        <w:t xml:space="preserve"> Central, all allow nurses to access evidence-based research within minutes or even seconds. Different academic journals also publish evidence-based research that can be viewed by nurses. </w:t>
      </w:r>
    </w:p>
    <w:p w:rsidR="00286959" w:rsidRPr="007655C3" w:rsidRDefault="002D7280" w:rsidP="00FC29B6">
      <w:pPr>
        <w:jc w:val="left"/>
        <w:rPr>
          <w:rFonts w:ascii="Times New Roman" w:hAnsi="Times New Roman" w:cs="Times New Roman"/>
          <w:color w:val="FF0000"/>
          <w:sz w:val="24"/>
          <w:szCs w:val="24"/>
        </w:rPr>
      </w:pPr>
      <w:r>
        <w:rPr>
          <w:rFonts w:ascii="Times New Roman" w:hAnsi="Times New Roman" w:cs="Times New Roman"/>
          <w:sz w:val="24"/>
          <w:szCs w:val="24"/>
        </w:rPr>
        <w:tab/>
        <w:t xml:space="preserve">One dilemma in healthcare causing varying practices from one healthcare institution to another is whether or not to use alcohol on an umbilical cord. Dore, Buchan, </w:t>
      </w:r>
      <w:proofErr w:type="spellStart"/>
      <w:r>
        <w:rPr>
          <w:rFonts w:ascii="Times New Roman" w:hAnsi="Times New Roman" w:cs="Times New Roman"/>
          <w:sz w:val="24"/>
          <w:szCs w:val="24"/>
        </w:rPr>
        <w:t>Coulas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Hamber</w:t>
      </w:r>
      <w:proofErr w:type="spellEnd"/>
      <w:r>
        <w:rPr>
          <w:rFonts w:ascii="Times New Roman" w:hAnsi="Times New Roman" w:cs="Times New Roman"/>
          <w:sz w:val="24"/>
          <w:szCs w:val="24"/>
        </w:rPr>
        <w:t xml:space="preserve">, Stewart, Cowan, and Jamieson (2006) have found in a research study that natural drying of the umbilical cord is not more likely to cause an infection than using alcohol on the cord stump </w:t>
      </w:r>
      <w:r>
        <w:rPr>
          <w:rFonts w:ascii="Times New Roman" w:hAnsi="Times New Roman" w:cs="Times New Roman"/>
          <w:sz w:val="24"/>
          <w:szCs w:val="24"/>
        </w:rPr>
        <w:lastRenderedPageBreak/>
        <w:t>every diaper change. The policy at Sarah Bush Lincoln Health Center is that with every baby’s diaper change, the umbilical cord stump must be wiped with alcohol</w:t>
      </w:r>
      <w:r w:rsidR="00286959">
        <w:rPr>
          <w:rFonts w:ascii="Times New Roman" w:hAnsi="Times New Roman" w:cs="Times New Roman"/>
          <w:sz w:val="24"/>
          <w:szCs w:val="24"/>
        </w:rPr>
        <w:t xml:space="preserve">, even though evidence states there is no need to use alcohol on the cord every diaper change. In the article </w:t>
      </w:r>
      <w:r w:rsidR="00286959" w:rsidRPr="00286959">
        <w:rPr>
          <w:rFonts w:ascii="Times New Roman" w:hAnsi="Times New Roman" w:cs="Times New Roman"/>
          <w:i/>
          <w:sz w:val="24"/>
          <w:szCs w:val="24"/>
        </w:rPr>
        <w:t xml:space="preserve">Alcohol Versus Natural Drying for Newborn Cord Care </w:t>
      </w:r>
      <w:r w:rsidR="00286959">
        <w:rPr>
          <w:rFonts w:ascii="Times New Roman" w:hAnsi="Times New Roman" w:cs="Times New Roman"/>
          <w:sz w:val="24"/>
          <w:szCs w:val="24"/>
        </w:rPr>
        <w:t xml:space="preserve">(2006), 1,811 participants were used and the participants were split into two groups. One group of babies received alcohol cleansing after each diaper change, and one group allowed the umbilical cord to dry naturally with no other interventions. In the end, no babies developed an umbilical cord infection. I do not think that it should take over five years for a policy to change when the evidence is so readily accessible. </w:t>
      </w:r>
      <w:r w:rsidR="007655C3">
        <w:rPr>
          <w:rFonts w:ascii="Times New Roman" w:hAnsi="Times New Roman" w:cs="Times New Roman"/>
          <w:color w:val="FF0000"/>
          <w:sz w:val="24"/>
          <w:szCs w:val="24"/>
        </w:rPr>
        <w:t>I agree with you.</w:t>
      </w:r>
    </w:p>
    <w:p w:rsidR="00286959" w:rsidRDefault="00286959">
      <w:pPr>
        <w:rPr>
          <w:rFonts w:ascii="Times New Roman" w:hAnsi="Times New Roman" w:cs="Times New Roman"/>
          <w:sz w:val="24"/>
          <w:szCs w:val="24"/>
        </w:rPr>
      </w:pPr>
      <w:r>
        <w:rPr>
          <w:rFonts w:ascii="Times New Roman" w:hAnsi="Times New Roman" w:cs="Times New Roman"/>
          <w:sz w:val="24"/>
          <w:szCs w:val="24"/>
        </w:rPr>
        <w:br w:type="page"/>
      </w:r>
    </w:p>
    <w:p w:rsidR="00286959" w:rsidRDefault="00286959" w:rsidP="00286959">
      <w:pPr>
        <w:rPr>
          <w:rFonts w:ascii="Times New Roman" w:hAnsi="Times New Roman" w:cs="Times New Roman"/>
          <w:sz w:val="24"/>
          <w:szCs w:val="24"/>
        </w:rPr>
      </w:pPr>
      <w:r>
        <w:rPr>
          <w:rFonts w:ascii="Times New Roman" w:hAnsi="Times New Roman" w:cs="Times New Roman"/>
          <w:sz w:val="24"/>
          <w:szCs w:val="24"/>
        </w:rPr>
        <w:lastRenderedPageBreak/>
        <w:t>References</w:t>
      </w:r>
    </w:p>
    <w:p w:rsidR="00286959" w:rsidRDefault="00286959" w:rsidP="00286959">
      <w:pPr>
        <w:jc w:val="left"/>
        <w:rPr>
          <w:rStyle w:val="Emphasis"/>
          <w:rFonts w:ascii="Times New Roman" w:hAnsi="Times New Roman" w:cs="Times New Roman"/>
          <w:sz w:val="24"/>
          <w:szCs w:val="24"/>
        </w:rPr>
      </w:pPr>
      <w:proofErr w:type="spellStart"/>
      <w:proofErr w:type="gramStart"/>
      <w:r w:rsidRPr="00286959">
        <w:rPr>
          <w:rFonts w:ascii="Times New Roman" w:hAnsi="Times New Roman" w:cs="Times New Roman"/>
          <w:sz w:val="24"/>
          <w:szCs w:val="24"/>
        </w:rPr>
        <w:t>McGonigle</w:t>
      </w:r>
      <w:proofErr w:type="spellEnd"/>
      <w:r w:rsidRPr="00286959">
        <w:rPr>
          <w:rFonts w:ascii="Times New Roman" w:hAnsi="Times New Roman" w:cs="Times New Roman"/>
          <w:sz w:val="24"/>
          <w:szCs w:val="24"/>
        </w:rPr>
        <w:t xml:space="preserve">, D., &amp; </w:t>
      </w:r>
      <w:proofErr w:type="spellStart"/>
      <w:r w:rsidRPr="00286959">
        <w:rPr>
          <w:rFonts w:ascii="Times New Roman" w:hAnsi="Times New Roman" w:cs="Times New Roman"/>
          <w:sz w:val="24"/>
          <w:szCs w:val="24"/>
        </w:rPr>
        <w:t>Mastrian</w:t>
      </w:r>
      <w:proofErr w:type="spellEnd"/>
      <w:r w:rsidRPr="00286959">
        <w:rPr>
          <w:rFonts w:ascii="Times New Roman" w:hAnsi="Times New Roman" w:cs="Times New Roman"/>
          <w:sz w:val="24"/>
          <w:szCs w:val="24"/>
        </w:rPr>
        <w:t>, K. G. (2012).</w:t>
      </w:r>
      <w:proofErr w:type="gramEnd"/>
      <w:r w:rsidRPr="00286959">
        <w:rPr>
          <w:rFonts w:ascii="Times New Roman" w:hAnsi="Times New Roman" w:cs="Times New Roman"/>
          <w:sz w:val="24"/>
          <w:szCs w:val="24"/>
        </w:rPr>
        <w:t xml:space="preserve"> </w:t>
      </w:r>
      <w:r w:rsidRPr="00286959">
        <w:rPr>
          <w:rStyle w:val="Emphasis"/>
          <w:rFonts w:ascii="Times New Roman" w:hAnsi="Times New Roman" w:cs="Times New Roman"/>
          <w:sz w:val="24"/>
          <w:szCs w:val="24"/>
        </w:rPr>
        <w:t xml:space="preserve">Nursing informatics and the foundation of knowledge </w:t>
      </w:r>
    </w:p>
    <w:p w:rsidR="00286959" w:rsidRDefault="00286959" w:rsidP="00286959">
      <w:pPr>
        <w:ind w:firstLine="720"/>
        <w:jc w:val="left"/>
        <w:rPr>
          <w:rFonts w:ascii="Times New Roman" w:hAnsi="Times New Roman" w:cs="Times New Roman"/>
          <w:sz w:val="24"/>
          <w:szCs w:val="24"/>
        </w:rPr>
      </w:pPr>
      <w:r w:rsidRPr="00286959">
        <w:rPr>
          <w:rFonts w:ascii="Times New Roman" w:hAnsi="Times New Roman" w:cs="Times New Roman"/>
          <w:sz w:val="24"/>
          <w:szCs w:val="24"/>
        </w:rPr>
        <w:t>(2nd.). Burlington, MA: Jones &amp; Bartlett.</w:t>
      </w:r>
    </w:p>
    <w:p w:rsidR="00286959" w:rsidRDefault="00286959" w:rsidP="00286959">
      <w:pPr>
        <w:jc w:val="left"/>
        <w:rPr>
          <w:rFonts w:ascii="Times New Roman" w:hAnsi="Times New Roman" w:cs="Times New Roman"/>
          <w:sz w:val="24"/>
          <w:szCs w:val="24"/>
        </w:rPr>
      </w:pPr>
      <w:r>
        <w:rPr>
          <w:rFonts w:ascii="Times New Roman" w:hAnsi="Times New Roman" w:cs="Times New Roman"/>
          <w:sz w:val="24"/>
          <w:szCs w:val="24"/>
        </w:rPr>
        <w:t xml:space="preserve">Dore, S., Buchan, D., </w:t>
      </w:r>
      <w:proofErr w:type="spellStart"/>
      <w:r>
        <w:rPr>
          <w:rFonts w:ascii="Times New Roman" w:hAnsi="Times New Roman" w:cs="Times New Roman"/>
          <w:sz w:val="24"/>
          <w:szCs w:val="24"/>
        </w:rPr>
        <w:t>Coulas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Hamber</w:t>
      </w:r>
      <w:proofErr w:type="spellEnd"/>
      <w:r>
        <w:rPr>
          <w:rFonts w:ascii="Times New Roman" w:hAnsi="Times New Roman" w:cs="Times New Roman"/>
          <w:sz w:val="24"/>
          <w:szCs w:val="24"/>
        </w:rPr>
        <w:t>, L., Stewart, M</w:t>
      </w:r>
      <w:r w:rsidR="0070503F">
        <w:rPr>
          <w:rFonts w:ascii="Times New Roman" w:hAnsi="Times New Roman" w:cs="Times New Roman"/>
          <w:sz w:val="24"/>
          <w:szCs w:val="24"/>
        </w:rPr>
        <w:t>.</w:t>
      </w:r>
      <w:r>
        <w:rPr>
          <w:rFonts w:ascii="Times New Roman" w:hAnsi="Times New Roman" w:cs="Times New Roman"/>
          <w:sz w:val="24"/>
          <w:szCs w:val="24"/>
        </w:rPr>
        <w:t xml:space="preserve">, Cowan, D., &amp; Jamieson, L. (2006). </w:t>
      </w:r>
    </w:p>
    <w:p w:rsidR="00286959" w:rsidRDefault="00286959" w:rsidP="00286959">
      <w:pPr>
        <w:ind w:firstLine="720"/>
        <w:jc w:val="left"/>
        <w:rPr>
          <w:rFonts w:ascii="Times New Roman" w:hAnsi="Times New Roman" w:cs="Times New Roman"/>
          <w:i/>
          <w:sz w:val="24"/>
          <w:szCs w:val="24"/>
        </w:rPr>
      </w:pPr>
      <w:proofErr w:type="gramStart"/>
      <w:r>
        <w:rPr>
          <w:rFonts w:ascii="Times New Roman" w:hAnsi="Times New Roman" w:cs="Times New Roman"/>
          <w:sz w:val="24"/>
          <w:szCs w:val="24"/>
        </w:rPr>
        <w:t>Alcohol versus natural drying for newborn cord care.</w:t>
      </w:r>
      <w:proofErr w:type="gramEnd"/>
      <w:r>
        <w:rPr>
          <w:rFonts w:ascii="Times New Roman" w:hAnsi="Times New Roman" w:cs="Times New Roman"/>
          <w:sz w:val="24"/>
          <w:szCs w:val="24"/>
        </w:rPr>
        <w:t xml:space="preserve"> </w:t>
      </w:r>
      <w:r w:rsidRPr="00286959">
        <w:rPr>
          <w:rFonts w:ascii="Times New Roman" w:hAnsi="Times New Roman" w:cs="Times New Roman"/>
          <w:i/>
          <w:sz w:val="24"/>
          <w:szCs w:val="24"/>
        </w:rPr>
        <w:t xml:space="preserve">Journal of Obstetric, Gynecological </w:t>
      </w:r>
    </w:p>
    <w:p w:rsidR="00286959" w:rsidRPr="00286959" w:rsidRDefault="00286959" w:rsidP="00286959">
      <w:pPr>
        <w:ind w:firstLine="720"/>
        <w:jc w:val="left"/>
        <w:rPr>
          <w:rFonts w:ascii="Times New Roman" w:hAnsi="Times New Roman" w:cs="Times New Roman"/>
          <w:sz w:val="24"/>
          <w:szCs w:val="24"/>
        </w:rPr>
      </w:pPr>
      <w:proofErr w:type="gramStart"/>
      <w:r w:rsidRPr="00286959">
        <w:rPr>
          <w:rFonts w:ascii="Times New Roman" w:hAnsi="Times New Roman" w:cs="Times New Roman"/>
          <w:i/>
          <w:sz w:val="24"/>
          <w:szCs w:val="24"/>
        </w:rPr>
        <w:t>&amp; Neonatal Nursing, 27</w:t>
      </w:r>
      <w:r>
        <w:rPr>
          <w:rFonts w:ascii="Times New Roman" w:hAnsi="Times New Roman" w:cs="Times New Roman"/>
          <w:sz w:val="24"/>
          <w:szCs w:val="24"/>
        </w:rPr>
        <w:t>(6), 621-627.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doi</w:t>
      </w:r>
      <w:proofErr w:type="gramEnd"/>
      <w:r w:rsidRPr="00286959">
        <w:rPr>
          <w:rFonts w:ascii="Times New Roman" w:hAnsi="Times New Roman" w:cs="Times New Roman"/>
          <w:sz w:val="24"/>
          <w:szCs w:val="24"/>
        </w:rPr>
        <w:t>: 10.1111/j.1552-6909.1998.tb02631.x</w:t>
      </w:r>
    </w:p>
    <w:sectPr w:rsidR="00286959" w:rsidRPr="00286959"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D63" w:rsidRDefault="008E6D63" w:rsidP="000451B0">
      <w:pPr>
        <w:spacing w:line="240" w:lineRule="auto"/>
      </w:pPr>
      <w:r>
        <w:separator/>
      </w:r>
    </w:p>
  </w:endnote>
  <w:endnote w:type="continuationSeparator" w:id="0">
    <w:p w:rsidR="008E6D63" w:rsidRDefault="008E6D63"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D63" w:rsidRDefault="008E6D63" w:rsidP="000451B0">
      <w:pPr>
        <w:spacing w:line="240" w:lineRule="auto"/>
      </w:pPr>
      <w:r>
        <w:separator/>
      </w:r>
    </w:p>
  </w:footnote>
  <w:footnote w:type="continuationSeparator" w:id="0">
    <w:p w:rsidR="008E6D63" w:rsidRDefault="008E6D63"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59" w:rsidRPr="00F23FCE" w:rsidRDefault="00286959" w:rsidP="00F23FCE">
    <w:pPr>
      <w:pStyle w:val="Header"/>
      <w:jc w:val="both"/>
      <w:rPr>
        <w:rFonts w:ascii="Times New Roman" w:hAnsi="Times New Roman" w:cs="Times New Roman"/>
        <w:sz w:val="24"/>
        <w:szCs w:val="24"/>
      </w:rPr>
    </w:pPr>
    <w:r>
      <w:rPr>
        <w:rFonts w:ascii="Times New Roman" w:hAnsi="Times New Roman" w:cs="Times New Roman"/>
        <w:sz w:val="24"/>
        <w:szCs w:val="24"/>
      </w:rPr>
      <w:t>ALL THE WAYS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D1366B"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D1366B" w:rsidRPr="00F23FCE">
          <w:rPr>
            <w:rFonts w:ascii="Times New Roman" w:hAnsi="Times New Roman" w:cs="Times New Roman"/>
            <w:sz w:val="24"/>
            <w:szCs w:val="24"/>
          </w:rPr>
          <w:fldChar w:fldCharType="separate"/>
        </w:r>
        <w:r w:rsidR="007655C3">
          <w:rPr>
            <w:rFonts w:ascii="Times New Roman" w:hAnsi="Times New Roman" w:cs="Times New Roman"/>
            <w:noProof/>
            <w:sz w:val="24"/>
            <w:szCs w:val="24"/>
          </w:rPr>
          <w:t>2</w:t>
        </w:r>
        <w:r w:rsidR="00D1366B" w:rsidRPr="00F23FCE">
          <w:rPr>
            <w:rFonts w:ascii="Times New Roman" w:hAnsi="Times New Roman" w:cs="Times New Roman"/>
            <w:sz w:val="24"/>
            <w:szCs w:val="24"/>
          </w:rPr>
          <w:fldChar w:fldCharType="end"/>
        </w:r>
      </w:sdtContent>
    </w:sdt>
  </w:p>
  <w:p w:rsidR="00286959" w:rsidRDefault="002869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59" w:rsidRDefault="00286959"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ALL THE WAYS</w:t>
    </w:r>
    <w:r>
      <w:tab/>
    </w:r>
    <w:r>
      <w:tab/>
    </w:r>
    <w:r w:rsidRPr="001F5F95">
      <w:rPr>
        <w:rFonts w:ascii="Times New Roman" w:hAnsi="Times New Roman" w:cs="Times New Roman"/>
        <w:sz w:val="24"/>
        <w:szCs w:val="24"/>
      </w:rPr>
      <w:t>1</w:t>
    </w:r>
  </w:p>
  <w:p w:rsidR="00286959" w:rsidRDefault="002869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EA0E22"/>
    <w:rsid w:val="00030F53"/>
    <w:rsid w:val="00031B0C"/>
    <w:rsid w:val="00043353"/>
    <w:rsid w:val="000451B0"/>
    <w:rsid w:val="00047F5F"/>
    <w:rsid w:val="00053657"/>
    <w:rsid w:val="00074190"/>
    <w:rsid w:val="000758AD"/>
    <w:rsid w:val="000801F6"/>
    <w:rsid w:val="000B7D65"/>
    <w:rsid w:val="000C41CD"/>
    <w:rsid w:val="000D0841"/>
    <w:rsid w:val="000F53E9"/>
    <w:rsid w:val="001254BF"/>
    <w:rsid w:val="001A18F8"/>
    <w:rsid w:val="001C2698"/>
    <w:rsid w:val="001C7E08"/>
    <w:rsid w:val="001D266A"/>
    <w:rsid w:val="001F5F95"/>
    <w:rsid w:val="002048EC"/>
    <w:rsid w:val="002413C3"/>
    <w:rsid w:val="002431EF"/>
    <w:rsid w:val="00286959"/>
    <w:rsid w:val="002B352A"/>
    <w:rsid w:val="002C6B82"/>
    <w:rsid w:val="002D11E3"/>
    <w:rsid w:val="002D7280"/>
    <w:rsid w:val="003414A3"/>
    <w:rsid w:val="00344E8C"/>
    <w:rsid w:val="00350883"/>
    <w:rsid w:val="00363676"/>
    <w:rsid w:val="0037468D"/>
    <w:rsid w:val="00390863"/>
    <w:rsid w:val="003921C7"/>
    <w:rsid w:val="00392ED3"/>
    <w:rsid w:val="003A77A7"/>
    <w:rsid w:val="003D7D93"/>
    <w:rsid w:val="003E133F"/>
    <w:rsid w:val="003F38B0"/>
    <w:rsid w:val="004067E4"/>
    <w:rsid w:val="00410C69"/>
    <w:rsid w:val="0042259C"/>
    <w:rsid w:val="00465941"/>
    <w:rsid w:val="004923CB"/>
    <w:rsid w:val="004968CA"/>
    <w:rsid w:val="004D78C2"/>
    <w:rsid w:val="0050597C"/>
    <w:rsid w:val="00510904"/>
    <w:rsid w:val="00523656"/>
    <w:rsid w:val="00530DC0"/>
    <w:rsid w:val="00551785"/>
    <w:rsid w:val="005E3DEF"/>
    <w:rsid w:val="005F6AC7"/>
    <w:rsid w:val="006140AD"/>
    <w:rsid w:val="00625F04"/>
    <w:rsid w:val="00637C45"/>
    <w:rsid w:val="00641F9D"/>
    <w:rsid w:val="006F205A"/>
    <w:rsid w:val="0070503F"/>
    <w:rsid w:val="007239DE"/>
    <w:rsid w:val="0075221F"/>
    <w:rsid w:val="007655C3"/>
    <w:rsid w:val="00777724"/>
    <w:rsid w:val="007B69BC"/>
    <w:rsid w:val="007D465B"/>
    <w:rsid w:val="008073D8"/>
    <w:rsid w:val="0082758E"/>
    <w:rsid w:val="00845E12"/>
    <w:rsid w:val="008A4802"/>
    <w:rsid w:val="008D08D6"/>
    <w:rsid w:val="008E6D63"/>
    <w:rsid w:val="008F28C9"/>
    <w:rsid w:val="008F4F12"/>
    <w:rsid w:val="009936D4"/>
    <w:rsid w:val="00996CB3"/>
    <w:rsid w:val="009C1E1C"/>
    <w:rsid w:val="009E144C"/>
    <w:rsid w:val="00A04325"/>
    <w:rsid w:val="00A04DDF"/>
    <w:rsid w:val="00A212BB"/>
    <w:rsid w:val="00A34C53"/>
    <w:rsid w:val="00A75DDE"/>
    <w:rsid w:val="00A77C89"/>
    <w:rsid w:val="00A8072C"/>
    <w:rsid w:val="00AF10FB"/>
    <w:rsid w:val="00B02264"/>
    <w:rsid w:val="00B31B81"/>
    <w:rsid w:val="00B83F11"/>
    <w:rsid w:val="00C1388A"/>
    <w:rsid w:val="00C3376A"/>
    <w:rsid w:val="00CC2C0F"/>
    <w:rsid w:val="00D1366B"/>
    <w:rsid w:val="00D31836"/>
    <w:rsid w:val="00D50630"/>
    <w:rsid w:val="00DD13E1"/>
    <w:rsid w:val="00DE1247"/>
    <w:rsid w:val="00DE51CF"/>
    <w:rsid w:val="00DF086A"/>
    <w:rsid w:val="00E50801"/>
    <w:rsid w:val="00E53841"/>
    <w:rsid w:val="00E65B1D"/>
    <w:rsid w:val="00E67702"/>
    <w:rsid w:val="00E83D34"/>
    <w:rsid w:val="00EA0E22"/>
    <w:rsid w:val="00EC0FC5"/>
    <w:rsid w:val="00ED4939"/>
    <w:rsid w:val="00EE6A53"/>
    <w:rsid w:val="00EF3A7F"/>
    <w:rsid w:val="00EF7670"/>
    <w:rsid w:val="00F06760"/>
    <w:rsid w:val="00F23FCE"/>
    <w:rsid w:val="00F36331"/>
    <w:rsid w:val="00F44689"/>
    <w:rsid w:val="00F64FBE"/>
    <w:rsid w:val="00FA5B59"/>
    <w:rsid w:val="00FA6FBB"/>
    <w:rsid w:val="00FC0877"/>
    <w:rsid w:val="00FC29B6"/>
    <w:rsid w:val="00FC2D18"/>
    <w:rsid w:val="00FC69CE"/>
    <w:rsid w:val="00FE0365"/>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28695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73DF0-460D-4CD4-BD27-93AA5182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785</Words>
  <Characters>4479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2012-06-12T20:52:00Z</dcterms:created>
  <dcterms:modified xsi:type="dcterms:W3CDTF">2012-06-12T20:52:00Z</dcterms:modified>
</cp:coreProperties>
</file>