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C69" w:rsidRDefault="004B7C69">
      <w:r>
        <w:t>Title S</w:t>
      </w:r>
      <w:r w:rsidR="00615977">
        <w:t>l</w:t>
      </w:r>
      <w:r>
        <w:t>ide: names etc.</w:t>
      </w:r>
    </w:p>
    <w:p w:rsidR="00672B49" w:rsidRDefault="004B7C69">
      <w:r>
        <w:t xml:space="preserve">Summary slide:  </w:t>
      </w:r>
    </w:p>
    <w:p w:rsidR="00893166" w:rsidRDefault="004B7C69">
      <w:r>
        <w:t xml:space="preserve">A study </w:t>
      </w:r>
      <w:r w:rsidR="00893166">
        <w:t xml:space="preserve">using surveys </w:t>
      </w:r>
      <w:r>
        <w:t>was conducted by nursing students and their instructor,</w:t>
      </w:r>
      <w:r w:rsidR="00893166" w:rsidRPr="00893166">
        <w:t xml:space="preserve"> at their small liberal arts university,</w:t>
      </w:r>
      <w:r w:rsidR="00893166">
        <w:t xml:space="preserve"> </w:t>
      </w:r>
      <w:r>
        <w:t xml:space="preserve">to determine the incidents of needle sticks and to evaluate the circumstances surrounding the </w:t>
      </w:r>
      <w:r w:rsidRPr="006911C0">
        <w:t>incident</w:t>
      </w:r>
      <w:r w:rsidR="006911C0" w:rsidRPr="006911C0">
        <w:t>s</w:t>
      </w:r>
      <w:r w:rsidRPr="006911C0">
        <w:t>.</w:t>
      </w:r>
      <w:r>
        <w:t xml:space="preserve">  </w:t>
      </w:r>
      <w:r w:rsidR="00E87A65">
        <w:t xml:space="preserve">This is important because the authors </w:t>
      </w:r>
      <w:r w:rsidR="006911C0" w:rsidRPr="006911C0">
        <w:t>we</w:t>
      </w:r>
      <w:r w:rsidR="00E87A65" w:rsidRPr="006911C0">
        <w:t>re</w:t>
      </w:r>
      <w:r w:rsidR="00E87A65">
        <w:t xml:space="preserve"> aware of </w:t>
      </w:r>
      <w:r w:rsidR="00E87A65" w:rsidRPr="006911C0">
        <w:t>blood</w:t>
      </w:r>
      <w:r w:rsidR="006911C0" w:rsidRPr="006911C0">
        <w:t>-</w:t>
      </w:r>
      <w:r w:rsidR="00E87A65" w:rsidRPr="006911C0">
        <w:t>borne</w:t>
      </w:r>
      <w:r w:rsidR="00E87A65">
        <w:t xml:space="preserve"> diseases being transferred through needle sticks. </w:t>
      </w:r>
      <w:r w:rsidR="00F313DE">
        <w:t>The review of literature was consist</w:t>
      </w:r>
      <w:r w:rsidR="006911C0">
        <w:t>ent</w:t>
      </w:r>
      <w:r w:rsidR="00F313DE">
        <w:t xml:space="preserve"> with their findings that a substantial amount of exposure </w:t>
      </w:r>
      <w:r w:rsidR="00F313DE" w:rsidRPr="006911C0">
        <w:t xml:space="preserve">to </w:t>
      </w:r>
      <w:r w:rsidR="00F313DE" w:rsidRPr="006911C0">
        <w:rPr>
          <w:b/>
        </w:rPr>
        <w:t>blood</w:t>
      </w:r>
      <w:r w:rsidR="006911C0" w:rsidRPr="006911C0">
        <w:rPr>
          <w:b/>
        </w:rPr>
        <w:t>-</w:t>
      </w:r>
      <w:r w:rsidR="00F313DE" w:rsidRPr="006911C0">
        <w:rPr>
          <w:b/>
        </w:rPr>
        <w:t>borne</w:t>
      </w:r>
      <w:r w:rsidR="00F313DE">
        <w:t xml:space="preserve"> pathogens </w:t>
      </w:r>
      <w:r w:rsidR="006911C0">
        <w:t xml:space="preserve">occurs </w:t>
      </w:r>
      <w:r w:rsidR="00F313DE">
        <w:t xml:space="preserve">from needle sticks, usually during recapping, with deficient knowledge and reporting procedures contributing to incidents going unreported. </w:t>
      </w:r>
      <w:r w:rsidR="00E87A65">
        <w:t xml:space="preserve"> Stratified disproportionate random sampling using s</w:t>
      </w:r>
      <w:r w:rsidR="00893166">
        <w:t xml:space="preserve">ophomores to seniors participated </w:t>
      </w:r>
      <w:r w:rsidR="006911C0">
        <w:t xml:space="preserve">in the study </w:t>
      </w:r>
      <w:r w:rsidR="00893166">
        <w:t>because e</w:t>
      </w:r>
      <w:r>
        <w:t xml:space="preserve">xposure to needle sticks start in the </w:t>
      </w:r>
      <w:r w:rsidR="00893166">
        <w:t>sophomore</w:t>
      </w:r>
      <w:r>
        <w:t xml:space="preserve"> year </w:t>
      </w:r>
      <w:proofErr w:type="spellStart"/>
      <w:r>
        <w:t>clinicals</w:t>
      </w:r>
      <w:proofErr w:type="spellEnd"/>
      <w:r w:rsidR="00893166">
        <w:t xml:space="preserve">.  Consent was given by </w:t>
      </w:r>
      <w:r w:rsidR="006911C0">
        <w:t>participants</w:t>
      </w:r>
      <w:r w:rsidR="00893166">
        <w:t xml:space="preserve"> of the survey, with 97</w:t>
      </w:r>
      <w:bookmarkStart w:id="0" w:name="_GoBack"/>
      <w:bookmarkEnd w:id="0"/>
      <w:r w:rsidR="006911C0">
        <w:t>% or</w:t>
      </w:r>
      <w:r w:rsidR="0086048B">
        <w:t xml:space="preserve"> 9</w:t>
      </w:r>
      <w:r w:rsidR="003E340A">
        <w:t>9</w:t>
      </w:r>
      <w:r w:rsidR="0086048B">
        <w:t xml:space="preserve"> out of 102 </w:t>
      </w:r>
      <w:r w:rsidR="00893166">
        <w:t>nursing students completing an on-line survey</w:t>
      </w:r>
      <w:r w:rsidR="00E87A65">
        <w:t xml:space="preserve"> consisting of 20 questions</w:t>
      </w:r>
      <w:r w:rsidR="00893166">
        <w:t xml:space="preserve">. </w:t>
      </w:r>
      <w:r w:rsidR="00F313DE">
        <w:t>Approval was given by the Human Subjects Subcommittee and Insti</w:t>
      </w:r>
      <w:r w:rsidR="003E340A">
        <w:t xml:space="preserve">tutional Review Board.  </w:t>
      </w:r>
      <w:r w:rsidR="00615977">
        <w:t xml:space="preserve">Theoretical </w:t>
      </w:r>
      <w:r w:rsidR="00AA6C19">
        <w:t>f</w:t>
      </w:r>
      <w:r w:rsidR="00615977">
        <w:t xml:space="preserve">ramework used </w:t>
      </w:r>
      <w:r w:rsidR="006911C0" w:rsidRPr="006911C0">
        <w:rPr>
          <w:b/>
        </w:rPr>
        <w:t>wa</w:t>
      </w:r>
      <w:r w:rsidR="00615977" w:rsidRPr="006911C0">
        <w:rPr>
          <w:b/>
        </w:rPr>
        <w:t xml:space="preserve">s </w:t>
      </w:r>
      <w:r w:rsidR="0086048B">
        <w:t>substantive theory;</w:t>
      </w:r>
      <w:r w:rsidR="00615977">
        <w:t xml:space="preserve"> design </w:t>
      </w:r>
      <w:r w:rsidR="006911C0" w:rsidRPr="006911C0">
        <w:rPr>
          <w:b/>
        </w:rPr>
        <w:t>wa</w:t>
      </w:r>
      <w:r w:rsidR="00615977" w:rsidRPr="006911C0">
        <w:rPr>
          <w:b/>
        </w:rPr>
        <w:t>s</w:t>
      </w:r>
      <w:r w:rsidR="00615977">
        <w:t xml:space="preserve"> descriptive, using event-parti</w:t>
      </w:r>
      <w:r w:rsidR="0086048B">
        <w:t>ti</w:t>
      </w:r>
      <w:r w:rsidR="00615977">
        <w:t xml:space="preserve">oning. </w:t>
      </w:r>
      <w:r w:rsidR="00E87A65">
        <w:t>Data analysis used</w:t>
      </w:r>
      <w:r w:rsidR="00F313DE">
        <w:t xml:space="preserve"> the </w:t>
      </w:r>
      <w:r w:rsidR="00E87A65">
        <w:t>SPSS 14.0</w:t>
      </w:r>
      <w:r w:rsidR="00F313DE">
        <w:t xml:space="preserve"> computer program. Descriptive statistics were used to analyze all variables.</w:t>
      </w:r>
      <w:r w:rsidR="00E87A65">
        <w:t xml:space="preserve"> </w:t>
      </w:r>
      <w:r w:rsidR="003E340A">
        <w:t xml:space="preserve">Major concepts </w:t>
      </w:r>
      <w:r w:rsidR="006911C0">
        <w:t>we</w:t>
      </w:r>
      <w:r w:rsidR="00D76CAC">
        <w:t xml:space="preserve">re that the students have three types </w:t>
      </w:r>
      <w:r w:rsidR="00AA6C19">
        <w:t xml:space="preserve">of </w:t>
      </w:r>
      <w:r w:rsidR="00D76CAC">
        <w:t xml:space="preserve">defense systems, which are flexible and normal lines of defense, as well as lines of resistance. They </w:t>
      </w:r>
      <w:r w:rsidR="00AA6C19">
        <w:t>were</w:t>
      </w:r>
      <w:r w:rsidR="00D76CAC">
        <w:t xml:space="preserve"> measured by an ordinal scale numerically, and by using the </w:t>
      </w:r>
      <w:proofErr w:type="spellStart"/>
      <w:r w:rsidR="00D76CAC">
        <w:t>Likert</w:t>
      </w:r>
      <w:proofErr w:type="spellEnd"/>
      <w:r w:rsidR="00D76CAC">
        <w:t xml:space="preserve"> scale.</w:t>
      </w:r>
      <w:r w:rsidR="003E340A">
        <w:t xml:space="preserve"> </w:t>
      </w:r>
      <w:r w:rsidR="00893166">
        <w:t xml:space="preserve">Of those students surveyed, seven reported receiving </w:t>
      </w:r>
      <w:r w:rsidR="00DB6356">
        <w:t>needle sticks</w:t>
      </w:r>
      <w:r w:rsidR="00893166">
        <w:t>, with none of the students reporting the incident</w:t>
      </w:r>
      <w:r w:rsidR="00AA6C19">
        <w:t xml:space="preserve"> to the instructor</w:t>
      </w:r>
      <w:r w:rsidR="00893166">
        <w:t>.  The study discovered that annual training should be conducted regarding risks and policies concerning needle sticks to faculty and student</w:t>
      </w:r>
      <w:r w:rsidR="00E87A65">
        <w:t>s</w:t>
      </w:r>
      <w:r w:rsidR="00893166">
        <w:t>.</w:t>
      </w:r>
    </w:p>
    <w:p w:rsidR="00CE08A1" w:rsidRDefault="00CE08A1">
      <w:r>
        <w:t xml:space="preserve">6-10 slide </w:t>
      </w:r>
      <w:proofErr w:type="spellStart"/>
      <w:r>
        <w:t>eval</w:t>
      </w:r>
      <w:proofErr w:type="spellEnd"/>
      <w:r>
        <w:t>/critique:</w:t>
      </w:r>
    </w:p>
    <w:p w:rsidR="00353CC2" w:rsidRDefault="00353CC2">
      <w:r>
        <w:t>Problem/Purpose</w:t>
      </w:r>
    </w:p>
    <w:p w:rsidR="00D07CA1" w:rsidRDefault="00353CC2">
      <w:r>
        <w:t>The purpose of the study was to determine the incidence of needle sticks among nursing students at a small liberal arts</w:t>
      </w:r>
      <w:r w:rsidR="00CE08A1">
        <w:t xml:space="preserve"> </w:t>
      </w:r>
      <w:r>
        <w:t xml:space="preserve">university and </w:t>
      </w:r>
      <w:r w:rsidR="00AA6C19">
        <w:t xml:space="preserve">to </w:t>
      </w:r>
      <w:r>
        <w:t>evaluate the circumstances around this situation (</w:t>
      </w:r>
      <w:r w:rsidR="00AA6C19">
        <w:t>Blackwell et al., 2007</w:t>
      </w:r>
      <w:r>
        <w:t xml:space="preserve">).  This </w:t>
      </w:r>
      <w:r w:rsidR="00951939" w:rsidRPr="00951939">
        <w:rPr>
          <w:b/>
        </w:rPr>
        <w:t>wa</w:t>
      </w:r>
      <w:r w:rsidRPr="00951939">
        <w:rPr>
          <w:b/>
        </w:rPr>
        <w:t>s c</w:t>
      </w:r>
      <w:r>
        <w:t xml:space="preserve">learly and concisely stated.  This purpose </w:t>
      </w:r>
      <w:r w:rsidR="00951939" w:rsidRPr="00951939">
        <w:rPr>
          <w:b/>
        </w:rPr>
        <w:t>wa</w:t>
      </w:r>
      <w:r w:rsidRPr="00951939">
        <w:rPr>
          <w:b/>
        </w:rPr>
        <w:t xml:space="preserve">s </w:t>
      </w:r>
      <w:r>
        <w:t xml:space="preserve">researchable using empirical data, consisting of an ordinal numerical and </w:t>
      </w:r>
      <w:proofErr w:type="spellStart"/>
      <w:r>
        <w:t>Likert</w:t>
      </w:r>
      <w:proofErr w:type="spellEnd"/>
      <w:r>
        <w:t xml:space="preserve"> scales. The problem </w:t>
      </w:r>
      <w:r w:rsidR="00951939" w:rsidRPr="006911C0">
        <w:rPr>
          <w:b/>
        </w:rPr>
        <w:t>wa</w:t>
      </w:r>
      <w:r w:rsidR="006911C0" w:rsidRPr="006911C0">
        <w:rPr>
          <w:b/>
        </w:rPr>
        <w:t xml:space="preserve">s </w:t>
      </w:r>
      <w:r>
        <w:t>significant to nursing because nurses frequently come into contact with needles, preforming duties such as vaccinations</w:t>
      </w:r>
      <w:r w:rsidR="00D07CA1">
        <w:t xml:space="preserve">, </w:t>
      </w:r>
      <w:r w:rsidR="00D26C5C">
        <w:t>intravenous</w:t>
      </w:r>
      <w:r w:rsidR="00D07CA1">
        <w:t xml:space="preserve"> fluid administration and </w:t>
      </w:r>
      <w:r w:rsidR="00D07CA1" w:rsidRPr="006911C0">
        <w:rPr>
          <w:b/>
        </w:rPr>
        <w:t>venipuncture, w</w:t>
      </w:r>
      <w:r w:rsidR="00D07CA1">
        <w:t xml:space="preserve">here the risk of contracting </w:t>
      </w:r>
      <w:r w:rsidR="00D07CA1" w:rsidRPr="006911C0">
        <w:rPr>
          <w:b/>
        </w:rPr>
        <w:t>a blood</w:t>
      </w:r>
      <w:r w:rsidR="00AA6C19" w:rsidRPr="006911C0">
        <w:rPr>
          <w:b/>
        </w:rPr>
        <w:t>-</w:t>
      </w:r>
      <w:r w:rsidR="00D07CA1" w:rsidRPr="006911C0">
        <w:rPr>
          <w:b/>
        </w:rPr>
        <w:t xml:space="preserve">borne </w:t>
      </w:r>
      <w:r w:rsidR="00D07CA1">
        <w:t xml:space="preserve">pathogen is potential.   </w:t>
      </w:r>
    </w:p>
    <w:p w:rsidR="00D07CA1" w:rsidRDefault="00D07CA1">
      <w:r>
        <w:t>Conceptual Framework</w:t>
      </w:r>
    </w:p>
    <w:p w:rsidR="00D26C5C" w:rsidRDefault="00D07CA1">
      <w:r>
        <w:t>This study was based on the substantive theory theoretical framework.  This framework fits the problem because a substantive theory theoretical framework “is useful for explaining important phenomena with the discipline and provides knowledge valuable in practice settings” (</w:t>
      </w:r>
      <w:r w:rsidR="00AA6C19">
        <w:t>Burns &amp; Grove</w:t>
      </w:r>
      <w:r>
        <w:t>,</w:t>
      </w:r>
      <w:r w:rsidR="00AA6C19">
        <w:t xml:space="preserve"> 2009</w:t>
      </w:r>
      <w:r>
        <w:t xml:space="preserve"> p. 144).  </w:t>
      </w:r>
      <w:r w:rsidRPr="00951939">
        <w:rPr>
          <w:b/>
        </w:rPr>
        <w:t>The concepts identified are that the student is identified as a central core surrounded by three types of mechanisms, wh</w:t>
      </w:r>
      <w:r>
        <w:t xml:space="preserve">ich are the flexible and normal lines of </w:t>
      </w:r>
      <w:r>
        <w:lastRenderedPageBreak/>
        <w:t>defense, and the lines of resistance</w:t>
      </w:r>
      <w:r w:rsidR="00D26C5C">
        <w:t xml:space="preserve"> (</w:t>
      </w:r>
      <w:r w:rsidR="00AA6C19">
        <w:t>Blackwell et al., 2007</w:t>
      </w:r>
      <w:r w:rsidR="00D26C5C">
        <w:t>)</w:t>
      </w:r>
      <w:r>
        <w:t>.</w:t>
      </w:r>
      <w:r w:rsidR="00D26C5C">
        <w:t xml:space="preserve">  The relationships identified </w:t>
      </w:r>
      <w:r w:rsidR="00AA6C19">
        <w:t>were</w:t>
      </w:r>
      <w:r w:rsidR="00D26C5C">
        <w:t xml:space="preserve"> as the student encounters stressors, the flexible line of defense serves as protection, if this protection is penetrated; the normal line of defense takes over the functioning. If the normal line of defense is penetrated, the only thing left is the line of resistance, to protect the central core, which if penetrated, results in death.  The flexible line of </w:t>
      </w:r>
      <w:r w:rsidR="00D26C5C" w:rsidRPr="00951939">
        <w:rPr>
          <w:b/>
        </w:rPr>
        <w:t>defense is maintained</w:t>
      </w:r>
      <w:r w:rsidR="00D26C5C">
        <w:t xml:space="preserve"> and strengthened by healthy lifestyles, such as diet, exercise and rest.  The normal line of </w:t>
      </w:r>
      <w:r w:rsidR="00D26C5C" w:rsidRPr="00951939">
        <w:rPr>
          <w:b/>
        </w:rPr>
        <w:t>defense is</w:t>
      </w:r>
      <w:r w:rsidR="00D26C5C">
        <w:t xml:space="preserve"> considered the student</w:t>
      </w:r>
      <w:r w:rsidR="00AA6C19">
        <w:t>’</w:t>
      </w:r>
      <w:r w:rsidR="00D26C5C">
        <w:t>s well-being (</w:t>
      </w:r>
      <w:r w:rsidR="00AA6C19">
        <w:t>Blackwell et al., 2007</w:t>
      </w:r>
      <w:r w:rsidR="00D26C5C">
        <w:t xml:space="preserve">).  </w:t>
      </w:r>
      <w:r>
        <w:t xml:space="preserve"> </w:t>
      </w:r>
    </w:p>
    <w:p w:rsidR="00D26C5C" w:rsidRDefault="00D26C5C">
      <w:r>
        <w:t>Review of the Lit</w:t>
      </w:r>
    </w:p>
    <w:p w:rsidR="00EA3ABA" w:rsidRDefault="00655A69">
      <w:r>
        <w:t xml:space="preserve">The review of literature </w:t>
      </w:r>
      <w:r w:rsidR="00DA50B0">
        <w:t>wa</w:t>
      </w:r>
      <w:r w:rsidR="00EA3ABA">
        <w:t xml:space="preserve">s appropriate, thorough and organized.  The latest research for this article is from 2007.  </w:t>
      </w:r>
      <w:r w:rsidR="00E053BD">
        <w:t>The well</w:t>
      </w:r>
      <w:r w:rsidR="00DA50B0">
        <w:t>-</w:t>
      </w:r>
      <w:r w:rsidR="00E053BD">
        <w:t xml:space="preserve">critiqued </w:t>
      </w:r>
      <w:r w:rsidR="00EA3ABA">
        <w:t xml:space="preserve">review of literature </w:t>
      </w:r>
      <w:r>
        <w:t xml:space="preserve">revealed that students have experienced exposure to </w:t>
      </w:r>
      <w:r w:rsidRPr="00DA50B0">
        <w:rPr>
          <w:b/>
        </w:rPr>
        <w:t>blood</w:t>
      </w:r>
      <w:r w:rsidR="00DA50B0" w:rsidRPr="00DA50B0">
        <w:rPr>
          <w:b/>
        </w:rPr>
        <w:t>-</w:t>
      </w:r>
      <w:r w:rsidRPr="00DA50B0">
        <w:rPr>
          <w:b/>
        </w:rPr>
        <w:t xml:space="preserve"> borne</w:t>
      </w:r>
      <w:r>
        <w:t xml:space="preserve"> pathogens, and that less than half </w:t>
      </w:r>
      <w:r w:rsidR="00AA6C19">
        <w:t>who</w:t>
      </w:r>
      <w:r>
        <w:t xml:space="preserve"> are exposed, report</w:t>
      </w:r>
      <w:r w:rsidR="00DA50B0">
        <w:t>ed</w:t>
      </w:r>
      <w:r>
        <w:t xml:space="preserve"> </w:t>
      </w:r>
      <w:r w:rsidR="00DA50B0">
        <w:t>the incident</w:t>
      </w:r>
      <w:r>
        <w:t xml:space="preserve">.  </w:t>
      </w:r>
      <w:r w:rsidR="00EA3ABA">
        <w:t xml:space="preserve">The gap in knowledge </w:t>
      </w:r>
      <w:r w:rsidR="00DA50B0" w:rsidRPr="00DA50B0">
        <w:t>wa</w:t>
      </w:r>
      <w:r w:rsidR="00EA3ABA" w:rsidRPr="00DA50B0">
        <w:t xml:space="preserve">s </w:t>
      </w:r>
      <w:r w:rsidR="00EA3ABA">
        <w:t xml:space="preserve">the reason for the failure to report, </w:t>
      </w:r>
      <w:r w:rsidR="00DA50B0">
        <w:t xml:space="preserve">which prompted </w:t>
      </w:r>
      <w:r w:rsidR="00EA3ABA">
        <w:t xml:space="preserve">this research in this university.  </w:t>
      </w:r>
      <w:r>
        <w:t>Students, who are stuck, experience</w:t>
      </w:r>
      <w:r w:rsidR="00DA50B0">
        <w:t>d</w:t>
      </w:r>
      <w:r>
        <w:t xml:space="preserve"> fear </w:t>
      </w:r>
      <w:r w:rsidR="00AA6C19">
        <w:t>of</w:t>
      </w:r>
      <w:r>
        <w:t xml:space="preserve"> contracting a </w:t>
      </w:r>
      <w:r w:rsidRPr="00DA50B0">
        <w:rPr>
          <w:b/>
        </w:rPr>
        <w:t>blood</w:t>
      </w:r>
      <w:r w:rsidR="00AA6C19" w:rsidRPr="00DA50B0">
        <w:rPr>
          <w:b/>
        </w:rPr>
        <w:t>-</w:t>
      </w:r>
      <w:r w:rsidRPr="00DA50B0">
        <w:rPr>
          <w:b/>
        </w:rPr>
        <w:t>borne</w:t>
      </w:r>
      <w:r>
        <w:t xml:space="preserve"> pathogen </w:t>
      </w:r>
      <w:r w:rsidR="00DA50B0" w:rsidRPr="00DA50B0">
        <w:rPr>
          <w:b/>
        </w:rPr>
        <w:t xml:space="preserve">which </w:t>
      </w:r>
      <w:r w:rsidRPr="00DA50B0">
        <w:rPr>
          <w:b/>
        </w:rPr>
        <w:t>result</w:t>
      </w:r>
      <w:r w:rsidR="00DA50B0" w:rsidRPr="00DA50B0">
        <w:rPr>
          <w:b/>
        </w:rPr>
        <w:t>ed</w:t>
      </w:r>
      <w:r w:rsidR="00DA50B0">
        <w:t xml:space="preserve"> </w:t>
      </w:r>
      <w:r>
        <w:t xml:space="preserve">in feelings of insecurity and low self- esteem. Circumstances surrounding the failure to report </w:t>
      </w:r>
      <w:r w:rsidR="00DA50B0" w:rsidRPr="00DA50B0">
        <w:rPr>
          <w:b/>
        </w:rPr>
        <w:t xml:space="preserve">were </w:t>
      </w:r>
      <w:r w:rsidRPr="00DA50B0">
        <w:rPr>
          <w:b/>
        </w:rPr>
        <w:t xml:space="preserve">lack </w:t>
      </w:r>
      <w:r>
        <w:t>of knowledge of how to report</w:t>
      </w:r>
      <w:r w:rsidR="001600A4">
        <w:t xml:space="preserve">, </w:t>
      </w:r>
      <w:r w:rsidR="001600A4" w:rsidRPr="00951939">
        <w:rPr>
          <w:b/>
        </w:rPr>
        <w:t>and being unaware of the danger</w:t>
      </w:r>
      <w:r>
        <w:t xml:space="preserve">. Of </w:t>
      </w:r>
      <w:r w:rsidR="001600A4">
        <w:t xml:space="preserve">known needle sticks in the nursing profession, the majority </w:t>
      </w:r>
      <w:r w:rsidR="001600A4" w:rsidRPr="00951939">
        <w:rPr>
          <w:b/>
        </w:rPr>
        <w:t>happen</w:t>
      </w:r>
      <w:r w:rsidR="00951939" w:rsidRPr="00951939">
        <w:rPr>
          <w:b/>
        </w:rPr>
        <w:t>ed</w:t>
      </w:r>
      <w:r w:rsidR="001600A4" w:rsidRPr="00951939">
        <w:rPr>
          <w:b/>
        </w:rPr>
        <w:t xml:space="preserve"> </w:t>
      </w:r>
      <w:r w:rsidR="001600A4">
        <w:t xml:space="preserve">to female nurses between the ages of 23 to 65 with needle sticks consisting of 35% of total exposures to </w:t>
      </w:r>
      <w:r w:rsidR="001600A4" w:rsidRPr="00951939">
        <w:rPr>
          <w:b/>
        </w:rPr>
        <w:t>blood</w:t>
      </w:r>
      <w:r w:rsidR="00951939" w:rsidRPr="00951939">
        <w:rPr>
          <w:b/>
        </w:rPr>
        <w:t>-</w:t>
      </w:r>
      <w:r w:rsidR="001600A4" w:rsidRPr="00951939">
        <w:rPr>
          <w:b/>
        </w:rPr>
        <w:t>borne</w:t>
      </w:r>
      <w:r w:rsidR="001600A4">
        <w:t xml:space="preserve"> pathogens.  Risk factors involved in needle sticks </w:t>
      </w:r>
      <w:r w:rsidR="001600A4" w:rsidRPr="00951939">
        <w:rPr>
          <w:b/>
        </w:rPr>
        <w:t xml:space="preserve">has </w:t>
      </w:r>
      <w:r w:rsidR="001600A4">
        <w:t xml:space="preserve">been extensively studied, with many injuries occurring during recapping.  Of the studies considering students, work load, education and safe practice were concerns.  Another risk concern in another study suggested that students perform invasive procedures with little </w:t>
      </w:r>
      <w:r w:rsidR="00EA3ABA">
        <w:t>practice.  Previous researchers found that reporting procedures must be clear and that post-exposure chemoprophylaxis was imperative (</w:t>
      </w:r>
      <w:r w:rsidR="00AA6C19">
        <w:t>Blackwell, et al., 2007</w:t>
      </w:r>
      <w:r w:rsidR="00EA3ABA">
        <w:t>).</w:t>
      </w:r>
    </w:p>
    <w:p w:rsidR="004B7C69" w:rsidRDefault="00E053BD">
      <w:r>
        <w:t>Research Question</w:t>
      </w:r>
    </w:p>
    <w:p w:rsidR="00E053BD" w:rsidRDefault="00E053BD" w:rsidP="00951939">
      <w:r>
        <w:t xml:space="preserve">The research question </w:t>
      </w:r>
      <w:r w:rsidR="00951939" w:rsidRPr="00951939">
        <w:rPr>
          <w:b/>
        </w:rPr>
        <w:t>wa</w:t>
      </w:r>
      <w:r w:rsidRPr="00951939">
        <w:rPr>
          <w:b/>
        </w:rPr>
        <w:t xml:space="preserve">s </w:t>
      </w:r>
      <w:r>
        <w:t xml:space="preserve">clearly state, which </w:t>
      </w:r>
      <w:r w:rsidR="00951939" w:rsidRPr="00951939">
        <w:rPr>
          <w:b/>
        </w:rPr>
        <w:t>wa</w:t>
      </w:r>
      <w:r w:rsidRPr="00951939">
        <w:rPr>
          <w:b/>
        </w:rPr>
        <w:t>s</w:t>
      </w:r>
      <w:r>
        <w:t xml:space="preserve"> “what is the prevalence of needle sticks among the nursing students at this university and what are the circumstances surrounding the stick?”</w:t>
      </w:r>
      <w:proofErr w:type="gramStart"/>
      <w:r w:rsidR="00951939">
        <w:t>(Blackwell, et al., 2007).</w:t>
      </w:r>
      <w:proofErr w:type="gramEnd"/>
      <w:r>
        <w:t xml:space="preserve">  This question </w:t>
      </w:r>
      <w:r w:rsidR="00951939" w:rsidRPr="00951939">
        <w:rPr>
          <w:b/>
        </w:rPr>
        <w:t>wa</w:t>
      </w:r>
      <w:r w:rsidRPr="00951939">
        <w:rPr>
          <w:b/>
        </w:rPr>
        <w:t xml:space="preserve">s </w:t>
      </w:r>
      <w:r>
        <w:t xml:space="preserve">researchable as stated using a questionnaire, presented to the nursing students.  The question relates logically to the problem, because it </w:t>
      </w:r>
      <w:r w:rsidRPr="00951939">
        <w:rPr>
          <w:b/>
        </w:rPr>
        <w:t>addresse</w:t>
      </w:r>
      <w:r w:rsidR="00951939" w:rsidRPr="00951939">
        <w:rPr>
          <w:b/>
        </w:rPr>
        <w:t>d</w:t>
      </w:r>
      <w:r w:rsidRPr="00951939">
        <w:rPr>
          <w:b/>
        </w:rPr>
        <w:t xml:space="preserve"> </w:t>
      </w:r>
      <w:r>
        <w:t xml:space="preserve">the problem, the discussion </w:t>
      </w:r>
      <w:r w:rsidRPr="00951939">
        <w:rPr>
          <w:b/>
        </w:rPr>
        <w:t>involve</w:t>
      </w:r>
      <w:r w:rsidR="00951939" w:rsidRPr="00951939">
        <w:rPr>
          <w:b/>
        </w:rPr>
        <w:t>d</w:t>
      </w:r>
      <w:r>
        <w:t xml:space="preserve"> the question, the literature review </w:t>
      </w:r>
      <w:r w:rsidRPr="00951939">
        <w:rPr>
          <w:b/>
        </w:rPr>
        <w:t>involve</w:t>
      </w:r>
      <w:r w:rsidR="00951939" w:rsidRPr="00951939">
        <w:rPr>
          <w:b/>
        </w:rPr>
        <w:t>d</w:t>
      </w:r>
      <w:r w:rsidRPr="00951939">
        <w:rPr>
          <w:b/>
        </w:rPr>
        <w:t xml:space="preserve"> </w:t>
      </w:r>
      <w:r>
        <w:t xml:space="preserve">the question, and the framework </w:t>
      </w:r>
      <w:r w:rsidRPr="00951939">
        <w:rPr>
          <w:b/>
        </w:rPr>
        <w:t>explain</w:t>
      </w:r>
      <w:r w:rsidR="00951939" w:rsidRPr="00951939">
        <w:rPr>
          <w:b/>
        </w:rPr>
        <w:t>ed</w:t>
      </w:r>
      <w:r w:rsidRPr="00951939">
        <w:rPr>
          <w:b/>
        </w:rPr>
        <w:t xml:space="preserve"> </w:t>
      </w:r>
      <w:r>
        <w:t>the concepts surrounding the question.</w:t>
      </w:r>
    </w:p>
    <w:p w:rsidR="00E053BD" w:rsidRDefault="00E053BD">
      <w:r>
        <w:t>Variables</w:t>
      </w:r>
    </w:p>
    <w:p w:rsidR="00F5044A" w:rsidRDefault="00BE1D64">
      <w:r>
        <w:t xml:space="preserve">The </w:t>
      </w:r>
      <w:r w:rsidR="00D50055">
        <w:t xml:space="preserve">uncontrolled </w:t>
      </w:r>
      <w:r w:rsidR="00114462">
        <w:t xml:space="preserve">dependent </w:t>
      </w:r>
      <w:r>
        <w:t xml:space="preserve">variables </w:t>
      </w:r>
      <w:r w:rsidR="00AA6C19">
        <w:t>we</w:t>
      </w:r>
      <w:r>
        <w:t>re clearly identified as physiological, psychological, developmental, sociocultural, and spiritual</w:t>
      </w:r>
      <w:r w:rsidR="00BC31A9">
        <w:t xml:space="preserve">, which </w:t>
      </w:r>
      <w:r w:rsidR="00D50055">
        <w:t>were also sources</w:t>
      </w:r>
      <w:r w:rsidR="00BC31A9">
        <w:t xml:space="preserve"> for stressors</w:t>
      </w:r>
      <w:r>
        <w:t xml:space="preserve">.  </w:t>
      </w:r>
      <w:proofErr w:type="spellStart"/>
      <w:r>
        <w:t>Conceptional</w:t>
      </w:r>
      <w:proofErr w:type="spellEnd"/>
      <w:r>
        <w:t xml:space="preserve"> descriptions </w:t>
      </w:r>
      <w:r w:rsidR="00D50055" w:rsidRPr="00DA50B0">
        <w:rPr>
          <w:b/>
        </w:rPr>
        <w:t>w</w:t>
      </w:r>
      <w:r w:rsidR="00DA50B0" w:rsidRPr="00DA50B0">
        <w:rPr>
          <w:b/>
        </w:rPr>
        <w:t>ere</w:t>
      </w:r>
      <w:r w:rsidR="00D50055" w:rsidRPr="00DA50B0">
        <w:rPr>
          <w:b/>
        </w:rPr>
        <w:t xml:space="preserve"> </w:t>
      </w:r>
      <w:r w:rsidR="00D50055">
        <w:t>listed</w:t>
      </w:r>
      <w:r>
        <w:t xml:space="preserve"> are as follows:   </w:t>
      </w:r>
      <w:r w:rsidR="00114462">
        <w:t xml:space="preserve">physiological include </w:t>
      </w:r>
      <w:r w:rsidR="00114462" w:rsidRPr="00DA50B0">
        <w:rPr>
          <w:b/>
        </w:rPr>
        <w:t>the student</w:t>
      </w:r>
      <w:r w:rsidR="00D50055" w:rsidRPr="00DA50B0">
        <w:rPr>
          <w:b/>
        </w:rPr>
        <w:t>’</w:t>
      </w:r>
      <w:r w:rsidR="00114462" w:rsidRPr="00DA50B0">
        <w:rPr>
          <w:b/>
        </w:rPr>
        <w:t>s</w:t>
      </w:r>
      <w:r w:rsidR="00114462">
        <w:t xml:space="preserve"> body and its function</w:t>
      </w:r>
      <w:r w:rsidR="00D50055">
        <w:t>,</w:t>
      </w:r>
      <w:r w:rsidR="00114462">
        <w:t xml:space="preserve">  psychological focuses on the </w:t>
      </w:r>
      <w:r w:rsidR="00114462" w:rsidRPr="00DA50B0">
        <w:rPr>
          <w:b/>
        </w:rPr>
        <w:t>student</w:t>
      </w:r>
      <w:r w:rsidR="00D50055" w:rsidRPr="00DA50B0">
        <w:rPr>
          <w:b/>
        </w:rPr>
        <w:t>’</w:t>
      </w:r>
      <w:r w:rsidR="00114462" w:rsidRPr="00DA50B0">
        <w:rPr>
          <w:b/>
        </w:rPr>
        <w:t>s</w:t>
      </w:r>
      <w:r w:rsidR="00114462">
        <w:t xml:space="preserve"> well-being and </w:t>
      </w:r>
      <w:r w:rsidR="00BC31A9">
        <w:t>their</w:t>
      </w:r>
      <w:r w:rsidR="00114462">
        <w:t xml:space="preserve"> interact</w:t>
      </w:r>
      <w:r w:rsidR="00BC31A9">
        <w:t>ion</w:t>
      </w:r>
      <w:r w:rsidR="00114462">
        <w:t xml:space="preserve"> with others</w:t>
      </w:r>
      <w:r w:rsidR="00BC31A9">
        <w:t>,</w:t>
      </w:r>
      <w:r w:rsidR="00114462">
        <w:t xml:space="preserve">  developmental, </w:t>
      </w:r>
      <w:r w:rsidR="00114462" w:rsidRPr="00DA50B0">
        <w:rPr>
          <w:b/>
        </w:rPr>
        <w:t>which in this study involve</w:t>
      </w:r>
      <w:r w:rsidR="00D50055" w:rsidRPr="00DA50B0">
        <w:rPr>
          <w:b/>
        </w:rPr>
        <w:t>d</w:t>
      </w:r>
      <w:r w:rsidR="00114462">
        <w:t xml:space="preserve"> Intimacy vs. Isolation </w:t>
      </w:r>
      <w:r w:rsidR="00114462" w:rsidRPr="00DA50B0">
        <w:rPr>
          <w:b/>
        </w:rPr>
        <w:t xml:space="preserve">due to the stressors of fear of </w:t>
      </w:r>
      <w:r w:rsidR="00D50055" w:rsidRPr="00DA50B0">
        <w:rPr>
          <w:b/>
        </w:rPr>
        <w:t xml:space="preserve">the </w:t>
      </w:r>
      <w:r w:rsidR="00114462" w:rsidRPr="00DA50B0">
        <w:rPr>
          <w:b/>
        </w:rPr>
        <w:t>contracti</w:t>
      </w:r>
      <w:r w:rsidR="00D50055" w:rsidRPr="00DA50B0">
        <w:rPr>
          <w:b/>
        </w:rPr>
        <w:t>on</w:t>
      </w:r>
      <w:r w:rsidR="00114462" w:rsidRPr="00DA50B0">
        <w:rPr>
          <w:b/>
        </w:rPr>
        <w:t xml:space="preserve"> and spread</w:t>
      </w:r>
      <w:r w:rsidR="00D50055" w:rsidRPr="00DA50B0">
        <w:rPr>
          <w:b/>
        </w:rPr>
        <w:t xml:space="preserve"> of </w:t>
      </w:r>
      <w:r w:rsidR="00114462" w:rsidRPr="00DA50B0">
        <w:rPr>
          <w:b/>
        </w:rPr>
        <w:t>a blood</w:t>
      </w:r>
      <w:r w:rsidR="00D50055" w:rsidRPr="00DA50B0">
        <w:rPr>
          <w:b/>
        </w:rPr>
        <w:t>-</w:t>
      </w:r>
      <w:r w:rsidR="00114462" w:rsidRPr="00DA50B0">
        <w:rPr>
          <w:b/>
        </w:rPr>
        <w:t xml:space="preserve">borne disease, or </w:t>
      </w:r>
      <w:r w:rsidR="00BC31A9" w:rsidRPr="00DA50B0">
        <w:rPr>
          <w:b/>
        </w:rPr>
        <w:t xml:space="preserve">lack of </w:t>
      </w:r>
      <w:r w:rsidR="00114462" w:rsidRPr="00DA50B0">
        <w:rPr>
          <w:b/>
        </w:rPr>
        <w:t>prof</w:t>
      </w:r>
      <w:r w:rsidR="00BC31A9" w:rsidRPr="00DA50B0">
        <w:rPr>
          <w:b/>
        </w:rPr>
        <w:t>i</w:t>
      </w:r>
      <w:r w:rsidR="00114462" w:rsidRPr="00DA50B0">
        <w:rPr>
          <w:b/>
        </w:rPr>
        <w:t>ciency</w:t>
      </w:r>
      <w:r w:rsidR="00BC31A9" w:rsidRPr="00DA50B0">
        <w:rPr>
          <w:b/>
        </w:rPr>
        <w:t xml:space="preserve"> in</w:t>
      </w:r>
      <w:r w:rsidR="00BC31A9">
        <w:t xml:space="preserve"> perform</w:t>
      </w:r>
      <w:r w:rsidR="00D50055">
        <w:t>ed</w:t>
      </w:r>
      <w:r w:rsidR="00BC31A9">
        <w:t xml:space="preserve"> </w:t>
      </w:r>
      <w:r w:rsidR="00BC31A9">
        <w:lastRenderedPageBreak/>
        <w:t xml:space="preserve">duties.  Sociocultural variables </w:t>
      </w:r>
      <w:r w:rsidR="00D50055">
        <w:t>wer</w:t>
      </w:r>
      <w:r w:rsidR="00BC31A9">
        <w:t xml:space="preserve">e classified as society’s outlook and health care expense caused by needle stick injuries. </w:t>
      </w:r>
      <w:r w:rsidR="00BC31A9" w:rsidRPr="00F52429">
        <w:rPr>
          <w:b/>
        </w:rPr>
        <w:t xml:space="preserve">The spiritual variable </w:t>
      </w:r>
      <w:r w:rsidR="00D50055" w:rsidRPr="00F52429">
        <w:rPr>
          <w:b/>
        </w:rPr>
        <w:t>was</w:t>
      </w:r>
      <w:r w:rsidR="00BC31A9" w:rsidRPr="00F52429">
        <w:rPr>
          <w:b/>
        </w:rPr>
        <w:t xml:space="preserve"> what the student believes, such as moral obligations, or the belief that injuries and disease are punishment</w:t>
      </w:r>
      <w:r w:rsidR="00C04104">
        <w:rPr>
          <w:b/>
        </w:rPr>
        <w:t xml:space="preserve"> from a supreme being</w:t>
      </w:r>
      <w:r w:rsidR="00BC31A9">
        <w:t xml:space="preserve">.  Contextual </w:t>
      </w:r>
      <w:r w:rsidR="00F5044A">
        <w:t xml:space="preserve">moderator </w:t>
      </w:r>
      <w:r w:rsidR="00BC31A9">
        <w:t>variables include primary</w:t>
      </w:r>
      <w:r w:rsidR="00F5044A">
        <w:t>,</w:t>
      </w:r>
      <w:r w:rsidR="00BC31A9">
        <w:t xml:space="preserve"> secondary</w:t>
      </w:r>
      <w:r w:rsidR="00F5044A">
        <w:t>, and tertiary</w:t>
      </w:r>
      <w:r w:rsidR="00BC31A9">
        <w:t xml:space="preserve"> </w:t>
      </w:r>
      <w:r w:rsidR="00E86F9E">
        <w:t xml:space="preserve">prevention. </w:t>
      </w:r>
      <w:r w:rsidR="00F5044A">
        <w:t xml:space="preserve"> </w:t>
      </w:r>
      <w:r w:rsidR="00E86F9E">
        <w:t xml:space="preserve">Specifically primary prevents encounters with stressors, education, use of engineered safety devices and no recapping of needles.  Secondary screens for stressor penetration, </w:t>
      </w:r>
      <w:r w:rsidR="00D50055">
        <w:t xml:space="preserve">which </w:t>
      </w:r>
      <w:r w:rsidR="00E86F9E">
        <w:t>includ</w:t>
      </w:r>
      <w:r w:rsidR="00D50055">
        <w:t xml:space="preserve">ed </w:t>
      </w:r>
      <w:r w:rsidR="00E86F9E">
        <w:t xml:space="preserve">peer and instructor evaluations of skills and continuous assessment of </w:t>
      </w:r>
      <w:proofErr w:type="gramStart"/>
      <w:r w:rsidR="00DA50B0">
        <w:t>needle</w:t>
      </w:r>
      <w:proofErr w:type="gramEnd"/>
      <w:r w:rsidR="00E86F9E">
        <w:t xml:space="preserve"> stick incidents.  Tertiary prevention </w:t>
      </w:r>
      <w:r w:rsidR="00D50055">
        <w:t>wa</w:t>
      </w:r>
      <w:r w:rsidR="00E86F9E">
        <w:t xml:space="preserve">s post-exposure prophylaxis of needle stick injuries. Demographic variables </w:t>
      </w:r>
      <w:r w:rsidR="00D50055">
        <w:t>were</w:t>
      </w:r>
      <w:r w:rsidR="00E86F9E">
        <w:t xml:space="preserve"> also used to describe the students.  </w:t>
      </w:r>
    </w:p>
    <w:p w:rsidR="00F5044A" w:rsidRDefault="00F5044A">
      <w:r>
        <w:t>Design</w:t>
      </w:r>
    </w:p>
    <w:p w:rsidR="00CA3970" w:rsidRPr="00F52429" w:rsidRDefault="00F5044A">
      <w:pPr>
        <w:rPr>
          <w:b/>
        </w:rPr>
      </w:pPr>
      <w:r>
        <w:t xml:space="preserve">The design utilized </w:t>
      </w:r>
      <w:r w:rsidR="00F52429" w:rsidRPr="00F52429">
        <w:rPr>
          <w:b/>
        </w:rPr>
        <w:t>was</w:t>
      </w:r>
      <w:r>
        <w:t xml:space="preserve"> </w:t>
      </w:r>
      <w:r w:rsidRPr="00F5044A">
        <w:t>descriptive, using event-partitioning</w:t>
      </w:r>
      <w:r>
        <w:t>.</w:t>
      </w:r>
      <w:r w:rsidR="00114462">
        <w:t xml:space="preserve"> </w:t>
      </w:r>
      <w:r>
        <w:t xml:space="preserve">The design </w:t>
      </w:r>
      <w:r w:rsidR="00F52429" w:rsidRPr="00F52429">
        <w:rPr>
          <w:b/>
        </w:rPr>
        <w:t>wa</w:t>
      </w:r>
      <w:r w:rsidRPr="00F52429">
        <w:rPr>
          <w:b/>
        </w:rPr>
        <w:t>s</w:t>
      </w:r>
      <w:r>
        <w:t xml:space="preserve"> appropriate for the research problem </w:t>
      </w:r>
      <w:r w:rsidRPr="00F52429">
        <w:rPr>
          <w:b/>
        </w:rPr>
        <w:t xml:space="preserve">because </w:t>
      </w:r>
      <w:r w:rsidR="00F52429" w:rsidRPr="00F52429">
        <w:rPr>
          <w:b/>
        </w:rPr>
        <w:t>it was</w:t>
      </w:r>
      <w:r w:rsidR="003E1306">
        <w:t xml:space="preserve"> </w:t>
      </w:r>
      <w:r>
        <w:t xml:space="preserve">a descriptive design </w:t>
      </w:r>
      <w:r w:rsidR="00D6110C">
        <w:t xml:space="preserve">that </w:t>
      </w:r>
      <w:r>
        <w:t xml:space="preserve">“examines characteristics of a single sample, identifies a phenomenon of interest, </w:t>
      </w:r>
      <w:r w:rsidR="003E1306">
        <w:t>and identifies the variables within, develops conceptual and operational descriptions of the variables, and describes the variables” (</w:t>
      </w:r>
      <w:r w:rsidR="00800FD2">
        <w:t>Burns &amp; Grove, 2009</w:t>
      </w:r>
      <w:r w:rsidR="003E1306">
        <w:t>, p.237</w:t>
      </w:r>
      <w:r w:rsidR="003E1306" w:rsidRPr="00F52429">
        <w:rPr>
          <w:b/>
        </w:rPr>
        <w:t>)</w:t>
      </w:r>
      <w:r w:rsidR="00800FD2" w:rsidRPr="00F52429">
        <w:rPr>
          <w:b/>
        </w:rPr>
        <w:t xml:space="preserve"> and </w:t>
      </w:r>
      <w:r w:rsidR="003E1306" w:rsidRPr="00F52429">
        <w:rPr>
          <w:b/>
        </w:rPr>
        <w:t>“This is a critically important design requiring knowledge in an area in which little research has been conducted</w:t>
      </w:r>
      <w:r w:rsidR="003E1306">
        <w:t>” (</w:t>
      </w:r>
      <w:r w:rsidR="00800FD2">
        <w:t>Burns &amp; Grove, 2009</w:t>
      </w:r>
      <w:r w:rsidR="003E1306">
        <w:t xml:space="preserve"> p. 238). “Event-partitioning designs are used to analyze a key event that is thought to lead to change” (</w:t>
      </w:r>
      <w:r w:rsidR="00800FD2">
        <w:t>Burns &amp; Grove, 2009</w:t>
      </w:r>
      <w:r w:rsidR="003E1306">
        <w:t xml:space="preserve"> p. 243).  The researcher does not cause or manipulate the key event, but defines it so that when encountered, it is recognized</w:t>
      </w:r>
      <w:r w:rsidR="00800FD2">
        <w:t xml:space="preserve">, </w:t>
      </w:r>
      <w:r w:rsidR="00800FD2" w:rsidRPr="00F52429">
        <w:rPr>
          <w:b/>
        </w:rPr>
        <w:t>which</w:t>
      </w:r>
      <w:r w:rsidR="00D6110C" w:rsidRPr="00F52429">
        <w:rPr>
          <w:b/>
        </w:rPr>
        <w:t xml:space="preserve"> describes the </w:t>
      </w:r>
      <w:proofErr w:type="spellStart"/>
      <w:r w:rsidR="00D6110C" w:rsidRPr="00F52429">
        <w:rPr>
          <w:b/>
        </w:rPr>
        <w:t>Neuman</w:t>
      </w:r>
      <w:proofErr w:type="spellEnd"/>
      <w:r w:rsidR="00D6110C" w:rsidRPr="00F52429">
        <w:rPr>
          <w:b/>
        </w:rPr>
        <w:t xml:space="preserve"> Systems Model which is the theoretical basis for this study.</w:t>
      </w:r>
      <w:r w:rsidR="003E1306">
        <w:t xml:space="preserve">   </w:t>
      </w:r>
      <w:r w:rsidR="00D6110C">
        <w:t xml:space="preserve">Internal validity </w:t>
      </w:r>
      <w:r w:rsidR="00800FD2">
        <w:t>was</w:t>
      </w:r>
      <w:r w:rsidR="00D6110C">
        <w:t xml:space="preserve"> addressed </w:t>
      </w:r>
      <w:r w:rsidR="00800FD2">
        <w:t>by</w:t>
      </w:r>
      <w:r w:rsidR="00D6110C">
        <w:t xml:space="preserve"> examining </w:t>
      </w:r>
      <w:r w:rsidR="00800FD2">
        <w:t xml:space="preserve">the </w:t>
      </w:r>
      <w:r w:rsidR="00D6110C">
        <w:t xml:space="preserve">stressors </w:t>
      </w:r>
      <w:r w:rsidR="00800FD2">
        <w:t xml:space="preserve">which </w:t>
      </w:r>
      <w:r w:rsidR="00D6110C">
        <w:t>indicat</w:t>
      </w:r>
      <w:r w:rsidR="00800FD2">
        <w:t>ed</w:t>
      </w:r>
      <w:r w:rsidR="00D6110C">
        <w:t xml:space="preserve"> an event that </w:t>
      </w:r>
      <w:r w:rsidR="00800FD2">
        <w:t>was</w:t>
      </w:r>
      <w:r w:rsidR="00D6110C">
        <w:t xml:space="preserve"> not a planned part of the study, but that occur</w:t>
      </w:r>
      <w:r w:rsidR="00800FD2">
        <w:t>red</w:t>
      </w:r>
      <w:r w:rsidR="00D6110C">
        <w:t xml:space="preserve"> simultaneously during the study.</w:t>
      </w:r>
      <w:r w:rsidR="003E1306">
        <w:t xml:space="preserve"> </w:t>
      </w:r>
      <w:r>
        <w:t xml:space="preserve"> </w:t>
      </w:r>
      <w:r w:rsidR="00D6110C" w:rsidRPr="00F52429">
        <w:rPr>
          <w:b/>
        </w:rPr>
        <w:t xml:space="preserve">Maturation </w:t>
      </w:r>
      <w:r w:rsidR="00800FD2" w:rsidRPr="00F52429">
        <w:rPr>
          <w:b/>
        </w:rPr>
        <w:t>wa</w:t>
      </w:r>
      <w:r w:rsidR="00D6110C" w:rsidRPr="00F52429">
        <w:rPr>
          <w:b/>
        </w:rPr>
        <w:t>s addressed as students gain</w:t>
      </w:r>
      <w:r w:rsidR="00800FD2" w:rsidRPr="00F52429">
        <w:rPr>
          <w:b/>
        </w:rPr>
        <w:t>ed</w:t>
      </w:r>
      <w:r w:rsidR="00D6110C" w:rsidRPr="00F52429">
        <w:rPr>
          <w:b/>
        </w:rPr>
        <w:t xml:space="preserve"> more experience as the study progresse</w:t>
      </w:r>
      <w:r w:rsidR="00800FD2" w:rsidRPr="00F52429">
        <w:rPr>
          <w:b/>
        </w:rPr>
        <w:t>d</w:t>
      </w:r>
      <w:r w:rsidR="00D6110C" w:rsidRPr="00F52429">
        <w:rPr>
          <w:b/>
        </w:rPr>
        <w:t xml:space="preserve">, </w:t>
      </w:r>
      <w:r w:rsidR="00CA3970" w:rsidRPr="00F52429">
        <w:rPr>
          <w:b/>
        </w:rPr>
        <w:t xml:space="preserve">and </w:t>
      </w:r>
      <w:r w:rsidR="00D6110C" w:rsidRPr="00F52429">
        <w:rPr>
          <w:b/>
        </w:rPr>
        <w:t xml:space="preserve">testing </w:t>
      </w:r>
      <w:r w:rsidR="00800FD2" w:rsidRPr="00F52429">
        <w:rPr>
          <w:b/>
        </w:rPr>
        <w:t>wa</w:t>
      </w:r>
      <w:r w:rsidR="00D6110C" w:rsidRPr="00F52429">
        <w:rPr>
          <w:b/>
        </w:rPr>
        <w:t xml:space="preserve">s addressed </w:t>
      </w:r>
      <w:r w:rsidR="004B79BE" w:rsidRPr="00F52429">
        <w:rPr>
          <w:b/>
        </w:rPr>
        <w:t>as</w:t>
      </w:r>
      <w:r w:rsidR="00D6110C" w:rsidRPr="00F52429">
        <w:rPr>
          <w:b/>
        </w:rPr>
        <w:t xml:space="preserve"> the change </w:t>
      </w:r>
      <w:r w:rsidR="004B79BE" w:rsidRPr="00F52429">
        <w:rPr>
          <w:b/>
        </w:rPr>
        <w:t>in</w:t>
      </w:r>
      <w:r w:rsidR="00CA3970" w:rsidRPr="00F52429">
        <w:rPr>
          <w:b/>
        </w:rPr>
        <w:t xml:space="preserve"> </w:t>
      </w:r>
      <w:r w:rsidR="00D6110C" w:rsidRPr="00F52429">
        <w:rPr>
          <w:b/>
        </w:rPr>
        <w:t>attitudes with increased knowledge</w:t>
      </w:r>
      <w:r w:rsidR="00CA3970" w:rsidRPr="00F52429">
        <w:rPr>
          <w:b/>
        </w:rPr>
        <w:t>. Other possible effects</w:t>
      </w:r>
      <w:r w:rsidR="004B79BE" w:rsidRPr="00F52429">
        <w:rPr>
          <w:b/>
        </w:rPr>
        <w:t xml:space="preserve"> of</w:t>
      </w:r>
      <w:r w:rsidR="00CA3970" w:rsidRPr="00F52429">
        <w:rPr>
          <w:b/>
        </w:rPr>
        <w:t xml:space="preserve"> internal validity </w:t>
      </w:r>
      <w:r w:rsidR="004B79BE" w:rsidRPr="00F52429">
        <w:rPr>
          <w:b/>
        </w:rPr>
        <w:t xml:space="preserve">that were </w:t>
      </w:r>
      <w:r w:rsidR="00CA3970" w:rsidRPr="00F52429">
        <w:rPr>
          <w:b/>
        </w:rPr>
        <w:t xml:space="preserve">not specifically addressed </w:t>
      </w:r>
      <w:r w:rsidR="004B79BE" w:rsidRPr="00F52429">
        <w:rPr>
          <w:b/>
        </w:rPr>
        <w:t>were</w:t>
      </w:r>
      <w:r w:rsidR="00CA3970" w:rsidRPr="00F52429">
        <w:rPr>
          <w:b/>
        </w:rPr>
        <w:t xml:space="preserve"> the possibility of selection and mortality.</w:t>
      </w:r>
    </w:p>
    <w:p w:rsidR="00CA3970" w:rsidRDefault="00CA3970">
      <w:r>
        <w:t>Sample</w:t>
      </w:r>
    </w:p>
    <w:p w:rsidR="00883F53" w:rsidRDefault="00883F53">
      <w:r>
        <w:t xml:space="preserve">The sample described </w:t>
      </w:r>
      <w:r w:rsidR="00F52429" w:rsidRPr="00F52429">
        <w:rPr>
          <w:b/>
        </w:rPr>
        <w:t>wa</w:t>
      </w:r>
      <w:r w:rsidR="00F52429" w:rsidRPr="00F52429">
        <w:rPr>
          <w:b/>
        </w:rPr>
        <w:t>s</w:t>
      </w:r>
      <w:r w:rsidRPr="00F52429">
        <w:rPr>
          <w:b/>
        </w:rPr>
        <w:t xml:space="preserve"> </w:t>
      </w:r>
      <w:r>
        <w:t xml:space="preserve">representative of the population and consisted of sophomore, junior and senior students at a small liberal arts university in the southeast who were engaged in nursing </w:t>
      </w:r>
      <w:proofErr w:type="spellStart"/>
      <w:r>
        <w:t>clinicals</w:t>
      </w:r>
      <w:proofErr w:type="spellEnd"/>
      <w:r>
        <w:t xml:space="preserve"> and were exposed to needle sticks.  The sampling method was appropriate in that a 20 question web based survey was posted on site and available to all students (</w:t>
      </w:r>
      <w:r w:rsidR="004B79BE">
        <w:t>Blackwell, et al., 2009</w:t>
      </w:r>
      <w:r>
        <w:t xml:space="preserve">). </w:t>
      </w:r>
      <w:r w:rsidR="00F52429" w:rsidRPr="00F52429">
        <w:rPr>
          <w:b/>
        </w:rPr>
        <w:t>Demographics a</w:t>
      </w:r>
      <w:r w:rsidRPr="00F52429">
        <w:rPr>
          <w:b/>
        </w:rPr>
        <w:t xml:space="preserve">ssessed </w:t>
      </w:r>
      <w:r w:rsidR="00AF4F06" w:rsidRPr="00F52429">
        <w:rPr>
          <w:b/>
        </w:rPr>
        <w:t xml:space="preserve">were the student’s age, gender, level in the program, and history of needle sticks.  </w:t>
      </w:r>
      <w:r w:rsidR="00AF4F06" w:rsidRPr="00F52429">
        <w:t xml:space="preserve">The </w:t>
      </w:r>
      <w:r w:rsidR="00AF4F06">
        <w:t xml:space="preserve">sample was comprised of </w:t>
      </w:r>
      <w:r w:rsidR="00AF4F06" w:rsidRPr="00F52429">
        <w:t>96 (differs from front page of article, front page</w:t>
      </w:r>
      <w:r w:rsidR="00AF4F06">
        <w:rPr>
          <w:b/>
        </w:rPr>
        <w:t xml:space="preserve"> </w:t>
      </w:r>
      <w:r w:rsidR="00AF4F06" w:rsidRPr="00F52429">
        <w:t>says 99 of 102)</w:t>
      </w:r>
      <w:r w:rsidR="00AF4F06">
        <w:t xml:space="preserve"> people who completed the survey.  The authors stated that this was equivalent to 97 % of the nursing student target population.  This was considered an adequate sample size. Confidentiality was maintained, as there was no identifying information asked for on the survey.  </w:t>
      </w:r>
    </w:p>
    <w:p w:rsidR="00F52429" w:rsidRDefault="00F52429"/>
    <w:p w:rsidR="00F52429" w:rsidRDefault="00F52429"/>
    <w:p w:rsidR="00F52429" w:rsidRDefault="00AF4F06">
      <w:r>
        <w:t>Data Collection Methods</w:t>
      </w:r>
    </w:p>
    <w:p w:rsidR="00AF4F06" w:rsidRDefault="00AF4F06">
      <w:r>
        <w:t xml:space="preserve">The data collection approach </w:t>
      </w:r>
      <w:r w:rsidR="004B79BE" w:rsidRPr="00F52429">
        <w:rPr>
          <w:b/>
        </w:rPr>
        <w:t>wa</w:t>
      </w:r>
      <w:r w:rsidRPr="00F52429">
        <w:rPr>
          <w:b/>
        </w:rPr>
        <w:t xml:space="preserve">s </w:t>
      </w:r>
      <w:r>
        <w:t xml:space="preserve">appropriate because every student in the population had a chance to participate.  Those students stuck by a needle were asked to fill out additional information such as the total number of needle sticks, </w:t>
      </w:r>
      <w:r w:rsidR="00571567">
        <w:t>reporting of the occurrence, amount of supervision, and whether or not post-exposure measures were taken (</w:t>
      </w:r>
      <w:r w:rsidR="004B79BE">
        <w:t>Blackwell, et al., 2009</w:t>
      </w:r>
      <w:r w:rsidR="00571567">
        <w:t>).  The tools used were the survey, and the SPSS 14.0 analysis computer program, which are described adequately.  Reliability and validity of the computer program was stated as descriptive statistics such as measures of central tendency and frequencies used to analyze all variables.</w:t>
      </w:r>
      <w:r>
        <w:t xml:space="preserve"> </w:t>
      </w:r>
      <w:r w:rsidR="00571567">
        <w:t>Approval was given by the Human Subjects Subcommittee and Institutional Review Boards, and all students consented before completing the survey (</w:t>
      </w:r>
      <w:r w:rsidR="004B79BE">
        <w:t>Blackwell, et al., 2009</w:t>
      </w:r>
      <w:r w:rsidR="00571567">
        <w:t>).</w:t>
      </w:r>
    </w:p>
    <w:p w:rsidR="00571567" w:rsidRDefault="00571567">
      <w:r>
        <w:t>Data Analysis</w:t>
      </w:r>
    </w:p>
    <w:p w:rsidR="004318AD" w:rsidRDefault="00571567">
      <w:r>
        <w:t xml:space="preserve">The analysis procedures </w:t>
      </w:r>
      <w:r w:rsidR="004B79BE" w:rsidRPr="00F52429">
        <w:rPr>
          <w:b/>
        </w:rPr>
        <w:t>were</w:t>
      </w:r>
      <w:r w:rsidRPr="00F52429">
        <w:rPr>
          <w:b/>
        </w:rPr>
        <w:t xml:space="preserve"> </w:t>
      </w:r>
      <w:r>
        <w:t xml:space="preserve">appropriate for the level of measurement, which were analyzed using the SPSS 14.0 analysis computer program, using descriptive statistics that measure central tendency and frequencies of all variables.  </w:t>
      </w:r>
      <w:r w:rsidR="004318AD">
        <w:t>The data analysis procedures answer the research question, which was, “what is the incidence of needle sticks among nursing students at a small liberal arts university, and what are the circumstances surrounding this situation” (</w:t>
      </w:r>
      <w:r w:rsidR="004B79BE">
        <w:t>Blackwell, et al., 2009)</w:t>
      </w:r>
      <w:r w:rsidR="004318AD">
        <w:t xml:space="preserve">.  </w:t>
      </w:r>
      <w:r w:rsidR="004318AD" w:rsidRPr="00115A79">
        <w:rPr>
          <w:b/>
        </w:rPr>
        <w:t xml:space="preserve">The results </w:t>
      </w:r>
      <w:r w:rsidR="004B79BE" w:rsidRPr="00115A79">
        <w:rPr>
          <w:b/>
        </w:rPr>
        <w:t>wer</w:t>
      </w:r>
      <w:r w:rsidR="004318AD" w:rsidRPr="00115A79">
        <w:rPr>
          <w:b/>
        </w:rPr>
        <w:t xml:space="preserve">e clearly presented by number of </w:t>
      </w:r>
      <w:r w:rsidR="006D6418" w:rsidRPr="00115A79">
        <w:rPr>
          <w:b/>
        </w:rPr>
        <w:t>participants</w:t>
      </w:r>
      <w:r w:rsidR="004318AD" w:rsidRPr="00115A79">
        <w:rPr>
          <w:b/>
        </w:rPr>
        <w:t>, percentage of occurrence, and standard deviation, broken</w:t>
      </w:r>
      <w:r w:rsidR="004318AD">
        <w:t xml:space="preserve"> down into semesters and levels and variables involved. </w:t>
      </w:r>
    </w:p>
    <w:p w:rsidR="004318AD" w:rsidRDefault="004318AD">
      <w:r>
        <w:t>Results, Conclusions, Discussion of Findings</w:t>
      </w:r>
    </w:p>
    <w:p w:rsidR="00190A0C" w:rsidRPr="00115A79" w:rsidRDefault="00E94DA4">
      <w:pPr>
        <w:rPr>
          <w:b/>
        </w:rPr>
      </w:pPr>
      <w:r>
        <w:t xml:space="preserve">Findings and interpretations </w:t>
      </w:r>
      <w:r w:rsidR="006D6418" w:rsidRPr="00115A79">
        <w:rPr>
          <w:b/>
        </w:rPr>
        <w:t>wer</w:t>
      </w:r>
      <w:r w:rsidRPr="00115A79">
        <w:rPr>
          <w:b/>
        </w:rPr>
        <w:t xml:space="preserve">e </w:t>
      </w:r>
      <w:r>
        <w:t xml:space="preserve">differentiated stating that the mean age of the participants </w:t>
      </w:r>
      <w:r w:rsidRPr="00115A79">
        <w:rPr>
          <w:b/>
        </w:rPr>
        <w:t xml:space="preserve">was </w:t>
      </w:r>
      <w:r>
        <w:t>23.02 years; standard deviation (SD) was 5.54 years.  Of these participants, 90.6% were females, 8.3% were males, and one did not give gender.  The frequency of each academic class was 21.9% second semester sophomores, 11.5% first semester juniors, 25% second semester juniors, and 41.7% seniors</w:t>
      </w:r>
      <w:r w:rsidR="002C6B56">
        <w:t xml:space="preserve"> (</w:t>
      </w:r>
      <w:r w:rsidR="006D6418">
        <w:t>Blackwell, et al., 2009</w:t>
      </w:r>
      <w:r w:rsidR="002C6B56">
        <w:t>).</w:t>
      </w:r>
      <w:r>
        <w:t xml:space="preserve">  Nine participants reported receiving a needle stick injury, one per participant, </w:t>
      </w:r>
      <w:r w:rsidR="006D6418">
        <w:t xml:space="preserve">which </w:t>
      </w:r>
      <w:r>
        <w:t>result</w:t>
      </w:r>
      <w:r w:rsidR="006D6418">
        <w:t xml:space="preserve">ed </w:t>
      </w:r>
      <w:r>
        <w:t xml:space="preserve">in a 9.4% injury rate.  </w:t>
      </w:r>
      <w:r w:rsidR="002C6B56">
        <w:t>Five out of the nine needle stick injuries were received as students, the four that occurred as an employee were not examined. Self-assessed knowledge related to reporting injuries were 10.4% state an understanding of “not at all”, 44.8% stated an understanding of “somewhat”,  27.1% stated an understanding of “good”, and 17.7% stated an understanding of “very good”(</w:t>
      </w:r>
      <w:r w:rsidR="006D6418">
        <w:t>Blackwell, et al., 2009</w:t>
      </w:r>
      <w:r w:rsidR="002C6B56">
        <w:t xml:space="preserve">).  The semesters were divided as such; one </w:t>
      </w:r>
      <w:r w:rsidR="006D6418">
        <w:t>was</w:t>
      </w:r>
      <w:r w:rsidR="002C6B56">
        <w:t xml:space="preserve"> a second semester sophomore, three </w:t>
      </w:r>
      <w:r w:rsidR="006D6418">
        <w:t>were</w:t>
      </w:r>
      <w:r w:rsidR="002C6B56">
        <w:t xml:space="preserve"> first semester juniors, one </w:t>
      </w:r>
      <w:r w:rsidR="006D6418">
        <w:t>w</w:t>
      </w:r>
      <w:r w:rsidR="002C6B56">
        <w:t xml:space="preserve">as a second semester junior, </w:t>
      </w:r>
      <w:r w:rsidR="002C6B56" w:rsidRPr="00115A79">
        <w:rPr>
          <w:b/>
        </w:rPr>
        <w:t xml:space="preserve">none </w:t>
      </w:r>
      <w:r w:rsidR="006D6418" w:rsidRPr="00115A79">
        <w:rPr>
          <w:b/>
        </w:rPr>
        <w:t>as</w:t>
      </w:r>
      <w:r w:rsidR="002C6B56" w:rsidRPr="00115A79">
        <w:rPr>
          <w:b/>
        </w:rPr>
        <w:t xml:space="preserve"> </w:t>
      </w:r>
      <w:r w:rsidR="00115A79" w:rsidRPr="00115A79">
        <w:rPr>
          <w:b/>
        </w:rPr>
        <w:t xml:space="preserve">seniors were </w:t>
      </w:r>
      <w:r w:rsidR="002C6B56" w:rsidRPr="00115A79">
        <w:rPr>
          <w:b/>
        </w:rPr>
        <w:t>reported.</w:t>
      </w:r>
      <w:r w:rsidR="002C6B56">
        <w:t xml:space="preserve">  Only four students or 4.2% reported the incident.  Two students or 2.1% reported</w:t>
      </w:r>
      <w:r w:rsidR="006D6418">
        <w:t xml:space="preserve"> that they received</w:t>
      </w:r>
      <w:r w:rsidR="002C6B56">
        <w:t xml:space="preserve"> only three to five hours of sleep the night prior.  Three students </w:t>
      </w:r>
      <w:r w:rsidR="00190A0C">
        <w:t xml:space="preserve">or 3.1% </w:t>
      </w:r>
      <w:r w:rsidR="002C6B56">
        <w:t xml:space="preserve">reported receiving </w:t>
      </w:r>
      <w:r w:rsidR="00190A0C">
        <w:t>six to eight hours of sleep the night prior.</w:t>
      </w:r>
      <w:r w:rsidR="002C6B56">
        <w:t xml:space="preserve"> </w:t>
      </w:r>
      <w:r w:rsidR="00190A0C">
        <w:t>The majority of injuries or 3.1% occurred on the medical-surgical unit (</w:t>
      </w:r>
      <w:r w:rsidR="006D6418">
        <w:t>Blackwell et al., 2009</w:t>
      </w:r>
      <w:r w:rsidR="00190A0C">
        <w:t xml:space="preserve">).  Anxiety was asked to be rated on a scale of 0 being none to 10 being extreme </w:t>
      </w:r>
      <w:r w:rsidR="006D6418">
        <w:t xml:space="preserve">with </w:t>
      </w:r>
      <w:r w:rsidR="00190A0C">
        <w:lastRenderedPageBreak/>
        <w:t xml:space="preserve">regard </w:t>
      </w:r>
      <w:r w:rsidR="006D6418">
        <w:t xml:space="preserve">to </w:t>
      </w:r>
      <w:r w:rsidR="00190A0C">
        <w:t xml:space="preserve">needle sticks.  The mean anxiety level was 4.72 (SD = 2.31) when asked about caring for the general population, and 7.09 (SD = 2.58) when asked about caring for a known </w:t>
      </w:r>
      <w:r w:rsidR="00190A0C" w:rsidRPr="00115A79">
        <w:rPr>
          <w:b/>
        </w:rPr>
        <w:t>blood</w:t>
      </w:r>
      <w:r w:rsidR="006D6418" w:rsidRPr="00115A79">
        <w:rPr>
          <w:b/>
        </w:rPr>
        <w:t>-</w:t>
      </w:r>
      <w:r w:rsidR="00190A0C" w:rsidRPr="00115A79">
        <w:rPr>
          <w:b/>
        </w:rPr>
        <w:t xml:space="preserve"> borne pathogen.</w:t>
      </w:r>
    </w:p>
    <w:p w:rsidR="00CA6BF1" w:rsidRPr="00115A79" w:rsidRDefault="00190A0C">
      <w:pPr>
        <w:rPr>
          <w:b/>
        </w:rPr>
      </w:pPr>
      <w:r>
        <w:t xml:space="preserve">The research question </w:t>
      </w:r>
      <w:r w:rsidR="006D6418">
        <w:t>wa</w:t>
      </w:r>
      <w:r>
        <w:t xml:space="preserve">s answered, which was “what is the incidence of needle sticks and the circumstancing surrounding the incident at a small liberal arts university in the southeast?”  </w:t>
      </w:r>
      <w:r w:rsidR="00B10706">
        <w:t xml:space="preserve">Gaps in knowledge </w:t>
      </w:r>
      <w:r w:rsidR="006D6418" w:rsidRPr="00115A79">
        <w:rPr>
          <w:b/>
        </w:rPr>
        <w:t>wer</w:t>
      </w:r>
      <w:r w:rsidR="00B10706" w:rsidRPr="00115A79">
        <w:rPr>
          <w:b/>
        </w:rPr>
        <w:t xml:space="preserve">e </w:t>
      </w:r>
      <w:r w:rsidR="00B10706">
        <w:t xml:space="preserve">identified as </w:t>
      </w:r>
      <w:r w:rsidR="001C2D87">
        <w:t xml:space="preserve">“how likely </w:t>
      </w:r>
      <w:r w:rsidR="006D6418">
        <w:t>we</w:t>
      </w:r>
      <w:r w:rsidR="001C2D87">
        <w:t>re needle sticks to be reported?” and “what prevent</w:t>
      </w:r>
      <w:r w:rsidR="006D6418">
        <w:t>ed</w:t>
      </w:r>
      <w:r w:rsidR="001C2D87">
        <w:t xml:space="preserve"> needle sticks from being reported</w:t>
      </w:r>
      <w:r w:rsidR="001C2D87" w:rsidRPr="00115A79">
        <w:rPr>
          <w:b/>
        </w:rPr>
        <w:t xml:space="preserve">?”  Limitations in the study </w:t>
      </w:r>
      <w:r w:rsidR="006D6418" w:rsidRPr="00115A79">
        <w:rPr>
          <w:b/>
        </w:rPr>
        <w:t>we</w:t>
      </w:r>
      <w:r w:rsidR="001C2D87" w:rsidRPr="00115A79">
        <w:rPr>
          <w:b/>
        </w:rPr>
        <w:t>re identified as accurate reporting of needle sticks</w:t>
      </w:r>
      <w:r w:rsidR="006D6418" w:rsidRPr="00115A79">
        <w:rPr>
          <w:b/>
        </w:rPr>
        <w:t>, and lack of knowledge of reporting procedures</w:t>
      </w:r>
      <w:r w:rsidR="001C2D87" w:rsidRPr="00115A79">
        <w:rPr>
          <w:b/>
        </w:rPr>
        <w:t xml:space="preserve">. </w:t>
      </w:r>
    </w:p>
    <w:p w:rsidR="00CA6BF1" w:rsidRDefault="001C2D87">
      <w:r>
        <w:t xml:space="preserve"> Implications for nursing </w:t>
      </w:r>
      <w:r w:rsidR="006D6418" w:rsidRPr="00115A79">
        <w:rPr>
          <w:b/>
        </w:rPr>
        <w:t>we</w:t>
      </w:r>
      <w:r w:rsidRPr="00115A79">
        <w:rPr>
          <w:b/>
        </w:rPr>
        <w:t xml:space="preserve">re </w:t>
      </w:r>
      <w:r>
        <w:t xml:space="preserve">addressed as the anxiety experienced caring for a known </w:t>
      </w:r>
      <w:r w:rsidRPr="00115A79">
        <w:rPr>
          <w:b/>
        </w:rPr>
        <w:t>blood</w:t>
      </w:r>
      <w:r w:rsidR="006D6418" w:rsidRPr="00115A79">
        <w:rPr>
          <w:b/>
        </w:rPr>
        <w:t>-</w:t>
      </w:r>
      <w:r>
        <w:t xml:space="preserve"> borne pathogen, the possibility </w:t>
      </w:r>
      <w:r w:rsidR="006D6418">
        <w:t>that</w:t>
      </w:r>
      <w:r>
        <w:t xml:space="preserve"> the client </w:t>
      </w:r>
      <w:r w:rsidR="006D6418">
        <w:t>was</w:t>
      </w:r>
      <w:r>
        <w:t xml:space="preserve"> infected and it not being known, students who have been stuck reported having less than optimal sleep the night before; therefore, education in the beginning of the nursing program </w:t>
      </w:r>
      <w:r w:rsidR="00453CF8">
        <w:t>was</w:t>
      </w:r>
      <w:r>
        <w:t xml:space="preserve"> vital to students regarding the proper amount of sleep and safe client care.   Other implications indicate the need for increased education on the appropriate use of sharps devices, complet</w:t>
      </w:r>
      <w:r w:rsidR="00453CF8">
        <w:t>ed</w:t>
      </w:r>
      <w:r>
        <w:t xml:space="preserve"> “check offs” to validate proper use, and increased supervision of nursing students </w:t>
      </w:r>
      <w:r w:rsidRPr="00115A79">
        <w:rPr>
          <w:b/>
        </w:rPr>
        <w:t>while medications</w:t>
      </w:r>
      <w:r w:rsidR="00453CF8" w:rsidRPr="00115A79">
        <w:rPr>
          <w:b/>
        </w:rPr>
        <w:t xml:space="preserve"> are prepared</w:t>
      </w:r>
      <w:r w:rsidR="00CA6BF1" w:rsidRPr="00115A79">
        <w:rPr>
          <w:b/>
        </w:rPr>
        <w:t>,</w:t>
      </w:r>
      <w:r w:rsidR="00CA6BF1">
        <w:t xml:space="preserve"> which is </w:t>
      </w:r>
      <w:r w:rsidR="00453CF8">
        <w:t xml:space="preserve">the </w:t>
      </w:r>
      <w:r w:rsidR="00CA6BF1">
        <w:t xml:space="preserve">time when </w:t>
      </w:r>
      <w:r w:rsidR="00453CF8">
        <w:t xml:space="preserve"> most </w:t>
      </w:r>
      <w:r w:rsidR="00CA6BF1">
        <w:t>receiv</w:t>
      </w:r>
      <w:r w:rsidR="00453CF8">
        <w:t>ed</w:t>
      </w:r>
      <w:r w:rsidR="00CA6BF1">
        <w:t xml:space="preserve"> most needle stick injuries </w:t>
      </w:r>
      <w:r w:rsidR="00453CF8">
        <w:t>were</w:t>
      </w:r>
      <w:r w:rsidR="00CA6BF1">
        <w:t xml:space="preserve"> reported.  Education should be conducted at the start of each clinical session to reduce the knowledge deficit of reporting needle stick injuries regarding agency protocol. Students should also be reassured that needle sticks do not result in punitive action, and that any sharps injury should be reported so that post-exposure prophylaxis treatment can be received</w:t>
      </w:r>
      <w:r w:rsidR="00453CF8">
        <w:t xml:space="preserve"> (Blackwell, et al., 2009)</w:t>
      </w:r>
      <w:r w:rsidR="00CA6BF1">
        <w:t xml:space="preserve">.  </w:t>
      </w:r>
    </w:p>
    <w:p w:rsidR="00CA6BF1" w:rsidRDefault="00CA6BF1">
      <w:r>
        <w:t xml:space="preserve">The results can be generalized to all nursing students, because the results are consistent with previous studies indicating that students are stuck, but do not report injuries. No recommendations for future research are identified, </w:t>
      </w:r>
      <w:r w:rsidR="00AB7C6E">
        <w:t xml:space="preserve">but </w:t>
      </w:r>
      <w:r>
        <w:t xml:space="preserve">accurate reporting so that true incidents can be identified and changes </w:t>
      </w:r>
      <w:r w:rsidR="00453CF8">
        <w:t xml:space="preserve">can be </w:t>
      </w:r>
      <w:r>
        <w:t>made in the practice setting and re</w:t>
      </w:r>
      <w:r w:rsidR="00AB7C6E">
        <w:t>p</w:t>
      </w:r>
      <w:r>
        <w:t xml:space="preserve">orting techniques </w:t>
      </w:r>
      <w:r w:rsidR="00AB7C6E">
        <w:t>to ensure student safety was stressed (</w:t>
      </w:r>
      <w:r w:rsidR="00453CF8">
        <w:t>Blackwell, et al., 2009</w:t>
      </w:r>
      <w:r w:rsidR="00AB7C6E">
        <w:t>).</w:t>
      </w:r>
    </w:p>
    <w:p w:rsidR="003E4DE0" w:rsidRDefault="003E4DE0">
      <w:r>
        <w:t>Summary Evaluation of Overall Study to Conclude-one slide (Slide 14)</w:t>
      </w:r>
    </w:p>
    <w:p w:rsidR="003E4DE0" w:rsidRDefault="003E4DE0">
      <w:r>
        <w:t xml:space="preserve">This study was conducted by nursing students for nursing students regarding fellow student’s needle stick experiences, </w:t>
      </w:r>
      <w:r w:rsidR="00672AA6">
        <w:t xml:space="preserve">psychological </w:t>
      </w:r>
      <w:r>
        <w:t>feelings about getting needle sticks, and knowledge of reporting procedures and whether or not the incident was reported. Findings from this study were consistent with previous studies, which were that many students get</w:t>
      </w:r>
      <w:r w:rsidR="00672AA6">
        <w:t xml:space="preserve"> </w:t>
      </w:r>
      <w:r>
        <w:t xml:space="preserve">stuck, and face </w:t>
      </w:r>
      <w:r w:rsidR="00453CF8">
        <w:t xml:space="preserve">the </w:t>
      </w:r>
      <w:r>
        <w:t>fear</w:t>
      </w:r>
      <w:r w:rsidR="00672AA6">
        <w:t xml:space="preserve"> of contracting a </w:t>
      </w:r>
      <w:r w:rsidR="00672AA6" w:rsidRPr="00115A79">
        <w:rPr>
          <w:b/>
        </w:rPr>
        <w:t>blood</w:t>
      </w:r>
      <w:r w:rsidR="00453CF8" w:rsidRPr="00115A79">
        <w:rPr>
          <w:b/>
        </w:rPr>
        <w:t>-</w:t>
      </w:r>
      <w:r w:rsidR="00672AA6" w:rsidRPr="00115A79">
        <w:rPr>
          <w:b/>
        </w:rPr>
        <w:t>borne</w:t>
      </w:r>
      <w:r w:rsidR="00672AA6">
        <w:t xml:space="preserve"> pathogen, but fail to report the injury due to lack of knowledge of reporting procedures.</w:t>
      </w:r>
      <w:r>
        <w:t xml:space="preserve"> </w:t>
      </w:r>
      <w:r w:rsidR="00672AA6">
        <w:t>To ensure safety in the clinical setting, a review of reporting procedures should be presented to students at the start of each clinical rotation.</w:t>
      </w:r>
      <w:r>
        <w:t xml:space="preserve">  </w:t>
      </w:r>
      <w:r w:rsidR="00672AA6">
        <w:t>Most needle stick injuries occur during medication preparation, which indicates the need for better supervision. Accurate reporting can change procedures that may have led to the incident, and ensure student safety by providing prophylaxis post-exposure treatment.</w:t>
      </w:r>
    </w:p>
    <w:p w:rsidR="00115A79" w:rsidRDefault="00115A79"/>
    <w:p w:rsidR="00115A79" w:rsidRDefault="003E4DE0" w:rsidP="00115A79">
      <w:r>
        <w:lastRenderedPageBreak/>
        <w:t xml:space="preserve">Slide 15-references </w:t>
      </w:r>
    </w:p>
    <w:p w:rsidR="003E4DE0" w:rsidRDefault="004F0509" w:rsidP="00115A79">
      <w:proofErr w:type="gramStart"/>
      <w:r w:rsidRPr="004F0509">
        <w:t>Burns, N. &amp; Grove, S. K. (2009).</w:t>
      </w:r>
      <w:proofErr w:type="gramEnd"/>
      <w:r w:rsidRPr="004F0509">
        <w:t xml:space="preserve"> </w:t>
      </w:r>
      <w:proofErr w:type="gramStart"/>
      <w:r w:rsidRPr="004F0509">
        <w:t>The practice of nursing research appraisal, synthesis, and generation of evidence.</w:t>
      </w:r>
      <w:proofErr w:type="gramEnd"/>
      <w:r w:rsidRPr="004F0509">
        <w:t xml:space="preserve"> (6th </w:t>
      </w:r>
      <w:proofErr w:type="gramStart"/>
      <w:r w:rsidRPr="004F0509">
        <w:t>ed</w:t>
      </w:r>
      <w:proofErr w:type="gramEnd"/>
      <w:r w:rsidRPr="004F0509">
        <w:t>.). St. Louis: Elsevier</w:t>
      </w:r>
      <w:r>
        <w:t>.</w:t>
      </w:r>
    </w:p>
    <w:p w:rsidR="004318AD" w:rsidRDefault="00F73209" w:rsidP="00F73209">
      <w:pPr>
        <w:ind w:left="720" w:hanging="720"/>
      </w:pPr>
      <w:r w:rsidRPr="00F73209">
        <w:t xml:space="preserve">Blackwell, L., Bolding, J., </w:t>
      </w:r>
      <w:proofErr w:type="spellStart"/>
      <w:r w:rsidRPr="00F73209">
        <w:t>Cheely</w:t>
      </w:r>
      <w:proofErr w:type="spellEnd"/>
      <w:r w:rsidRPr="00F73209">
        <w:t xml:space="preserve">, E., </w:t>
      </w:r>
      <w:proofErr w:type="spellStart"/>
      <w:r w:rsidRPr="00F73209">
        <w:t>McLester</w:t>
      </w:r>
      <w:proofErr w:type="spellEnd"/>
      <w:r w:rsidRPr="00F73209">
        <w:t>, J., McNeely, E. et al.  (2007)</w:t>
      </w:r>
      <w:proofErr w:type="gramStart"/>
      <w:r w:rsidRPr="00F73209">
        <w:t>.  Nursing</w:t>
      </w:r>
      <w:proofErr w:type="gramEnd"/>
      <w:r w:rsidRPr="00F73209">
        <w:t xml:space="preserve"> students’ experiences with </w:t>
      </w:r>
      <w:proofErr w:type="spellStart"/>
      <w:r w:rsidRPr="00F73209">
        <w:t>needlestick</w:t>
      </w:r>
      <w:proofErr w:type="spellEnd"/>
      <w:r w:rsidRPr="00F73209">
        <w:t xml:space="preserve"> injuries.  </w:t>
      </w:r>
      <w:proofErr w:type="gramStart"/>
      <w:r w:rsidRPr="00F73209">
        <w:t>Journal of Undergraduate Nursing Scholarship, 9(7).</w:t>
      </w:r>
      <w:proofErr w:type="gramEnd"/>
      <w:r w:rsidRPr="00F73209">
        <w:t xml:space="preserve">  Retrieved from http://juns.nursing.arizona.edu/</w:t>
      </w:r>
    </w:p>
    <w:p w:rsidR="00571567" w:rsidRDefault="00571567">
      <w:r>
        <w:t xml:space="preserve">  </w:t>
      </w:r>
    </w:p>
    <w:p w:rsidR="00883F53" w:rsidRDefault="00883F53"/>
    <w:p w:rsidR="00CA3970" w:rsidRDefault="00CA3970"/>
    <w:p w:rsidR="00E86F9E" w:rsidRDefault="00F5044A">
      <w:r>
        <w:t xml:space="preserve"> </w:t>
      </w:r>
    </w:p>
    <w:p w:rsidR="00E053BD" w:rsidRDefault="00114462">
      <w:r>
        <w:t xml:space="preserve">    </w:t>
      </w:r>
      <w:r w:rsidR="00BE1D64">
        <w:t xml:space="preserve"> </w:t>
      </w:r>
      <w:r w:rsidR="000F07CF">
        <w:t xml:space="preserve"> </w:t>
      </w:r>
    </w:p>
    <w:p w:rsidR="00E053BD" w:rsidRDefault="00E053BD"/>
    <w:sectPr w:rsidR="00E05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69"/>
    <w:rsid w:val="000F07CF"/>
    <w:rsid w:val="00114462"/>
    <w:rsid w:val="00115A79"/>
    <w:rsid w:val="001600A4"/>
    <w:rsid w:val="00190A0C"/>
    <w:rsid w:val="001C2D87"/>
    <w:rsid w:val="002C6B56"/>
    <w:rsid w:val="00353CC2"/>
    <w:rsid w:val="003E1306"/>
    <w:rsid w:val="003E340A"/>
    <w:rsid w:val="003E4DE0"/>
    <w:rsid w:val="004318AD"/>
    <w:rsid w:val="00453CF8"/>
    <w:rsid w:val="004B79BE"/>
    <w:rsid w:val="004B7C69"/>
    <w:rsid w:val="004C2951"/>
    <w:rsid w:val="004F0509"/>
    <w:rsid w:val="00571567"/>
    <w:rsid w:val="005B2554"/>
    <w:rsid w:val="00615977"/>
    <w:rsid w:val="00655A69"/>
    <w:rsid w:val="00672AA6"/>
    <w:rsid w:val="00672B49"/>
    <w:rsid w:val="006911C0"/>
    <w:rsid w:val="006D6418"/>
    <w:rsid w:val="00800FD2"/>
    <w:rsid w:val="0086048B"/>
    <w:rsid w:val="0087743B"/>
    <w:rsid w:val="00883F53"/>
    <w:rsid w:val="00893166"/>
    <w:rsid w:val="00951939"/>
    <w:rsid w:val="00AA6C19"/>
    <w:rsid w:val="00AB7C6E"/>
    <w:rsid w:val="00AF4F06"/>
    <w:rsid w:val="00B10706"/>
    <w:rsid w:val="00BC31A9"/>
    <w:rsid w:val="00BE1D64"/>
    <w:rsid w:val="00C04104"/>
    <w:rsid w:val="00CA3970"/>
    <w:rsid w:val="00CA6BF1"/>
    <w:rsid w:val="00CC41E6"/>
    <w:rsid w:val="00CE08A1"/>
    <w:rsid w:val="00D07CA1"/>
    <w:rsid w:val="00D26C5C"/>
    <w:rsid w:val="00D50055"/>
    <w:rsid w:val="00D6110C"/>
    <w:rsid w:val="00D76CAC"/>
    <w:rsid w:val="00DA50B0"/>
    <w:rsid w:val="00DB6356"/>
    <w:rsid w:val="00E053BD"/>
    <w:rsid w:val="00E86F9E"/>
    <w:rsid w:val="00E87A65"/>
    <w:rsid w:val="00E94DA4"/>
    <w:rsid w:val="00EA3ABA"/>
    <w:rsid w:val="00F313DE"/>
    <w:rsid w:val="00F5044A"/>
    <w:rsid w:val="00F52429"/>
    <w:rsid w:val="00F7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6</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21</cp:revision>
  <dcterms:created xsi:type="dcterms:W3CDTF">2012-04-05T16:17:00Z</dcterms:created>
  <dcterms:modified xsi:type="dcterms:W3CDTF">2012-04-13T19:20:00Z</dcterms:modified>
</cp:coreProperties>
</file>