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83B" w:rsidRDefault="004D383B" w:rsidP="004D383B">
      <w:pPr>
        <w:jc w:val="center"/>
        <w:rPr>
          <w:b/>
          <w:bCs/>
          <w:sz w:val="32"/>
          <w:szCs w:val="32"/>
        </w:rPr>
      </w:pPr>
      <w:r>
        <w:rPr>
          <w:b/>
          <w:bCs/>
          <w:sz w:val="28"/>
          <w:szCs w:val="28"/>
        </w:rPr>
        <w:t xml:space="preserve">Community/Population Health Assessment and Intervention </w:t>
      </w:r>
      <w:r>
        <w:rPr>
          <w:b/>
          <w:bCs/>
          <w:sz w:val="32"/>
          <w:szCs w:val="32"/>
        </w:rPr>
        <w:t>Paper Rubric</w:t>
      </w:r>
    </w:p>
    <w:tbl>
      <w:tblPr>
        <w:tblW w:w="110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4"/>
        <w:gridCol w:w="1352"/>
        <w:gridCol w:w="2209"/>
      </w:tblGrid>
      <w:tr w:rsidR="004D383B" w:rsidTr="004D383B">
        <w:trPr>
          <w:trHeight w:val="830"/>
        </w:trPr>
        <w:tc>
          <w:tcPr>
            <w:tcW w:w="7474" w:type="dxa"/>
            <w:tcBorders>
              <w:top w:val="single" w:sz="4" w:space="0" w:color="auto"/>
              <w:left w:val="single" w:sz="4" w:space="0" w:color="auto"/>
              <w:bottom w:val="single" w:sz="4" w:space="0" w:color="auto"/>
              <w:right w:val="single" w:sz="4" w:space="0" w:color="auto"/>
            </w:tcBorders>
            <w:shd w:val="clear" w:color="auto" w:fill="D9D9D9"/>
            <w:hideMark/>
          </w:tcPr>
          <w:p w:rsidR="004D383B" w:rsidRDefault="004D383B" w:rsidP="004D383B">
            <w:r>
              <w:t>REQUIRED ELEMENTS</w:t>
            </w:r>
            <w:r>
              <w:t xml:space="preserve"> </w:t>
            </w:r>
          </w:p>
          <w:p w:rsidR="004D383B" w:rsidRDefault="004D383B" w:rsidP="004D383B">
            <w:r>
              <w:t xml:space="preserve">TIFFANY HARTKE </w:t>
            </w:r>
          </w:p>
          <w:p w:rsidR="004D383B" w:rsidRDefault="004D383B" w:rsidP="004D383B">
            <w:r>
              <w:t>FELIX DELEON</w:t>
            </w:r>
          </w:p>
          <w:p w:rsidR="004D383B" w:rsidRDefault="004D383B"/>
        </w:tc>
        <w:tc>
          <w:tcPr>
            <w:tcW w:w="1352" w:type="dxa"/>
            <w:tcBorders>
              <w:top w:val="single" w:sz="4" w:space="0" w:color="auto"/>
              <w:left w:val="single" w:sz="4" w:space="0" w:color="auto"/>
              <w:bottom w:val="single" w:sz="4" w:space="0" w:color="auto"/>
              <w:right w:val="single" w:sz="4" w:space="0" w:color="auto"/>
            </w:tcBorders>
            <w:shd w:val="clear" w:color="auto" w:fill="D9D9D9"/>
            <w:hideMark/>
          </w:tcPr>
          <w:p w:rsidR="004D383B" w:rsidRDefault="004D383B">
            <w:pPr>
              <w:jc w:val="center"/>
            </w:pPr>
            <w:r>
              <w:t xml:space="preserve">POSSIBLE POINTS </w:t>
            </w:r>
          </w:p>
        </w:tc>
        <w:tc>
          <w:tcPr>
            <w:tcW w:w="2209" w:type="dxa"/>
            <w:tcBorders>
              <w:top w:val="single" w:sz="4" w:space="0" w:color="auto"/>
              <w:left w:val="single" w:sz="4" w:space="0" w:color="auto"/>
              <w:bottom w:val="single" w:sz="4" w:space="0" w:color="auto"/>
              <w:right w:val="single" w:sz="4" w:space="0" w:color="auto"/>
            </w:tcBorders>
            <w:shd w:val="clear" w:color="auto" w:fill="D9D9D9"/>
            <w:hideMark/>
          </w:tcPr>
          <w:p w:rsidR="004D383B" w:rsidRDefault="004D383B">
            <w:pPr>
              <w:jc w:val="center"/>
            </w:pPr>
            <w:r>
              <w:t>POINTS EARNED</w:t>
            </w:r>
          </w:p>
        </w:tc>
      </w:tr>
      <w:tr w:rsidR="004D383B" w:rsidTr="004D383B">
        <w:trPr>
          <w:trHeight w:val="583"/>
        </w:trPr>
        <w:tc>
          <w:tcPr>
            <w:tcW w:w="7474" w:type="dxa"/>
            <w:tcBorders>
              <w:top w:val="single" w:sz="4" w:space="0" w:color="auto"/>
              <w:left w:val="single" w:sz="4" w:space="0" w:color="auto"/>
              <w:bottom w:val="single" w:sz="4" w:space="0" w:color="auto"/>
              <w:right w:val="single" w:sz="4" w:space="0" w:color="auto"/>
            </w:tcBorders>
            <w:hideMark/>
          </w:tcPr>
          <w:p w:rsidR="004D383B" w:rsidRDefault="004D383B">
            <w:r>
              <w:t>Introduction of community assessed</w:t>
            </w:r>
          </w:p>
        </w:tc>
        <w:tc>
          <w:tcPr>
            <w:tcW w:w="1352" w:type="dxa"/>
            <w:tcBorders>
              <w:top w:val="single" w:sz="4" w:space="0" w:color="auto"/>
              <w:left w:val="single" w:sz="4" w:space="0" w:color="auto"/>
              <w:bottom w:val="single" w:sz="4" w:space="0" w:color="auto"/>
              <w:right w:val="single" w:sz="4" w:space="0" w:color="auto"/>
            </w:tcBorders>
            <w:hideMark/>
          </w:tcPr>
          <w:p w:rsidR="004D383B" w:rsidRDefault="004D383B">
            <w:pPr>
              <w:jc w:val="center"/>
            </w:pPr>
            <w:r>
              <w:t>10</w:t>
            </w:r>
          </w:p>
        </w:tc>
        <w:tc>
          <w:tcPr>
            <w:tcW w:w="2209" w:type="dxa"/>
            <w:tcBorders>
              <w:top w:val="single" w:sz="4" w:space="0" w:color="auto"/>
              <w:left w:val="single" w:sz="4" w:space="0" w:color="auto"/>
              <w:bottom w:val="single" w:sz="4" w:space="0" w:color="auto"/>
              <w:right w:val="single" w:sz="4" w:space="0" w:color="auto"/>
            </w:tcBorders>
            <w:hideMark/>
          </w:tcPr>
          <w:p w:rsidR="004D383B" w:rsidRDefault="004D383B">
            <w:pPr>
              <w:jc w:val="center"/>
            </w:pPr>
            <w:r>
              <w:t>10</w:t>
            </w:r>
            <w:r>
              <w:t xml:space="preserve"> </w:t>
            </w:r>
          </w:p>
        </w:tc>
      </w:tr>
      <w:tr w:rsidR="004D383B" w:rsidTr="004D383B">
        <w:trPr>
          <w:trHeight w:val="978"/>
        </w:trPr>
        <w:tc>
          <w:tcPr>
            <w:tcW w:w="7474" w:type="dxa"/>
            <w:tcBorders>
              <w:top w:val="single" w:sz="4" w:space="0" w:color="auto"/>
              <w:left w:val="single" w:sz="4" w:space="0" w:color="auto"/>
              <w:bottom w:val="single" w:sz="4" w:space="0" w:color="auto"/>
              <w:right w:val="single" w:sz="4" w:space="0" w:color="auto"/>
            </w:tcBorders>
            <w:hideMark/>
          </w:tcPr>
          <w:p w:rsidR="004D383B" w:rsidRDefault="004D383B">
            <w:r>
              <w:t>Describe the results of community assessment include use of professional websites and personal interviews (i.e. key informant interviews).</w:t>
            </w:r>
          </w:p>
        </w:tc>
        <w:tc>
          <w:tcPr>
            <w:tcW w:w="1352" w:type="dxa"/>
            <w:tcBorders>
              <w:top w:val="single" w:sz="4" w:space="0" w:color="auto"/>
              <w:left w:val="single" w:sz="4" w:space="0" w:color="auto"/>
              <w:bottom w:val="single" w:sz="4" w:space="0" w:color="auto"/>
              <w:right w:val="single" w:sz="4" w:space="0" w:color="auto"/>
            </w:tcBorders>
            <w:hideMark/>
          </w:tcPr>
          <w:p w:rsidR="004D383B" w:rsidRDefault="004D383B">
            <w:pPr>
              <w:jc w:val="center"/>
            </w:pPr>
            <w:r>
              <w:t>20</w:t>
            </w:r>
          </w:p>
        </w:tc>
        <w:tc>
          <w:tcPr>
            <w:tcW w:w="2209" w:type="dxa"/>
            <w:tcBorders>
              <w:top w:val="single" w:sz="4" w:space="0" w:color="auto"/>
              <w:left w:val="single" w:sz="4" w:space="0" w:color="auto"/>
              <w:bottom w:val="single" w:sz="4" w:space="0" w:color="auto"/>
              <w:right w:val="single" w:sz="4" w:space="0" w:color="auto"/>
            </w:tcBorders>
          </w:tcPr>
          <w:p w:rsidR="004D383B" w:rsidRDefault="004D383B">
            <w:pPr>
              <w:jc w:val="center"/>
            </w:pPr>
            <w:r>
              <w:t>20</w:t>
            </w:r>
          </w:p>
        </w:tc>
      </w:tr>
      <w:tr w:rsidR="004D383B" w:rsidTr="004D383B">
        <w:trPr>
          <w:trHeight w:val="594"/>
        </w:trPr>
        <w:tc>
          <w:tcPr>
            <w:tcW w:w="7474" w:type="dxa"/>
            <w:tcBorders>
              <w:top w:val="single" w:sz="4" w:space="0" w:color="auto"/>
              <w:left w:val="single" w:sz="4" w:space="0" w:color="auto"/>
              <w:bottom w:val="single" w:sz="4" w:space="0" w:color="auto"/>
              <w:right w:val="single" w:sz="4" w:space="0" w:color="auto"/>
            </w:tcBorders>
            <w:hideMark/>
          </w:tcPr>
          <w:p w:rsidR="004D383B" w:rsidRDefault="004D383B">
            <w:r>
              <w:t>Describe results of psychological considerations include use of professional websites and personal interviews.</w:t>
            </w:r>
            <w:r>
              <w:t xml:space="preserve"> </w:t>
            </w:r>
            <w:r w:rsidR="0094574B">
              <w:rPr>
                <w:color w:val="FF0000"/>
              </w:rPr>
              <w:t>As this is a focus/targeted assessment it would be important to include the community that the organization is serving and what needs they are meeting or lack of access to help the community members meet…</w:t>
            </w:r>
            <w:r>
              <w:t xml:space="preserve"> (where is the community</w:t>
            </w:r>
          </w:p>
        </w:tc>
        <w:tc>
          <w:tcPr>
            <w:tcW w:w="1352" w:type="dxa"/>
            <w:tcBorders>
              <w:top w:val="single" w:sz="4" w:space="0" w:color="auto"/>
              <w:left w:val="single" w:sz="4" w:space="0" w:color="auto"/>
              <w:bottom w:val="single" w:sz="4" w:space="0" w:color="auto"/>
              <w:right w:val="single" w:sz="4" w:space="0" w:color="auto"/>
            </w:tcBorders>
            <w:hideMark/>
          </w:tcPr>
          <w:p w:rsidR="004D383B" w:rsidRDefault="004D383B">
            <w:pPr>
              <w:jc w:val="center"/>
            </w:pPr>
            <w:r>
              <w:t>10</w:t>
            </w:r>
          </w:p>
        </w:tc>
        <w:tc>
          <w:tcPr>
            <w:tcW w:w="2209" w:type="dxa"/>
            <w:tcBorders>
              <w:top w:val="single" w:sz="4" w:space="0" w:color="auto"/>
              <w:left w:val="single" w:sz="4" w:space="0" w:color="auto"/>
              <w:bottom w:val="single" w:sz="4" w:space="0" w:color="auto"/>
              <w:right w:val="single" w:sz="4" w:space="0" w:color="auto"/>
            </w:tcBorders>
          </w:tcPr>
          <w:p w:rsidR="004D383B" w:rsidRDefault="004D383B">
            <w:pPr>
              <w:jc w:val="center"/>
            </w:pPr>
            <w:r>
              <w:t>7</w:t>
            </w:r>
          </w:p>
        </w:tc>
      </w:tr>
      <w:tr w:rsidR="004D383B" w:rsidTr="004D383B">
        <w:trPr>
          <w:trHeight w:val="610"/>
        </w:trPr>
        <w:tc>
          <w:tcPr>
            <w:tcW w:w="7474" w:type="dxa"/>
            <w:tcBorders>
              <w:top w:val="single" w:sz="4" w:space="0" w:color="auto"/>
              <w:left w:val="single" w:sz="4" w:space="0" w:color="auto"/>
              <w:bottom w:val="single" w:sz="4" w:space="0" w:color="auto"/>
              <w:right w:val="single" w:sz="4" w:space="0" w:color="auto"/>
            </w:tcBorders>
            <w:hideMark/>
          </w:tcPr>
          <w:p w:rsidR="004D383B" w:rsidRPr="0094574B" w:rsidRDefault="004D383B">
            <w:pPr>
              <w:rPr>
                <w:color w:val="FF0000"/>
              </w:rPr>
            </w:pPr>
            <w:r>
              <w:t>Discuss physical environmental considerations include use of professional websites</w:t>
            </w:r>
            <w:r w:rsidR="0094574B">
              <w:t xml:space="preserve"> </w:t>
            </w:r>
            <w:r w:rsidR="0094574B">
              <w:rPr>
                <w:color w:val="FF0000"/>
              </w:rPr>
              <w:t>while you used the website of the health department well, it would be more important here to discuss the health departments physical history, growth and expansion, as well as the closure of areas. What about our entire community (sewage, poverty, lack of access to care; causes the community members to need this organization even more?</w:t>
            </w:r>
          </w:p>
        </w:tc>
        <w:tc>
          <w:tcPr>
            <w:tcW w:w="1352" w:type="dxa"/>
            <w:tcBorders>
              <w:top w:val="single" w:sz="4" w:space="0" w:color="auto"/>
              <w:left w:val="single" w:sz="4" w:space="0" w:color="auto"/>
              <w:bottom w:val="single" w:sz="4" w:space="0" w:color="auto"/>
              <w:right w:val="single" w:sz="4" w:space="0" w:color="auto"/>
            </w:tcBorders>
            <w:hideMark/>
          </w:tcPr>
          <w:p w:rsidR="004D383B" w:rsidRDefault="004D383B">
            <w:pPr>
              <w:jc w:val="center"/>
            </w:pPr>
            <w:r>
              <w:t>10</w:t>
            </w:r>
          </w:p>
        </w:tc>
        <w:tc>
          <w:tcPr>
            <w:tcW w:w="2209" w:type="dxa"/>
            <w:tcBorders>
              <w:top w:val="single" w:sz="4" w:space="0" w:color="auto"/>
              <w:left w:val="single" w:sz="4" w:space="0" w:color="auto"/>
              <w:bottom w:val="single" w:sz="4" w:space="0" w:color="auto"/>
              <w:right w:val="single" w:sz="4" w:space="0" w:color="auto"/>
            </w:tcBorders>
          </w:tcPr>
          <w:p w:rsidR="004D383B" w:rsidRDefault="004D383B">
            <w:pPr>
              <w:jc w:val="center"/>
            </w:pPr>
            <w:r>
              <w:t>7</w:t>
            </w:r>
          </w:p>
        </w:tc>
      </w:tr>
      <w:tr w:rsidR="004D383B" w:rsidTr="004D383B">
        <w:trPr>
          <w:trHeight w:hRule="exact" w:val="753"/>
        </w:trPr>
        <w:tc>
          <w:tcPr>
            <w:tcW w:w="7474" w:type="dxa"/>
            <w:tcBorders>
              <w:top w:val="single" w:sz="4" w:space="0" w:color="auto"/>
              <w:left w:val="single" w:sz="4" w:space="0" w:color="auto"/>
              <w:bottom w:val="single" w:sz="4" w:space="0" w:color="auto"/>
              <w:right w:val="single" w:sz="4" w:space="0" w:color="auto"/>
            </w:tcBorders>
            <w:hideMark/>
          </w:tcPr>
          <w:p w:rsidR="004D383B" w:rsidRDefault="004D383B">
            <w:r>
              <w:t>Illustrate the sociocultural considerations include use of professional websites</w:t>
            </w:r>
          </w:p>
        </w:tc>
        <w:tc>
          <w:tcPr>
            <w:tcW w:w="1352" w:type="dxa"/>
            <w:tcBorders>
              <w:top w:val="single" w:sz="4" w:space="0" w:color="auto"/>
              <w:left w:val="single" w:sz="4" w:space="0" w:color="auto"/>
              <w:bottom w:val="single" w:sz="4" w:space="0" w:color="auto"/>
              <w:right w:val="single" w:sz="4" w:space="0" w:color="auto"/>
            </w:tcBorders>
          </w:tcPr>
          <w:p w:rsidR="004D383B" w:rsidRDefault="004D383B">
            <w:pPr>
              <w:jc w:val="center"/>
            </w:pPr>
            <w:r>
              <w:t>10</w:t>
            </w:r>
          </w:p>
          <w:p w:rsidR="004D383B" w:rsidRDefault="004D383B">
            <w:pPr>
              <w:jc w:val="center"/>
            </w:pPr>
          </w:p>
          <w:p w:rsidR="004D383B" w:rsidRDefault="004D383B">
            <w:pPr>
              <w:jc w:val="center"/>
            </w:pPr>
          </w:p>
          <w:p w:rsidR="004D383B" w:rsidRDefault="004D383B">
            <w:pPr>
              <w:jc w:val="center"/>
            </w:pPr>
          </w:p>
          <w:p w:rsidR="004D383B" w:rsidRDefault="004D383B"/>
        </w:tc>
        <w:tc>
          <w:tcPr>
            <w:tcW w:w="2209" w:type="dxa"/>
            <w:tcBorders>
              <w:top w:val="single" w:sz="4" w:space="0" w:color="auto"/>
              <w:left w:val="single" w:sz="4" w:space="0" w:color="auto"/>
              <w:bottom w:val="single" w:sz="4" w:space="0" w:color="auto"/>
              <w:right w:val="single" w:sz="4" w:space="0" w:color="auto"/>
            </w:tcBorders>
          </w:tcPr>
          <w:p w:rsidR="004D383B" w:rsidRDefault="004D383B">
            <w:pPr>
              <w:jc w:val="center"/>
            </w:pPr>
            <w:r>
              <w:t>10</w:t>
            </w:r>
          </w:p>
        </w:tc>
      </w:tr>
      <w:tr w:rsidR="004D383B" w:rsidTr="004D383B">
        <w:trPr>
          <w:trHeight w:hRule="exact" w:val="783"/>
        </w:trPr>
        <w:tc>
          <w:tcPr>
            <w:tcW w:w="7474" w:type="dxa"/>
            <w:tcBorders>
              <w:top w:val="single" w:sz="4" w:space="0" w:color="auto"/>
              <w:left w:val="single" w:sz="4" w:space="0" w:color="auto"/>
              <w:bottom w:val="single" w:sz="4" w:space="0" w:color="auto"/>
              <w:right w:val="single" w:sz="4" w:space="0" w:color="auto"/>
            </w:tcBorders>
            <w:hideMark/>
          </w:tcPr>
          <w:p w:rsidR="004D383B" w:rsidRDefault="004D383B">
            <w:r>
              <w:t>Exemplify the behavioral considerations of the community</w:t>
            </w:r>
          </w:p>
        </w:tc>
        <w:tc>
          <w:tcPr>
            <w:tcW w:w="1352" w:type="dxa"/>
            <w:tcBorders>
              <w:top w:val="single" w:sz="4" w:space="0" w:color="auto"/>
              <w:left w:val="single" w:sz="4" w:space="0" w:color="auto"/>
              <w:bottom w:val="single" w:sz="4" w:space="0" w:color="auto"/>
              <w:right w:val="single" w:sz="4" w:space="0" w:color="auto"/>
            </w:tcBorders>
            <w:hideMark/>
          </w:tcPr>
          <w:p w:rsidR="004D383B" w:rsidRDefault="004D383B">
            <w:pPr>
              <w:jc w:val="center"/>
            </w:pPr>
            <w:r>
              <w:t>10</w:t>
            </w:r>
          </w:p>
        </w:tc>
        <w:tc>
          <w:tcPr>
            <w:tcW w:w="2209" w:type="dxa"/>
            <w:tcBorders>
              <w:top w:val="single" w:sz="4" w:space="0" w:color="auto"/>
              <w:left w:val="single" w:sz="4" w:space="0" w:color="auto"/>
              <w:bottom w:val="single" w:sz="4" w:space="0" w:color="auto"/>
              <w:right w:val="single" w:sz="4" w:space="0" w:color="auto"/>
            </w:tcBorders>
          </w:tcPr>
          <w:p w:rsidR="004D383B" w:rsidRDefault="004D383B">
            <w:pPr>
              <w:jc w:val="center"/>
            </w:pPr>
            <w:r>
              <w:t>10</w:t>
            </w:r>
          </w:p>
        </w:tc>
      </w:tr>
      <w:tr w:rsidR="004D383B" w:rsidTr="004D383B">
        <w:trPr>
          <w:trHeight w:hRule="exact" w:val="802"/>
        </w:trPr>
        <w:tc>
          <w:tcPr>
            <w:tcW w:w="7474" w:type="dxa"/>
            <w:tcBorders>
              <w:top w:val="single" w:sz="4" w:space="0" w:color="auto"/>
              <w:left w:val="single" w:sz="4" w:space="0" w:color="auto"/>
              <w:bottom w:val="single" w:sz="4" w:space="0" w:color="auto"/>
              <w:right w:val="single" w:sz="4" w:space="0" w:color="auto"/>
            </w:tcBorders>
            <w:hideMark/>
          </w:tcPr>
          <w:p w:rsidR="004D383B" w:rsidRDefault="004D383B">
            <w:r>
              <w:t>Depict two community health diagnoses (need/risk initiative), plan, implementation, and evaluation outcomes</w:t>
            </w:r>
          </w:p>
          <w:p w:rsidR="004D383B" w:rsidRPr="0094574B" w:rsidRDefault="004D383B">
            <w:pPr>
              <w:rPr>
                <w:color w:val="FF0000"/>
              </w:rPr>
            </w:pPr>
            <w:r>
              <w:t>(AKA CARE PLAN)</w:t>
            </w:r>
            <w:r w:rsidR="0094574B">
              <w:t xml:space="preserve"> </w:t>
            </w:r>
            <w:r w:rsidR="0094574B">
              <w:rPr>
                <w:color w:val="FF0000"/>
              </w:rPr>
              <w:t xml:space="preserve">Points deducted here as the primary diagnoses should have been the focal point of the teaching project. It would be imperative if lack of funding is a priority diagnosis as is the increasing poverty and STD that maybe grants be written to improve or revamp a “new program with volunteer workers” for something like say a mobile clinic….Then use those funds to advertise. IF you advertise and there aren’t enough people working to manage the flow you have further isolated the organization and thus the population which may very well further send the community reeling into more issues with STD’s and lack of access to care. </w:t>
            </w:r>
          </w:p>
        </w:tc>
        <w:tc>
          <w:tcPr>
            <w:tcW w:w="1352" w:type="dxa"/>
            <w:tcBorders>
              <w:top w:val="single" w:sz="4" w:space="0" w:color="auto"/>
              <w:left w:val="single" w:sz="4" w:space="0" w:color="auto"/>
              <w:bottom w:val="single" w:sz="4" w:space="0" w:color="auto"/>
              <w:right w:val="single" w:sz="4" w:space="0" w:color="auto"/>
            </w:tcBorders>
            <w:hideMark/>
          </w:tcPr>
          <w:p w:rsidR="004D383B" w:rsidRDefault="004D383B">
            <w:pPr>
              <w:jc w:val="center"/>
            </w:pPr>
            <w:r>
              <w:t>20</w:t>
            </w:r>
          </w:p>
        </w:tc>
        <w:tc>
          <w:tcPr>
            <w:tcW w:w="2209" w:type="dxa"/>
            <w:tcBorders>
              <w:top w:val="single" w:sz="4" w:space="0" w:color="auto"/>
              <w:left w:val="single" w:sz="4" w:space="0" w:color="auto"/>
              <w:bottom w:val="single" w:sz="4" w:space="0" w:color="auto"/>
              <w:right w:val="single" w:sz="4" w:space="0" w:color="auto"/>
            </w:tcBorders>
          </w:tcPr>
          <w:p w:rsidR="004D383B" w:rsidRDefault="004D383B">
            <w:pPr>
              <w:jc w:val="center"/>
            </w:pPr>
            <w:r>
              <w:t>18</w:t>
            </w:r>
          </w:p>
        </w:tc>
      </w:tr>
      <w:tr w:rsidR="004D383B" w:rsidTr="004D383B">
        <w:trPr>
          <w:trHeight w:val="1156"/>
        </w:trPr>
        <w:tc>
          <w:tcPr>
            <w:tcW w:w="7474" w:type="dxa"/>
            <w:tcBorders>
              <w:top w:val="single" w:sz="4" w:space="0" w:color="auto"/>
              <w:left w:val="single" w:sz="4" w:space="0" w:color="auto"/>
              <w:bottom w:val="single" w:sz="4" w:space="0" w:color="auto"/>
              <w:right w:val="single" w:sz="4" w:space="0" w:color="auto"/>
            </w:tcBorders>
            <w:hideMark/>
          </w:tcPr>
          <w:p w:rsidR="004D383B" w:rsidRDefault="004D383B">
            <w:r>
              <w:t>Categorize and discuss the diagnosis and plan data based on the components of one of the theoretical or conceptual models.</w:t>
            </w:r>
          </w:p>
          <w:p w:rsidR="004D383B" w:rsidRDefault="004D383B">
            <w:r>
              <w:t>(I.e. Web of Causation, Dimensions Model, Intervention Wheel, etc.)</w:t>
            </w:r>
          </w:p>
        </w:tc>
        <w:tc>
          <w:tcPr>
            <w:tcW w:w="1352" w:type="dxa"/>
            <w:tcBorders>
              <w:top w:val="single" w:sz="4" w:space="0" w:color="auto"/>
              <w:left w:val="single" w:sz="4" w:space="0" w:color="auto"/>
              <w:bottom w:val="single" w:sz="4" w:space="0" w:color="auto"/>
              <w:right w:val="single" w:sz="4" w:space="0" w:color="auto"/>
            </w:tcBorders>
            <w:hideMark/>
          </w:tcPr>
          <w:p w:rsidR="004D383B" w:rsidRDefault="004D383B">
            <w:pPr>
              <w:jc w:val="center"/>
            </w:pPr>
            <w:r>
              <w:t>15</w:t>
            </w:r>
          </w:p>
        </w:tc>
        <w:tc>
          <w:tcPr>
            <w:tcW w:w="2209" w:type="dxa"/>
            <w:tcBorders>
              <w:top w:val="single" w:sz="4" w:space="0" w:color="auto"/>
              <w:left w:val="single" w:sz="4" w:space="0" w:color="auto"/>
              <w:bottom w:val="single" w:sz="4" w:space="0" w:color="auto"/>
              <w:right w:val="single" w:sz="4" w:space="0" w:color="auto"/>
            </w:tcBorders>
          </w:tcPr>
          <w:p w:rsidR="004D383B" w:rsidRDefault="004D383B">
            <w:pPr>
              <w:jc w:val="center"/>
            </w:pPr>
            <w:r>
              <w:t>15</w:t>
            </w:r>
          </w:p>
        </w:tc>
      </w:tr>
      <w:tr w:rsidR="004D383B" w:rsidTr="004D383B">
        <w:trPr>
          <w:trHeight w:val="692"/>
        </w:trPr>
        <w:tc>
          <w:tcPr>
            <w:tcW w:w="7474" w:type="dxa"/>
            <w:tcBorders>
              <w:top w:val="single" w:sz="4" w:space="0" w:color="auto"/>
              <w:left w:val="single" w:sz="4" w:space="0" w:color="auto"/>
              <w:bottom w:val="single" w:sz="4" w:space="0" w:color="auto"/>
              <w:right w:val="single" w:sz="4" w:space="0" w:color="auto"/>
            </w:tcBorders>
            <w:hideMark/>
          </w:tcPr>
          <w:p w:rsidR="004D383B" w:rsidRDefault="004D383B">
            <w:r>
              <w:t xml:space="preserve">Discuss how the developed diagnoses and plan could positively </w:t>
            </w:r>
            <w:proofErr w:type="spellStart"/>
            <w:r>
              <w:t>effect</w:t>
            </w:r>
            <w:proofErr w:type="spellEnd"/>
            <w:r>
              <w:t xml:space="preserve"> the community if implemented (supporting evidence)</w:t>
            </w:r>
            <w:r>
              <w:t xml:space="preserve"> </w:t>
            </w:r>
            <w:r w:rsidRPr="004D383B">
              <w:rPr>
                <w:b/>
              </w:rPr>
              <w:t>see below</w:t>
            </w:r>
          </w:p>
        </w:tc>
        <w:tc>
          <w:tcPr>
            <w:tcW w:w="1352" w:type="dxa"/>
            <w:tcBorders>
              <w:top w:val="single" w:sz="4" w:space="0" w:color="auto"/>
              <w:left w:val="single" w:sz="4" w:space="0" w:color="auto"/>
              <w:bottom w:val="single" w:sz="4" w:space="0" w:color="auto"/>
              <w:right w:val="single" w:sz="4" w:space="0" w:color="auto"/>
            </w:tcBorders>
            <w:hideMark/>
          </w:tcPr>
          <w:p w:rsidR="004D383B" w:rsidRDefault="004D383B">
            <w:pPr>
              <w:jc w:val="center"/>
            </w:pPr>
            <w:r>
              <w:t>5</w:t>
            </w:r>
          </w:p>
        </w:tc>
        <w:tc>
          <w:tcPr>
            <w:tcW w:w="2209" w:type="dxa"/>
            <w:tcBorders>
              <w:top w:val="single" w:sz="4" w:space="0" w:color="auto"/>
              <w:left w:val="single" w:sz="4" w:space="0" w:color="auto"/>
              <w:bottom w:val="single" w:sz="4" w:space="0" w:color="auto"/>
              <w:right w:val="single" w:sz="4" w:space="0" w:color="auto"/>
            </w:tcBorders>
          </w:tcPr>
          <w:p w:rsidR="004D383B" w:rsidRDefault="004D383B">
            <w:pPr>
              <w:jc w:val="center"/>
            </w:pPr>
            <w:r>
              <w:t>4</w:t>
            </w:r>
          </w:p>
        </w:tc>
      </w:tr>
      <w:tr w:rsidR="004D383B" w:rsidTr="004D383B">
        <w:trPr>
          <w:trHeight w:hRule="exact" w:val="1624"/>
        </w:trPr>
        <w:tc>
          <w:tcPr>
            <w:tcW w:w="7474" w:type="dxa"/>
            <w:tcBorders>
              <w:top w:val="single" w:sz="4" w:space="0" w:color="auto"/>
              <w:left w:val="single" w:sz="4" w:space="0" w:color="auto"/>
              <w:bottom w:val="single" w:sz="4" w:space="0" w:color="auto"/>
              <w:right w:val="single" w:sz="4" w:space="0" w:color="auto"/>
            </w:tcBorders>
          </w:tcPr>
          <w:p w:rsidR="004D383B" w:rsidRDefault="004D383B">
            <w:r>
              <w:t xml:space="preserve">Format—follows APA rules, spelling, grammar, presentation is </w:t>
            </w:r>
            <w:r>
              <w:rPr>
                <w:b/>
                <w:bCs/>
              </w:rPr>
              <w:t>Minimum</w:t>
            </w:r>
            <w:r>
              <w:t xml:space="preserve"> of 10 pages 3000 word paper </w:t>
            </w:r>
            <w:r>
              <w:rPr>
                <w:b/>
                <w:bCs/>
              </w:rPr>
              <w:t>OR</w:t>
            </w:r>
            <w:r>
              <w:t xml:space="preserve"> minimum 20 slide Power Point Presentation </w:t>
            </w:r>
            <w:r>
              <w:rPr>
                <w:b/>
                <w:bCs/>
              </w:rPr>
              <w:t>with in-depth speaker notes</w:t>
            </w:r>
            <w:r>
              <w:t xml:space="preserve">. Neither title page nor reference page will count toward word count or PPP slide count. Turn it in document must be provided with paper or 10% reduction in total grade will occur. </w:t>
            </w:r>
          </w:p>
          <w:p w:rsidR="004D383B" w:rsidRDefault="004D383B">
            <w:pPr>
              <w:rPr>
                <w:b/>
                <w:color w:val="FF0000"/>
              </w:rPr>
            </w:pPr>
            <w:r>
              <w:rPr>
                <w:b/>
                <w:color w:val="FF0000"/>
              </w:rPr>
              <w:t>10 professional APA cited references.</w:t>
            </w:r>
            <w:r>
              <w:rPr>
                <w:b/>
                <w:color w:val="FF0000"/>
              </w:rPr>
              <w:t xml:space="preserve"> (A personal interview as noted in the APA manual is to be cited within the content but not listed in the references as it can’t be </w:t>
            </w:r>
            <w:r w:rsidR="0094574B">
              <w:rPr>
                <w:b/>
                <w:color w:val="FF0000"/>
              </w:rPr>
              <w:t xml:space="preserve">demonstrated verbatim, and is thus not scholarly. Also the newspaper article name should not be italicized, but the name of the newspaper should be (p 200 </w:t>
            </w:r>
            <w:proofErr w:type="spellStart"/>
            <w:r w:rsidR="0094574B">
              <w:rPr>
                <w:b/>
                <w:color w:val="FF0000"/>
              </w:rPr>
              <w:t>apa</w:t>
            </w:r>
            <w:proofErr w:type="spellEnd"/>
            <w:r w:rsidR="0094574B">
              <w:rPr>
                <w:b/>
                <w:color w:val="FF0000"/>
              </w:rPr>
              <w:t xml:space="preserve"> manual). Finally, the VCHD should be cited only once with the different page (sources cited within). The “VCHD” had the year 2012 and 2010 cited throughout yet 2010 in the reference. Also Vermilion county was misspelled in the reference list and throughout presentation. </w:t>
            </w:r>
          </w:p>
          <w:p w:rsidR="004D383B" w:rsidRDefault="004D383B"/>
          <w:p w:rsidR="004D383B" w:rsidRDefault="004D383B"/>
        </w:tc>
        <w:tc>
          <w:tcPr>
            <w:tcW w:w="1352" w:type="dxa"/>
            <w:tcBorders>
              <w:top w:val="single" w:sz="4" w:space="0" w:color="auto"/>
              <w:left w:val="single" w:sz="4" w:space="0" w:color="auto"/>
              <w:bottom w:val="single" w:sz="4" w:space="0" w:color="auto"/>
              <w:right w:val="single" w:sz="4" w:space="0" w:color="auto"/>
            </w:tcBorders>
            <w:hideMark/>
          </w:tcPr>
          <w:p w:rsidR="004D383B" w:rsidRDefault="004D383B">
            <w:pPr>
              <w:jc w:val="center"/>
            </w:pPr>
            <w:r>
              <w:t>15</w:t>
            </w:r>
          </w:p>
        </w:tc>
        <w:tc>
          <w:tcPr>
            <w:tcW w:w="2209" w:type="dxa"/>
            <w:tcBorders>
              <w:top w:val="single" w:sz="4" w:space="0" w:color="auto"/>
              <w:left w:val="single" w:sz="4" w:space="0" w:color="auto"/>
              <w:bottom w:val="single" w:sz="4" w:space="0" w:color="auto"/>
              <w:right w:val="single" w:sz="4" w:space="0" w:color="auto"/>
            </w:tcBorders>
          </w:tcPr>
          <w:p w:rsidR="004D383B" w:rsidRPr="004D383B" w:rsidRDefault="004D383B" w:rsidP="004D383B">
            <w:pPr>
              <w:jc w:val="center"/>
              <w:rPr>
                <w:sz w:val="16"/>
                <w:szCs w:val="16"/>
              </w:rPr>
            </w:pPr>
            <w:r w:rsidRPr="004D383B">
              <w:rPr>
                <w:sz w:val="16"/>
                <w:szCs w:val="16"/>
              </w:rPr>
              <w:t>Only 8/10 references were scholarly and professional (see comments with in)</w:t>
            </w:r>
          </w:p>
          <w:p w:rsidR="004D383B" w:rsidRPr="004D383B" w:rsidRDefault="004D383B" w:rsidP="004D383B">
            <w:pPr>
              <w:jc w:val="center"/>
              <w:rPr>
                <w:sz w:val="16"/>
                <w:szCs w:val="16"/>
              </w:rPr>
            </w:pPr>
          </w:p>
          <w:p w:rsidR="004D383B" w:rsidRDefault="004D383B">
            <w:pPr>
              <w:jc w:val="center"/>
            </w:pPr>
            <w:r>
              <w:t>10</w:t>
            </w:r>
          </w:p>
          <w:p w:rsidR="004D383B" w:rsidRDefault="004D383B">
            <w:pPr>
              <w:jc w:val="center"/>
            </w:pPr>
          </w:p>
          <w:p w:rsidR="004D383B" w:rsidRDefault="004D383B">
            <w:pPr>
              <w:jc w:val="center"/>
            </w:pPr>
            <w:r>
              <w:t>Multiple misspellings including the county. In addition</w:t>
            </w:r>
          </w:p>
        </w:tc>
      </w:tr>
      <w:tr w:rsidR="004D383B" w:rsidTr="004D383B">
        <w:trPr>
          <w:trHeight w:hRule="exact" w:val="981"/>
        </w:trPr>
        <w:tc>
          <w:tcPr>
            <w:tcW w:w="7474" w:type="dxa"/>
            <w:tcBorders>
              <w:top w:val="single" w:sz="4" w:space="0" w:color="auto"/>
              <w:left w:val="single" w:sz="4" w:space="0" w:color="auto"/>
              <w:bottom w:val="single" w:sz="4" w:space="0" w:color="auto"/>
              <w:right w:val="single" w:sz="4" w:space="0" w:color="auto"/>
            </w:tcBorders>
            <w:shd w:val="clear" w:color="auto" w:fill="D9D9D9"/>
            <w:hideMark/>
          </w:tcPr>
          <w:p w:rsidR="004D383B" w:rsidRDefault="004D383B">
            <w:r>
              <w:t>TOTAL POINTS</w:t>
            </w:r>
          </w:p>
          <w:p w:rsidR="004D383B" w:rsidRDefault="004D383B"/>
          <w:p w:rsidR="004D383B" w:rsidRDefault="004D383B">
            <w:r>
              <w:t>Teaching Project: As your teaching project focused the primary diagnosis on improving funding the teaching project should have stuck to this end and involved the advertising of this found improvement in funds (such as grant writing and volunteers to carry out the new program that you would have taught the organization to do to reach out to more individuals possibly is an idea). Remember the point of the education was to improve the organization and if you are advertising to improve your numbers but don’t have the funds first its putting the cart before the horse.</w:t>
            </w:r>
          </w:p>
        </w:tc>
        <w:tc>
          <w:tcPr>
            <w:tcW w:w="1352" w:type="dxa"/>
            <w:tcBorders>
              <w:top w:val="single" w:sz="4" w:space="0" w:color="auto"/>
              <w:left w:val="single" w:sz="4" w:space="0" w:color="auto"/>
              <w:bottom w:val="single" w:sz="4" w:space="0" w:color="auto"/>
              <w:right w:val="single" w:sz="4" w:space="0" w:color="auto"/>
            </w:tcBorders>
            <w:shd w:val="clear" w:color="auto" w:fill="D9D9D9"/>
            <w:hideMark/>
          </w:tcPr>
          <w:p w:rsidR="004D383B" w:rsidRDefault="004D383B">
            <w:pPr>
              <w:jc w:val="center"/>
            </w:pPr>
            <w:r>
              <w:t>100</w:t>
            </w:r>
          </w:p>
          <w:p w:rsidR="004D383B" w:rsidRDefault="004D383B">
            <w:pPr>
              <w:jc w:val="center"/>
            </w:pPr>
          </w:p>
          <w:p w:rsidR="004D383B" w:rsidRDefault="004D383B">
            <w:pPr>
              <w:jc w:val="center"/>
            </w:pPr>
          </w:p>
          <w:p w:rsidR="004D383B" w:rsidRDefault="004D383B">
            <w:pPr>
              <w:jc w:val="center"/>
            </w:pPr>
            <w:r>
              <w:t>50</w:t>
            </w:r>
          </w:p>
        </w:tc>
        <w:tc>
          <w:tcPr>
            <w:tcW w:w="2209" w:type="dxa"/>
            <w:tcBorders>
              <w:top w:val="single" w:sz="4" w:space="0" w:color="auto"/>
              <w:left w:val="single" w:sz="4" w:space="0" w:color="auto"/>
              <w:bottom w:val="single" w:sz="4" w:space="0" w:color="auto"/>
              <w:right w:val="single" w:sz="4" w:space="0" w:color="auto"/>
            </w:tcBorders>
            <w:shd w:val="clear" w:color="auto" w:fill="D9D9D9"/>
          </w:tcPr>
          <w:p w:rsidR="004D383B" w:rsidRDefault="0094574B">
            <w:pPr>
              <w:jc w:val="center"/>
            </w:pPr>
            <w:r>
              <w:t>86</w:t>
            </w:r>
            <w:bookmarkStart w:id="0" w:name="_GoBack"/>
            <w:bookmarkEnd w:id="0"/>
          </w:p>
          <w:p w:rsidR="004D383B" w:rsidRDefault="004D383B">
            <w:pPr>
              <w:jc w:val="center"/>
            </w:pPr>
          </w:p>
          <w:p w:rsidR="004D383B" w:rsidRDefault="004D383B">
            <w:pPr>
              <w:jc w:val="center"/>
            </w:pPr>
          </w:p>
          <w:p w:rsidR="004D383B" w:rsidRDefault="004D383B">
            <w:pPr>
              <w:jc w:val="center"/>
            </w:pPr>
            <w:r>
              <w:t>40</w:t>
            </w:r>
          </w:p>
        </w:tc>
      </w:tr>
    </w:tbl>
    <w:p w:rsidR="004D383B" w:rsidRDefault="004D383B" w:rsidP="004D383B">
      <w:pPr>
        <w:ind w:left="360"/>
      </w:pPr>
    </w:p>
    <w:p w:rsidR="004D383B" w:rsidRDefault="004D383B" w:rsidP="004D383B">
      <w:pPr>
        <w:rPr>
          <w:b/>
          <w:bCs/>
          <w:u w:val="single"/>
        </w:rPr>
      </w:pPr>
    </w:p>
    <w:p w:rsidR="0059777F" w:rsidRDefault="0059777F"/>
    <w:sectPr w:rsidR="00597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3B"/>
    <w:rsid w:val="000128C0"/>
    <w:rsid w:val="0003097E"/>
    <w:rsid w:val="000671DB"/>
    <w:rsid w:val="00074EA3"/>
    <w:rsid w:val="000B7B01"/>
    <w:rsid w:val="001631C5"/>
    <w:rsid w:val="001679F5"/>
    <w:rsid w:val="00172445"/>
    <w:rsid w:val="001734F8"/>
    <w:rsid w:val="0019090A"/>
    <w:rsid w:val="001A6AA8"/>
    <w:rsid w:val="001D2BD2"/>
    <w:rsid w:val="002322B4"/>
    <w:rsid w:val="00234219"/>
    <w:rsid w:val="002478B3"/>
    <w:rsid w:val="002E17A9"/>
    <w:rsid w:val="00326A0F"/>
    <w:rsid w:val="003617CB"/>
    <w:rsid w:val="003D65EA"/>
    <w:rsid w:val="003E7726"/>
    <w:rsid w:val="004849F3"/>
    <w:rsid w:val="004D383B"/>
    <w:rsid w:val="004F0CED"/>
    <w:rsid w:val="005411F9"/>
    <w:rsid w:val="0059777F"/>
    <w:rsid w:val="005B3B45"/>
    <w:rsid w:val="00630C12"/>
    <w:rsid w:val="00755D4E"/>
    <w:rsid w:val="00761AFD"/>
    <w:rsid w:val="00764831"/>
    <w:rsid w:val="00791830"/>
    <w:rsid w:val="007B6CF9"/>
    <w:rsid w:val="007E0476"/>
    <w:rsid w:val="00893C26"/>
    <w:rsid w:val="008A1EF4"/>
    <w:rsid w:val="008B3B72"/>
    <w:rsid w:val="00914DCB"/>
    <w:rsid w:val="00923619"/>
    <w:rsid w:val="00933CA4"/>
    <w:rsid w:val="00941D4E"/>
    <w:rsid w:val="0094574B"/>
    <w:rsid w:val="009950E2"/>
    <w:rsid w:val="009A675C"/>
    <w:rsid w:val="00A36308"/>
    <w:rsid w:val="00A366BE"/>
    <w:rsid w:val="00A446B6"/>
    <w:rsid w:val="00A54AE7"/>
    <w:rsid w:val="00A90880"/>
    <w:rsid w:val="00AC191D"/>
    <w:rsid w:val="00B400E2"/>
    <w:rsid w:val="00B40302"/>
    <w:rsid w:val="00B52D27"/>
    <w:rsid w:val="00BA3A51"/>
    <w:rsid w:val="00BB061F"/>
    <w:rsid w:val="00C10D78"/>
    <w:rsid w:val="00C223FC"/>
    <w:rsid w:val="00C508C9"/>
    <w:rsid w:val="00C80539"/>
    <w:rsid w:val="00D06529"/>
    <w:rsid w:val="00D365BD"/>
    <w:rsid w:val="00DC30AC"/>
    <w:rsid w:val="00DE6C65"/>
    <w:rsid w:val="00E273D6"/>
    <w:rsid w:val="00E93E5D"/>
    <w:rsid w:val="00F36466"/>
    <w:rsid w:val="00FB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8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8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4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dc:creator>
  <cp:lastModifiedBy>Chas</cp:lastModifiedBy>
  <cp:revision>1</cp:revision>
  <dcterms:created xsi:type="dcterms:W3CDTF">2012-07-18T06:16:00Z</dcterms:created>
  <dcterms:modified xsi:type="dcterms:W3CDTF">2012-07-18T06:50:00Z</dcterms:modified>
</cp:coreProperties>
</file>