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26" w:rsidRDefault="00887488" w:rsidP="00887488">
      <w:pPr>
        <w:jc w:val="center"/>
      </w:pPr>
      <w:proofErr w:type="spellStart"/>
      <w:r>
        <w:t>Thuy</w:t>
      </w:r>
      <w:proofErr w:type="spellEnd"/>
      <w:r>
        <w:t xml:space="preserve"> Mai</w:t>
      </w:r>
    </w:p>
    <w:p w:rsidR="00887488" w:rsidRDefault="00887488" w:rsidP="00887488">
      <w:pPr>
        <w:jc w:val="center"/>
      </w:pPr>
      <w:r>
        <w:t>Journal for Critical Care</w:t>
      </w:r>
    </w:p>
    <w:p w:rsidR="00887488" w:rsidRDefault="00887488" w:rsidP="00887488">
      <w:pPr>
        <w:jc w:val="center"/>
      </w:pPr>
      <w:r>
        <w:t>9/6/2012</w:t>
      </w:r>
    </w:p>
    <w:p w:rsidR="00887488" w:rsidRDefault="00887488" w:rsidP="00887488"/>
    <w:p w:rsidR="00361715" w:rsidRDefault="00887488" w:rsidP="00887488">
      <w:r>
        <w:t xml:space="preserve">Clinical in the critical care unit was not as scary as I thought. I have to admit, I was a little nervous with having to deal with two patients at once but it was fairly doable. Both of my patients were very nice and appreciative.  </w:t>
      </w:r>
      <w:r w:rsidR="00361715">
        <w:t xml:space="preserve">They were truly patient with me and my struggle to provide them care from something as simple as taking vitals to performing a full head-to-toe assessment.  </w:t>
      </w:r>
    </w:p>
    <w:p w:rsidR="00361715" w:rsidRDefault="00361715" w:rsidP="00887488">
      <w:r>
        <w:t xml:space="preserve">I was a little bit uncomfortable in trying to assess the patient while their family members and friends around so I patiently waited for a long while. Next time my strategy would be to let the patient know that I need to do the assessment per protocol and they can have an option to either have their family around or they can step outside for a few minutes. I personally feel a bit self-conscious in doing the assessment in front of 3 visitors. </w:t>
      </w:r>
    </w:p>
    <w:p w:rsidR="00361715" w:rsidRDefault="00620017" w:rsidP="00887488">
      <w:r>
        <w:t>Overall, t</w:t>
      </w:r>
      <w:r w:rsidR="00361715">
        <w:t xml:space="preserve">he whole clinical experience went better than anticipated. </w:t>
      </w:r>
      <w:r w:rsidR="00E85090">
        <w:t>I learned to make the bed with Linda’s assistance</w:t>
      </w:r>
      <w:r>
        <w:t xml:space="preserve"> because I haven’t done it for awhile. I also get to give meds by IV, subcutaneous shot and PO. I forgot that when I was giving a shot, I should try to do it as fast as I can. So that’s something to work on next time. I can also work on improving the charting on patient better since every hospital has their own protocol. For example, I heard the nurse only chart on items that are not within normal limits ”WDL”, not sure if that goes for </w:t>
      </w:r>
      <w:proofErr w:type="spellStart"/>
      <w:r>
        <w:t>Provena</w:t>
      </w:r>
      <w:proofErr w:type="spellEnd"/>
      <w:r>
        <w:t xml:space="preserve"> as well.</w:t>
      </w:r>
    </w:p>
    <w:sectPr w:rsidR="00361715" w:rsidSect="0061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488"/>
    <w:rsid w:val="00361715"/>
    <w:rsid w:val="00613C26"/>
    <w:rsid w:val="00620017"/>
    <w:rsid w:val="00887488"/>
    <w:rsid w:val="00E8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1</cp:revision>
  <dcterms:created xsi:type="dcterms:W3CDTF">2012-09-07T17:16:00Z</dcterms:created>
  <dcterms:modified xsi:type="dcterms:W3CDTF">2012-09-07T19:31:00Z</dcterms:modified>
</cp:coreProperties>
</file>