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A3D" w:rsidRPr="00F35A3D" w:rsidRDefault="00F35A3D" w:rsidP="00F35A3D">
      <w:pPr>
        <w:ind w:firstLine="0"/>
        <w:rPr>
          <w:b/>
          <w:u w:val="single"/>
        </w:rPr>
      </w:pPr>
      <w:r w:rsidRPr="00F35A3D">
        <w:rPr>
          <w:b/>
        </w:rPr>
        <w:t>Slide:</w:t>
      </w:r>
    </w:p>
    <w:p w:rsidR="00F35A3D" w:rsidRPr="00F35A3D" w:rsidRDefault="00F35A3D" w:rsidP="00F35A3D">
      <w:pPr>
        <w:ind w:firstLine="0"/>
        <w:jc w:val="center"/>
        <w:rPr>
          <w:b/>
        </w:rPr>
      </w:pPr>
      <w:r w:rsidRPr="00F35A3D">
        <w:rPr>
          <w:b/>
          <w:u w:val="single"/>
        </w:rPr>
        <w:t>Four Major Concepts</w:t>
      </w:r>
    </w:p>
    <w:p w:rsidR="00F35A3D" w:rsidRPr="00F35A3D" w:rsidRDefault="00F35A3D" w:rsidP="008705EE">
      <w:pPr>
        <w:spacing w:line="360" w:lineRule="auto"/>
        <w:ind w:firstLine="0"/>
        <w:jc w:val="center"/>
        <w:rPr>
          <w:b/>
        </w:rPr>
      </w:pPr>
      <w:r w:rsidRPr="00F35A3D">
        <w:rPr>
          <w:b/>
        </w:rPr>
        <w:t>Individual</w:t>
      </w:r>
    </w:p>
    <w:p w:rsidR="00F35A3D" w:rsidRPr="00F35A3D" w:rsidRDefault="00561978" w:rsidP="008705EE">
      <w:pPr>
        <w:spacing w:line="360" w:lineRule="auto"/>
        <w:ind w:firstLine="0"/>
        <w:jc w:val="center"/>
      </w:pPr>
      <w:r>
        <w:t>Have</w:t>
      </w:r>
      <w:r w:rsidR="00F35A3D">
        <w:t xml:space="preserve"> basic needs that are a component of health</w:t>
      </w:r>
    </w:p>
    <w:p w:rsidR="00F35A3D" w:rsidRPr="00F35A3D" w:rsidRDefault="00F35A3D" w:rsidP="008705EE">
      <w:pPr>
        <w:spacing w:line="360" w:lineRule="auto"/>
        <w:ind w:firstLine="0"/>
        <w:jc w:val="center"/>
        <w:rPr>
          <w:b/>
        </w:rPr>
      </w:pPr>
      <w:r w:rsidRPr="00F35A3D">
        <w:rPr>
          <w:b/>
        </w:rPr>
        <w:t>Environment</w:t>
      </w:r>
    </w:p>
    <w:p w:rsidR="00B8307C" w:rsidRDefault="00F35A3D" w:rsidP="00B8307C">
      <w:pPr>
        <w:spacing w:line="360" w:lineRule="auto"/>
        <w:ind w:firstLine="0"/>
        <w:jc w:val="center"/>
        <w:rPr>
          <w:b/>
        </w:rPr>
      </w:pPr>
      <w:r>
        <w:t xml:space="preserve">Setting in which an individual learns </w:t>
      </w:r>
      <w:r w:rsidR="00561978">
        <w:t>different</w:t>
      </w:r>
      <w:r>
        <w:t xml:space="preserve"> patterns for living</w:t>
      </w:r>
      <w:r w:rsidR="00B8307C" w:rsidRPr="00B8307C">
        <w:rPr>
          <w:b/>
        </w:rPr>
        <w:t xml:space="preserve"> </w:t>
      </w:r>
    </w:p>
    <w:p w:rsidR="00B8307C" w:rsidRPr="00F35A3D" w:rsidRDefault="00B8307C" w:rsidP="00B8307C">
      <w:pPr>
        <w:spacing w:line="360" w:lineRule="auto"/>
        <w:ind w:firstLine="0"/>
        <w:jc w:val="center"/>
        <w:rPr>
          <w:b/>
        </w:rPr>
      </w:pPr>
      <w:r w:rsidRPr="00F35A3D">
        <w:rPr>
          <w:b/>
        </w:rPr>
        <w:t>Health</w:t>
      </w:r>
    </w:p>
    <w:p w:rsidR="00B8307C" w:rsidRPr="00F35A3D" w:rsidRDefault="00B8307C" w:rsidP="00B8307C">
      <w:pPr>
        <w:spacing w:line="360" w:lineRule="auto"/>
        <w:ind w:firstLine="0"/>
        <w:jc w:val="center"/>
      </w:pPr>
      <w:r w:rsidRPr="00F35A3D">
        <w:rPr>
          <w:rStyle w:val="apple-style-span"/>
        </w:rPr>
        <w:t xml:space="preserve">Based </w:t>
      </w:r>
      <w:r>
        <w:rPr>
          <w:rStyle w:val="apple-style-span"/>
        </w:rPr>
        <w:t>upon the</w:t>
      </w:r>
      <w:r w:rsidRPr="00F35A3D">
        <w:rPr>
          <w:rStyle w:val="apple-style-span"/>
        </w:rPr>
        <w:t xml:space="preserve"> individual’s ability to function independently</w:t>
      </w:r>
    </w:p>
    <w:p w:rsidR="00F35A3D" w:rsidRDefault="00F35A3D" w:rsidP="008705EE">
      <w:pPr>
        <w:spacing w:line="360" w:lineRule="auto"/>
        <w:ind w:firstLine="0"/>
        <w:jc w:val="center"/>
      </w:pPr>
    </w:p>
    <w:p w:rsidR="00B8307C" w:rsidRPr="00B8307C" w:rsidRDefault="00B8307C" w:rsidP="00B8307C">
      <w:pPr>
        <w:spacing w:line="360" w:lineRule="auto"/>
        <w:ind w:firstLine="0"/>
        <w:rPr>
          <w:b/>
        </w:rPr>
      </w:pPr>
      <w:r>
        <w:rPr>
          <w:b/>
        </w:rPr>
        <w:t>Slide 2:</w:t>
      </w:r>
    </w:p>
    <w:p w:rsidR="00F35A3D" w:rsidRPr="00F35A3D" w:rsidRDefault="00F35A3D" w:rsidP="00B8307C">
      <w:pPr>
        <w:spacing w:line="360" w:lineRule="auto"/>
        <w:ind w:firstLine="0"/>
        <w:jc w:val="center"/>
        <w:rPr>
          <w:b/>
        </w:rPr>
      </w:pPr>
      <w:r w:rsidRPr="00F35A3D">
        <w:rPr>
          <w:b/>
        </w:rPr>
        <w:t>Nursing</w:t>
      </w:r>
    </w:p>
    <w:p w:rsidR="00F35A3D" w:rsidRDefault="00F35A3D" w:rsidP="00B8307C">
      <w:pPr>
        <w:spacing w:line="360" w:lineRule="auto"/>
        <w:ind w:firstLine="0"/>
        <w:jc w:val="center"/>
        <w:rPr>
          <w:rStyle w:val="apple-style-span"/>
        </w:rPr>
      </w:pPr>
      <w:r>
        <w:rPr>
          <w:rStyle w:val="apple-style-span"/>
        </w:rPr>
        <w:t>A</w:t>
      </w:r>
      <w:r w:rsidRPr="00F35A3D">
        <w:rPr>
          <w:rStyle w:val="apple-style-span"/>
        </w:rPr>
        <w:t>ssisting an individual who lacks the necessary strength, will and knowledge</w:t>
      </w:r>
    </w:p>
    <w:p w:rsidR="00453FE3" w:rsidRDefault="00B8307C" w:rsidP="00453FE3">
      <w:pPr>
        <w:ind w:firstLine="0"/>
        <w:jc w:val="center"/>
        <w:rPr>
          <w:rStyle w:val="Emphasis"/>
        </w:rPr>
      </w:pPr>
      <w:r w:rsidRPr="00B8307C">
        <w:br/>
      </w:r>
      <w:r w:rsidRPr="00B8307C">
        <w:rPr>
          <w:rStyle w:val="Emphasis"/>
        </w:rPr>
        <w:t>"I say that the nurse does for others what they would do for themselves if they had the strength, the will, and the knowledge. But I go on to say that the nurse makes the patient independent of him or her as soon as possible."</w:t>
      </w:r>
    </w:p>
    <w:p w:rsidR="00453FE3" w:rsidRDefault="00453FE3">
      <w:pPr>
        <w:rPr>
          <w:rStyle w:val="Emphasis"/>
        </w:rPr>
      </w:pPr>
      <w:r>
        <w:rPr>
          <w:rStyle w:val="Emphasis"/>
        </w:rPr>
        <w:br w:type="page"/>
      </w:r>
    </w:p>
    <w:p w:rsidR="008705EE" w:rsidRDefault="008705EE" w:rsidP="00453FE3">
      <w:pPr>
        <w:ind w:firstLine="0"/>
        <w:rPr>
          <w:rStyle w:val="apple-style-span"/>
          <w:b/>
        </w:rPr>
      </w:pPr>
      <w:r>
        <w:rPr>
          <w:rStyle w:val="apple-style-span"/>
          <w:b/>
        </w:rPr>
        <w:lastRenderedPageBreak/>
        <w:t>Notes:</w:t>
      </w:r>
    </w:p>
    <w:p w:rsidR="008705EE" w:rsidRDefault="008705EE" w:rsidP="00453FE3">
      <w:pPr>
        <w:ind w:firstLine="0"/>
        <w:rPr>
          <w:rStyle w:val="apple-style-span"/>
          <w:b/>
        </w:rPr>
      </w:pPr>
      <w:r>
        <w:rPr>
          <w:rStyle w:val="apple-style-span"/>
          <w:b/>
        </w:rPr>
        <w:t>Individual</w:t>
      </w:r>
    </w:p>
    <w:p w:rsidR="008705EE" w:rsidRPr="008705EE" w:rsidRDefault="008705EE" w:rsidP="00453FE3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proofErr w:type="gramStart"/>
      <w:r w:rsidRPr="008705EE">
        <w:rPr>
          <w:rFonts w:eastAsia="Times New Roman"/>
        </w:rPr>
        <w:t>Requi</w:t>
      </w:r>
      <w:r>
        <w:rPr>
          <w:rFonts w:eastAsia="Times New Roman"/>
        </w:rPr>
        <w:t>res</w:t>
      </w:r>
      <w:r w:rsidRPr="008705EE">
        <w:rPr>
          <w:rFonts w:eastAsia="Times New Roman"/>
        </w:rPr>
        <w:t xml:space="preserve"> assistance to achieve health and independence or a </w:t>
      </w:r>
      <w:r>
        <w:rPr>
          <w:rFonts w:eastAsia="Times New Roman"/>
        </w:rPr>
        <w:t xml:space="preserve">comfortable and </w:t>
      </w:r>
      <w:r w:rsidRPr="008705EE">
        <w:rPr>
          <w:rFonts w:eastAsia="Times New Roman"/>
        </w:rPr>
        <w:t>peaceful death.</w:t>
      </w:r>
      <w:proofErr w:type="gramEnd"/>
    </w:p>
    <w:p w:rsidR="008705EE" w:rsidRPr="008705EE" w:rsidRDefault="008705EE" w:rsidP="00453FE3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 w:rsidRPr="008705EE">
        <w:rPr>
          <w:rFonts w:eastAsia="Times New Roman"/>
        </w:rPr>
        <w:t>Mind and body are inseparable and interrelated.</w:t>
      </w:r>
    </w:p>
    <w:p w:rsidR="008705EE" w:rsidRPr="008705EE" w:rsidRDefault="008705EE" w:rsidP="00453FE3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 w:rsidRPr="008705EE">
        <w:rPr>
          <w:rFonts w:eastAsia="Times New Roman"/>
        </w:rPr>
        <w:t>Considers the biological, psychological, sociological, and spiritual components</w:t>
      </w:r>
    </w:p>
    <w:p w:rsidR="008705EE" w:rsidRDefault="008705EE" w:rsidP="00453FE3">
      <w:pPr>
        <w:ind w:firstLine="0"/>
        <w:rPr>
          <w:rStyle w:val="apple-style-span"/>
          <w:b/>
        </w:rPr>
      </w:pPr>
      <w:r>
        <w:rPr>
          <w:rStyle w:val="apple-style-span"/>
          <w:b/>
        </w:rPr>
        <w:t>Environment</w:t>
      </w:r>
    </w:p>
    <w:p w:rsidR="008705EE" w:rsidRPr="008705EE" w:rsidRDefault="008705EE" w:rsidP="008705EE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proofErr w:type="gramStart"/>
      <w:r w:rsidRPr="008705EE">
        <w:rPr>
          <w:rFonts w:eastAsia="Times New Roman"/>
        </w:rPr>
        <w:t>All external conditions and influences that affect life and development.</w:t>
      </w:r>
      <w:proofErr w:type="gramEnd"/>
    </w:p>
    <w:p w:rsidR="008705EE" w:rsidRPr="008705EE" w:rsidRDefault="008705EE" w:rsidP="008705EE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 w:rsidRPr="008705EE">
        <w:rPr>
          <w:rFonts w:eastAsia="Times New Roman"/>
        </w:rPr>
        <w:t xml:space="preserve">Individuals </w:t>
      </w:r>
      <w:r>
        <w:rPr>
          <w:rFonts w:eastAsia="Times New Roman"/>
        </w:rPr>
        <w:t>as they</w:t>
      </w:r>
      <w:r w:rsidRPr="008705EE">
        <w:rPr>
          <w:rFonts w:eastAsia="Times New Roman"/>
        </w:rPr>
        <w:t xml:space="preserve"> relat</w:t>
      </w:r>
      <w:r>
        <w:rPr>
          <w:rFonts w:eastAsia="Times New Roman"/>
        </w:rPr>
        <w:t xml:space="preserve">e </w:t>
      </w:r>
      <w:r w:rsidRPr="008705EE">
        <w:rPr>
          <w:rFonts w:eastAsia="Times New Roman"/>
        </w:rPr>
        <w:t>to</w:t>
      </w:r>
      <w:r>
        <w:rPr>
          <w:rFonts w:eastAsia="Times New Roman"/>
        </w:rPr>
        <w:t xml:space="preserve"> their</w:t>
      </w:r>
      <w:r w:rsidRPr="008705EE">
        <w:rPr>
          <w:rFonts w:eastAsia="Times New Roman"/>
        </w:rPr>
        <w:t xml:space="preserve"> families</w:t>
      </w:r>
    </w:p>
    <w:p w:rsidR="00453FE3" w:rsidRDefault="008705EE" w:rsidP="008705EE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 w:rsidRPr="008705EE">
        <w:rPr>
          <w:rFonts w:eastAsia="Times New Roman"/>
        </w:rPr>
        <w:t xml:space="preserve">Supports tasks of private and public agencies </w:t>
      </w:r>
    </w:p>
    <w:p w:rsidR="008705EE" w:rsidRPr="008705EE" w:rsidRDefault="00453FE3" w:rsidP="008705EE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>
        <w:rPr>
          <w:rFonts w:eastAsia="Times New Roman"/>
        </w:rPr>
        <w:t>N</w:t>
      </w:r>
      <w:r w:rsidR="008705EE" w:rsidRPr="008705EE">
        <w:rPr>
          <w:rFonts w:eastAsia="Times New Roman"/>
        </w:rPr>
        <w:t>urses</w:t>
      </w:r>
      <w:r>
        <w:rPr>
          <w:rFonts w:eastAsia="Times New Roman"/>
        </w:rPr>
        <w:t xml:space="preserve"> are</w:t>
      </w:r>
      <w:r w:rsidR="008705EE" w:rsidRPr="008705EE">
        <w:rPr>
          <w:rFonts w:eastAsia="Times New Roman"/>
        </w:rPr>
        <w:t xml:space="preserve"> to act for individuals who are unable to </w:t>
      </w:r>
      <w:r>
        <w:rPr>
          <w:rFonts w:eastAsia="Times New Roman"/>
        </w:rPr>
        <w:t>function independently</w:t>
      </w:r>
    </w:p>
    <w:p w:rsidR="008705EE" w:rsidRPr="008705EE" w:rsidRDefault="008705EE" w:rsidP="008705EE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 w:rsidRPr="008705EE">
        <w:rPr>
          <w:rFonts w:eastAsia="Times New Roman"/>
        </w:rPr>
        <w:t xml:space="preserve">Basic nursing care involves </w:t>
      </w:r>
      <w:r w:rsidR="00453FE3">
        <w:rPr>
          <w:rFonts w:eastAsia="Times New Roman"/>
        </w:rPr>
        <w:t>the</w:t>
      </w:r>
      <w:r w:rsidRPr="008705EE">
        <w:rPr>
          <w:rFonts w:eastAsia="Times New Roman"/>
        </w:rPr>
        <w:t xml:space="preserve"> conditions under which the patient can perform the 14 </w:t>
      </w:r>
      <w:proofErr w:type="gramStart"/>
      <w:r w:rsidRPr="008705EE">
        <w:rPr>
          <w:rFonts w:eastAsia="Times New Roman"/>
        </w:rPr>
        <w:t>activities</w:t>
      </w:r>
      <w:proofErr w:type="gramEnd"/>
      <w:r w:rsidRPr="008705EE">
        <w:rPr>
          <w:rFonts w:eastAsia="Times New Roman"/>
        </w:rPr>
        <w:t xml:space="preserve"> unaided</w:t>
      </w:r>
    </w:p>
    <w:p w:rsidR="008705EE" w:rsidRDefault="008705EE" w:rsidP="008705EE">
      <w:pPr>
        <w:ind w:firstLine="0"/>
        <w:rPr>
          <w:rStyle w:val="apple-style-span"/>
          <w:b/>
        </w:rPr>
      </w:pPr>
    </w:p>
    <w:p w:rsidR="008705EE" w:rsidRDefault="008705EE" w:rsidP="008705EE">
      <w:pPr>
        <w:ind w:firstLine="0"/>
        <w:rPr>
          <w:rStyle w:val="apple-style-span"/>
          <w:b/>
        </w:rPr>
      </w:pPr>
      <w:r>
        <w:rPr>
          <w:rStyle w:val="apple-style-span"/>
          <w:b/>
        </w:rPr>
        <w:t>Health</w:t>
      </w:r>
    </w:p>
    <w:p w:rsidR="00561978" w:rsidRPr="00561978" w:rsidRDefault="00B8307C" w:rsidP="00561978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>
        <w:rPr>
          <w:rFonts w:eastAsia="Times New Roman"/>
        </w:rPr>
        <w:t xml:space="preserve">Nurses need to implement the promotion of health, </w:t>
      </w:r>
      <w:r w:rsidR="00561978" w:rsidRPr="00561978">
        <w:rPr>
          <w:rFonts w:eastAsia="Times New Roman"/>
        </w:rPr>
        <w:t>prevention</w:t>
      </w:r>
      <w:r>
        <w:rPr>
          <w:rFonts w:eastAsia="Times New Roman"/>
        </w:rPr>
        <w:t>,</w:t>
      </w:r>
      <w:r w:rsidR="00561978" w:rsidRPr="00561978">
        <w:rPr>
          <w:rFonts w:eastAsia="Times New Roman"/>
        </w:rPr>
        <w:t xml:space="preserve"> and cure of disease.</w:t>
      </w:r>
    </w:p>
    <w:p w:rsidR="00561978" w:rsidRPr="00561978" w:rsidRDefault="00561978" w:rsidP="00561978">
      <w:pPr>
        <w:spacing w:before="100" w:beforeAutospacing="1" w:after="100" w:afterAutospacing="1" w:line="300" w:lineRule="atLeast"/>
        <w:ind w:left="360" w:firstLine="0"/>
        <w:rPr>
          <w:rFonts w:eastAsia="Times New Roman"/>
        </w:rPr>
      </w:pPr>
      <w:r w:rsidRPr="00561978">
        <w:rPr>
          <w:rFonts w:eastAsia="Times New Roman"/>
        </w:rPr>
        <w:t>Affected by age, cultural background, physical, and intellectual capacities, and emotional balanc</w:t>
      </w:r>
      <w:r>
        <w:rPr>
          <w:rFonts w:eastAsia="Times New Roman"/>
        </w:rPr>
        <w:t>e</w:t>
      </w:r>
    </w:p>
    <w:p w:rsidR="008705EE" w:rsidRPr="00B8307C" w:rsidRDefault="008705EE" w:rsidP="00B8307C">
      <w:pPr>
        <w:ind w:firstLine="0"/>
        <w:rPr>
          <w:rStyle w:val="apple-style-span"/>
          <w:b/>
        </w:rPr>
      </w:pPr>
      <w:r>
        <w:rPr>
          <w:rStyle w:val="apple-style-span"/>
          <w:b/>
        </w:rPr>
        <w:t>Nursing</w:t>
      </w:r>
    </w:p>
    <w:p w:rsidR="008705EE" w:rsidRPr="00B8307C" w:rsidRDefault="00B8307C" w:rsidP="00B8307C">
      <w:pPr>
        <w:ind w:left="360" w:firstLine="0"/>
        <w:rPr>
          <w:b/>
        </w:rPr>
      </w:pPr>
      <w:r w:rsidRPr="00B8307C">
        <w:rPr>
          <w:rStyle w:val="apple-style-span"/>
        </w:rPr>
        <w:t>The nurse is expected to carry out physician’s therapeutic plan Individualized care is the result of the nurse’s creativity in planning for care.</w:t>
      </w:r>
    </w:p>
    <w:p w:rsidR="00453FE3" w:rsidRDefault="00B8307C" w:rsidP="00453FE3">
      <w:pPr>
        <w:ind w:left="360" w:firstLine="0"/>
        <w:rPr>
          <w:rStyle w:val="apple-style-span"/>
        </w:rPr>
      </w:pPr>
      <w:r w:rsidRPr="00B8307C">
        <w:rPr>
          <w:rStyle w:val="apple-style-span"/>
        </w:rPr>
        <w:t>Assists and supports the individual in life activities and the attainment of independence.</w:t>
      </w:r>
    </w:p>
    <w:p w:rsidR="00453FE3" w:rsidRDefault="00453FE3">
      <w:pPr>
        <w:rPr>
          <w:rStyle w:val="apple-style-span"/>
        </w:rPr>
      </w:pPr>
      <w:r>
        <w:rPr>
          <w:rStyle w:val="apple-style-span"/>
        </w:rPr>
        <w:lastRenderedPageBreak/>
        <w:br w:type="page"/>
      </w:r>
    </w:p>
    <w:p w:rsidR="00453FE3" w:rsidRPr="003E1EF3" w:rsidRDefault="00453FE3" w:rsidP="003E1EF3">
      <w:pPr>
        <w:ind w:left="720" w:hanging="720"/>
        <w:rPr>
          <w:b/>
        </w:rPr>
      </w:pPr>
      <w:r>
        <w:rPr>
          <w:b/>
        </w:rPr>
        <w:lastRenderedPageBreak/>
        <w:t>References:</w:t>
      </w:r>
    </w:p>
    <w:p w:rsidR="003E1EF3" w:rsidRPr="003E1EF3" w:rsidRDefault="003E1EF3" w:rsidP="003E1EF3">
      <w:pPr>
        <w:ind w:left="720" w:hanging="720"/>
      </w:pPr>
      <w:proofErr w:type="gramStart"/>
      <w:r w:rsidRPr="003E1EF3">
        <w:rPr>
          <w:rStyle w:val="apple-style-span"/>
          <w:i/>
          <w:iCs/>
        </w:rPr>
        <w:t>Nursing theories</w:t>
      </w:r>
      <w:r w:rsidRPr="003E1EF3">
        <w:rPr>
          <w:rStyle w:val="apple-style-span"/>
        </w:rPr>
        <w:t>.</w:t>
      </w:r>
      <w:proofErr w:type="gramEnd"/>
      <w:r w:rsidRPr="003E1EF3">
        <w:rPr>
          <w:rStyle w:val="apple-style-span"/>
        </w:rPr>
        <w:t xml:space="preserve"> (2011, February 21). Retrieved from </w:t>
      </w:r>
      <w:r>
        <w:rPr>
          <w:rStyle w:val="apple-style-span"/>
        </w:rPr>
        <w:t>h</w:t>
      </w:r>
      <w:r w:rsidRPr="003E1EF3">
        <w:rPr>
          <w:rStyle w:val="apple-style-span"/>
        </w:rPr>
        <w:t>ttp://currentnursing.com/nursing_theory/Henderson.html</w:t>
      </w:r>
    </w:p>
    <w:p w:rsidR="003E1EF3" w:rsidRPr="00453FE3" w:rsidRDefault="003E1EF3">
      <w:pPr>
        <w:ind w:left="810" w:hanging="810"/>
      </w:pPr>
    </w:p>
    <w:sectPr w:rsidR="003E1EF3" w:rsidRPr="00453FE3" w:rsidSect="000E0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1D24"/>
    <w:multiLevelType w:val="multilevel"/>
    <w:tmpl w:val="657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CA3052"/>
    <w:multiLevelType w:val="multilevel"/>
    <w:tmpl w:val="DFC4F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737629"/>
    <w:multiLevelType w:val="multilevel"/>
    <w:tmpl w:val="A0A0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5A3D"/>
    <w:rsid w:val="000E0A55"/>
    <w:rsid w:val="00177A5F"/>
    <w:rsid w:val="001830FD"/>
    <w:rsid w:val="00295796"/>
    <w:rsid w:val="002C256E"/>
    <w:rsid w:val="003E1EF3"/>
    <w:rsid w:val="00453FE3"/>
    <w:rsid w:val="00561978"/>
    <w:rsid w:val="00725178"/>
    <w:rsid w:val="008705EE"/>
    <w:rsid w:val="009E4083"/>
    <w:rsid w:val="00B8307C"/>
    <w:rsid w:val="00F3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F35A3D"/>
  </w:style>
  <w:style w:type="character" w:styleId="Emphasis">
    <w:name w:val="Emphasis"/>
    <w:basedOn w:val="DefaultParagraphFont"/>
    <w:uiPriority w:val="20"/>
    <w:qFormat/>
    <w:rsid w:val="00B8307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Duncan  McHugh</dc:creator>
  <cp:lastModifiedBy>Duncan  McHugh</cp:lastModifiedBy>
  <cp:revision>1</cp:revision>
  <dcterms:created xsi:type="dcterms:W3CDTF">2011-02-23T16:23:00Z</dcterms:created>
  <dcterms:modified xsi:type="dcterms:W3CDTF">2011-02-23T16:55:00Z</dcterms:modified>
</cp:coreProperties>
</file>